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52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644AF2" w14:paraId="3B2789AC" w14:textId="77777777" w:rsidTr="00BC5B2C">
        <w:tc>
          <w:tcPr>
            <w:tcW w:w="10620" w:type="dxa"/>
            <w:gridSpan w:val="2"/>
            <w:tcBorders>
              <w:bottom w:val="nil"/>
            </w:tcBorders>
          </w:tcPr>
          <w:p w14:paraId="5B384849" w14:textId="77777777" w:rsidR="00644AF2" w:rsidRDefault="00644AF2" w:rsidP="00644AF2">
            <w:pPr>
              <w:jc w:val="center"/>
              <w:rPr>
                <w:b/>
              </w:rPr>
            </w:pPr>
            <w:r>
              <w:rPr>
                <w:b/>
              </w:rPr>
              <w:t>Curriculum Vitae</w:t>
            </w:r>
          </w:p>
          <w:p w14:paraId="1939F283" w14:textId="77777777" w:rsidR="00644AF2" w:rsidRPr="00644AF2" w:rsidRDefault="00644AF2" w:rsidP="00644AF2">
            <w:pPr>
              <w:jc w:val="center"/>
            </w:pPr>
            <w:r w:rsidRPr="00644AF2">
              <w:t>Dr. Peter I. De Costa</w:t>
            </w:r>
          </w:p>
          <w:p w14:paraId="040B28C4" w14:textId="77777777" w:rsidR="00644AF2" w:rsidRDefault="00644AF2" w:rsidP="00FC5FA2"/>
        </w:tc>
      </w:tr>
      <w:tr w:rsidR="00FC5FA2" w14:paraId="1CE810D1" w14:textId="77777777" w:rsidTr="004D6930">
        <w:trPr>
          <w:trHeight w:val="1692"/>
        </w:trPr>
        <w:tc>
          <w:tcPr>
            <w:tcW w:w="5310" w:type="dxa"/>
            <w:tcBorders>
              <w:top w:val="nil"/>
              <w:left w:val="nil"/>
              <w:bottom w:val="nil"/>
              <w:right w:val="nil"/>
            </w:tcBorders>
          </w:tcPr>
          <w:p w14:paraId="28E82755" w14:textId="373D9593" w:rsidR="00FC5FA2" w:rsidRDefault="00FC5FA2" w:rsidP="00FC5FA2">
            <w:r>
              <w:t>Department of Linguistics</w:t>
            </w:r>
            <w:r w:rsidR="006D6880">
              <w:t>, Languages &amp; Cultures</w:t>
            </w:r>
          </w:p>
          <w:p w14:paraId="6D39BD4B" w14:textId="77777777" w:rsidR="00FC5FA2" w:rsidRDefault="00FC5FA2" w:rsidP="00FC5FA2">
            <w:r>
              <w:t>Michigan State University</w:t>
            </w:r>
          </w:p>
          <w:p w14:paraId="5B1FE925" w14:textId="45541850" w:rsidR="00225319" w:rsidRDefault="00FC5FA2" w:rsidP="00BC5B2C">
            <w:r>
              <w:t>B-257 Wells Hall, East Lansing, MI 48824</w:t>
            </w:r>
          </w:p>
        </w:tc>
        <w:tc>
          <w:tcPr>
            <w:tcW w:w="5310" w:type="dxa"/>
            <w:tcBorders>
              <w:top w:val="nil"/>
              <w:left w:val="nil"/>
              <w:bottom w:val="nil"/>
              <w:right w:val="nil"/>
            </w:tcBorders>
          </w:tcPr>
          <w:p w14:paraId="724016DE" w14:textId="77777777" w:rsidR="00FC5FA2" w:rsidRDefault="00FC5FA2" w:rsidP="00FC5FA2">
            <w:r>
              <w:t>Phone: (517) 884-7728</w:t>
            </w:r>
          </w:p>
          <w:p w14:paraId="02D7E1C9" w14:textId="2EFD7DD0" w:rsidR="00E9472B" w:rsidRPr="00E9472B" w:rsidRDefault="00E9472B" w:rsidP="00FC5FA2">
            <w:r w:rsidRPr="00E9472B">
              <w:t>Fax: 517-432-2736</w:t>
            </w:r>
          </w:p>
          <w:p w14:paraId="1FBA281B" w14:textId="77777777" w:rsidR="00FC5FA2" w:rsidRDefault="00FC5FA2" w:rsidP="00FC5FA2">
            <w:r>
              <w:t xml:space="preserve">Email: </w:t>
            </w:r>
            <w:hyperlink r:id="rId8" w:history="1">
              <w:r w:rsidRPr="00C41711">
                <w:rPr>
                  <w:rStyle w:val="Hyperlink"/>
                </w:rPr>
                <w:t>pdecosta@msu.edu</w:t>
              </w:r>
            </w:hyperlink>
          </w:p>
          <w:p w14:paraId="589C615A" w14:textId="6BEB39DF" w:rsidR="00957E9F" w:rsidRDefault="00FC5FA2" w:rsidP="00A02AF1">
            <w:r>
              <w:t xml:space="preserve">Web: </w:t>
            </w:r>
            <w:hyperlink r:id="rId9" w:history="1">
              <w:r w:rsidR="004D6930" w:rsidRPr="00F869EE">
                <w:rPr>
                  <w:rStyle w:val="Hyperlink"/>
                </w:rPr>
                <w:t>https://lilac.msu.edu/peter-de-costa/</w:t>
              </w:r>
            </w:hyperlink>
          </w:p>
          <w:p w14:paraId="5AD5AA77" w14:textId="4278F7FC" w:rsidR="004D6930" w:rsidRDefault="00000000" w:rsidP="00A02AF1">
            <w:hyperlink r:id="rId10" w:anchor="linguistics" w:history="1">
              <w:r w:rsidR="004D6930" w:rsidRPr="00F869EE">
                <w:rPr>
                  <w:rStyle w:val="Hyperlink"/>
                </w:rPr>
                <w:t>https://lilac.msu.edu/faculty/#linguistics</w:t>
              </w:r>
            </w:hyperlink>
          </w:p>
          <w:p w14:paraId="43A14530" w14:textId="48E613BD" w:rsidR="00BC5B2C" w:rsidRDefault="00BC5B2C" w:rsidP="00BC5B2C"/>
        </w:tc>
      </w:tr>
      <w:tr w:rsidR="00957E9F" w14:paraId="34617531" w14:textId="77777777" w:rsidTr="004D6930">
        <w:trPr>
          <w:trHeight w:val="2619"/>
        </w:trPr>
        <w:tc>
          <w:tcPr>
            <w:tcW w:w="10620" w:type="dxa"/>
            <w:gridSpan w:val="2"/>
            <w:tcBorders>
              <w:top w:val="nil"/>
              <w:bottom w:val="single" w:sz="4" w:space="0" w:color="auto"/>
            </w:tcBorders>
          </w:tcPr>
          <w:p w14:paraId="010F5C49" w14:textId="676743A1" w:rsidR="00BC5B2C" w:rsidRDefault="00BC5B2C" w:rsidP="00BC5B2C">
            <w:r>
              <w:t>Department of Teacher Education (joint appointment)</w:t>
            </w:r>
          </w:p>
          <w:p w14:paraId="2D6F05B9" w14:textId="77777777" w:rsidR="00C12486" w:rsidRDefault="00C12486" w:rsidP="00C12486">
            <w:r>
              <w:t>Michigan State University</w:t>
            </w:r>
          </w:p>
          <w:p w14:paraId="7265BC4A" w14:textId="6C79EBBE" w:rsidR="00C12486" w:rsidRDefault="00C12486" w:rsidP="00C12486">
            <w:r>
              <w:t>312 Erickson Hall, East Lansing, MI 48824</w:t>
            </w:r>
          </w:p>
          <w:p w14:paraId="73A17372" w14:textId="4C9665B2" w:rsidR="00BC5B2C" w:rsidRDefault="00BC5B2C" w:rsidP="00BC5B2C">
            <w:r>
              <w:t xml:space="preserve">Web: </w:t>
            </w:r>
            <w:hyperlink r:id="rId11" w:history="1">
              <w:r w:rsidRPr="00BC5B2C">
                <w:rPr>
                  <w:rStyle w:val="Hyperlink"/>
                </w:rPr>
                <w:t>http://education.msu.edu/search/Formview.aspx?email=pdecosta@msu.edu</w:t>
              </w:r>
            </w:hyperlink>
          </w:p>
          <w:p w14:paraId="36E41915" w14:textId="77777777" w:rsidR="00BC5B2C" w:rsidRDefault="00BC5B2C" w:rsidP="003A393F">
            <w:pPr>
              <w:jc w:val="center"/>
            </w:pPr>
          </w:p>
          <w:p w14:paraId="4EAD5246" w14:textId="77777777" w:rsidR="005A7303" w:rsidRDefault="00000000" w:rsidP="005A7303">
            <w:pPr>
              <w:jc w:val="center"/>
              <w:rPr>
                <w:rStyle w:val="Hyperlink"/>
              </w:rPr>
            </w:pPr>
            <w:hyperlink r:id="rId12" w:history="1">
              <w:r w:rsidR="005A7303" w:rsidRPr="00A02AF1">
                <w:rPr>
                  <w:rStyle w:val="Hyperlink"/>
                </w:rPr>
                <w:t>https://independent.academia.edu/PeterDeCosta</w:t>
              </w:r>
            </w:hyperlink>
          </w:p>
          <w:p w14:paraId="3EE07DED" w14:textId="272E53DF" w:rsidR="00A02AF1" w:rsidRDefault="00000000" w:rsidP="005A7303">
            <w:pPr>
              <w:jc w:val="center"/>
            </w:pPr>
            <w:hyperlink r:id="rId13" w:history="1">
              <w:r w:rsidR="005A7303" w:rsidRPr="00BE355A">
                <w:rPr>
                  <w:rStyle w:val="Hyperlink"/>
                </w:rPr>
                <w:t>https://www.researchgate.net/profile/Peter_De_Costa</w:t>
              </w:r>
            </w:hyperlink>
          </w:p>
          <w:p w14:paraId="111DCA24" w14:textId="375A3BA0" w:rsidR="00A02AF1" w:rsidRDefault="00000000" w:rsidP="00BC5B2C">
            <w:pPr>
              <w:jc w:val="center"/>
            </w:pPr>
            <w:hyperlink r:id="rId14" w:history="1">
              <w:r w:rsidR="00A02AF1" w:rsidRPr="00A02AF1">
                <w:rPr>
                  <w:rStyle w:val="Hyperlink"/>
                </w:rPr>
                <w:t>http:orcid.org/0000-0003-0389-1163</w:t>
              </w:r>
            </w:hyperlink>
          </w:p>
          <w:p w14:paraId="42F1C7DE" w14:textId="77777777" w:rsidR="00E14FDF" w:rsidRDefault="00E14FDF" w:rsidP="004D6930">
            <w:pPr>
              <w:rPr>
                <w:rStyle w:val="Hyperlink"/>
              </w:rPr>
            </w:pPr>
          </w:p>
          <w:p w14:paraId="5B7BB87D" w14:textId="32E09033" w:rsidR="00A02AF1" w:rsidRDefault="00A02AF1" w:rsidP="00A02AF1"/>
        </w:tc>
      </w:tr>
    </w:tbl>
    <w:p w14:paraId="2049C8BF" w14:textId="77777777" w:rsidR="00644AF2" w:rsidRDefault="00644AF2" w:rsidP="00231489">
      <w:pPr>
        <w:rPr>
          <w:b/>
        </w:rPr>
      </w:pPr>
    </w:p>
    <w:p w14:paraId="66B651F6" w14:textId="77777777" w:rsidR="00FC5FA2" w:rsidRDefault="00FC5FA2" w:rsidP="001177C6">
      <w:pPr>
        <w:ind w:hanging="720"/>
        <w:rPr>
          <w:b/>
        </w:rPr>
      </w:pPr>
      <w:r w:rsidRPr="00922300">
        <w:rPr>
          <w:b/>
        </w:rPr>
        <w:t>RESEARCH AND TEACHING INTERESTS</w:t>
      </w:r>
    </w:p>
    <w:p w14:paraId="7B733E47" w14:textId="77777777" w:rsidR="00FC5FA2" w:rsidRDefault="00FC5FA2" w:rsidP="00FC5FA2">
      <w:pPr>
        <w:ind w:hanging="630"/>
        <w:rPr>
          <w:b/>
        </w:rPr>
      </w:pPr>
    </w:p>
    <w:p w14:paraId="29EA7937" w14:textId="77777777" w:rsidR="00DE7D2B" w:rsidRDefault="00FC5FA2" w:rsidP="001177C6">
      <w:pPr>
        <w:ind w:left="-720"/>
      </w:pPr>
      <w:r w:rsidRPr="00DE7D2B">
        <w:t>Role of identity and ideology in second language acquisition (SLA)</w:t>
      </w:r>
      <w:r w:rsidR="00DE7D2B">
        <w:t>; ethics in applied</w:t>
      </w:r>
    </w:p>
    <w:p w14:paraId="0F5A41A3" w14:textId="2B8C9D70" w:rsidR="00DE7D2B" w:rsidRPr="00DE7D2B" w:rsidRDefault="00FC5FA2" w:rsidP="001177C6">
      <w:pPr>
        <w:ind w:left="-720"/>
      </w:pPr>
      <w:r w:rsidRPr="00DE7D2B">
        <w:t xml:space="preserve">linguistics; </w:t>
      </w:r>
      <w:r w:rsidR="00EC31FC">
        <w:t xml:space="preserve">qualitative methodology in applied linguistics; </w:t>
      </w:r>
      <w:r w:rsidRPr="00DE7D2B">
        <w:t xml:space="preserve">language policy and </w:t>
      </w:r>
      <w:r w:rsidR="008021C7">
        <w:t>planning</w:t>
      </w:r>
      <w:r w:rsidRPr="00DE7D2B">
        <w:t xml:space="preserve">; </w:t>
      </w:r>
      <w:r w:rsidR="004A0174">
        <w:t>World Englishes</w:t>
      </w:r>
      <w:r w:rsidRPr="00DE7D2B">
        <w:t xml:space="preserve">; </w:t>
      </w:r>
      <w:r w:rsidR="0010721C">
        <w:rPr>
          <w:color w:val="000000"/>
          <w:shd w:val="clear" w:color="auto" w:fill="FDFDFC"/>
        </w:rPr>
        <w:t>learner</w:t>
      </w:r>
      <w:r w:rsidR="00DE7D2B" w:rsidRPr="00DE7D2B">
        <w:rPr>
          <w:color w:val="000000"/>
          <w:shd w:val="clear" w:color="auto" w:fill="FDFDFC"/>
        </w:rPr>
        <w:t xml:space="preserve"> and </w:t>
      </w:r>
      <w:r w:rsidR="0010721C">
        <w:rPr>
          <w:color w:val="000000"/>
          <w:shd w:val="clear" w:color="auto" w:fill="FDFDFC"/>
        </w:rPr>
        <w:t xml:space="preserve">teacher </w:t>
      </w:r>
      <w:r w:rsidR="00DE7D2B" w:rsidRPr="00DE7D2B">
        <w:rPr>
          <w:color w:val="000000"/>
          <w:shd w:val="clear" w:color="auto" w:fill="FDFDFC"/>
        </w:rPr>
        <w:t>emotions</w:t>
      </w:r>
      <w:r w:rsidR="00D371C5">
        <w:rPr>
          <w:color w:val="000000"/>
          <w:shd w:val="clear" w:color="auto" w:fill="FDFDFC"/>
        </w:rPr>
        <w:t>.</w:t>
      </w:r>
    </w:p>
    <w:p w14:paraId="0C512026" w14:textId="395E8EB7" w:rsidR="00FC5FA2" w:rsidRPr="00FB75D8" w:rsidRDefault="00FC5FA2" w:rsidP="00FB75D8">
      <w:pPr>
        <w:ind w:left="-630" w:right="-1350"/>
        <w:rPr>
          <w:b/>
        </w:rPr>
      </w:pPr>
    </w:p>
    <w:p w14:paraId="07714CC9" w14:textId="77777777" w:rsidR="00E9472B" w:rsidRDefault="00E9472B" w:rsidP="00231489">
      <w:pPr>
        <w:rPr>
          <w:b/>
          <w:bCs/>
        </w:rPr>
      </w:pPr>
    </w:p>
    <w:p w14:paraId="3789016D" w14:textId="307C9CEA" w:rsidR="005555DC" w:rsidRDefault="005555DC" w:rsidP="001177C6">
      <w:pPr>
        <w:ind w:left="-630" w:hanging="90"/>
        <w:rPr>
          <w:b/>
          <w:bCs/>
        </w:rPr>
      </w:pPr>
      <w:r w:rsidRPr="0078509A">
        <w:rPr>
          <w:b/>
          <w:bCs/>
        </w:rPr>
        <w:t>EDUCATION</w:t>
      </w:r>
    </w:p>
    <w:p w14:paraId="1F4AF818" w14:textId="77777777" w:rsidR="00FC5FA2" w:rsidRDefault="00FC5FA2" w:rsidP="00FC5FA2">
      <w:pPr>
        <w:ind w:left="-630"/>
        <w:rPr>
          <w:b/>
          <w:bCs/>
        </w:rPr>
      </w:pPr>
    </w:p>
    <w:p w14:paraId="47556B06" w14:textId="00991C29" w:rsidR="00825089" w:rsidRDefault="00FC5FA2" w:rsidP="001177C6">
      <w:pPr>
        <w:ind w:left="-630" w:right="-1350" w:hanging="90"/>
      </w:pPr>
      <w:r w:rsidRPr="00FC5FA2">
        <w:rPr>
          <w:bCs/>
        </w:rPr>
        <w:t>2011</w:t>
      </w:r>
      <w:r w:rsidR="001177C6">
        <w:rPr>
          <w:b/>
          <w:bCs/>
        </w:rPr>
        <w:t xml:space="preserve">   </w:t>
      </w:r>
      <w:r w:rsidR="005555DC" w:rsidRPr="0078509A">
        <w:t>Ph.D.</w:t>
      </w:r>
      <w:r w:rsidR="005555DC" w:rsidRPr="0078509A">
        <w:tab/>
      </w:r>
      <w:r w:rsidR="005555DC">
        <w:tab/>
      </w:r>
      <w:r w:rsidR="005555DC" w:rsidRPr="0078509A">
        <w:t>U</w:t>
      </w:r>
      <w:r>
        <w:t>niversity of Wisconsin-Madison (</w:t>
      </w:r>
      <w:r w:rsidR="005555DC" w:rsidRPr="0078509A">
        <w:t>Madison, WI</w:t>
      </w:r>
      <w:r>
        <w:t xml:space="preserve">), </w:t>
      </w:r>
      <w:r w:rsidRPr="0078509A">
        <w:t>Second Language Acquisition</w:t>
      </w:r>
    </w:p>
    <w:p w14:paraId="0F9D1553" w14:textId="77777777" w:rsidR="00FC5FA2" w:rsidRDefault="00FC5FA2" w:rsidP="00FC5FA2">
      <w:pPr>
        <w:tabs>
          <w:tab w:val="left" w:pos="1440"/>
        </w:tabs>
      </w:pPr>
    </w:p>
    <w:p w14:paraId="1BD453C6" w14:textId="77777777" w:rsidR="00684E5A" w:rsidRDefault="00FC5FA2" w:rsidP="00684E5A">
      <w:pPr>
        <w:tabs>
          <w:tab w:val="left" w:pos="1440"/>
        </w:tabs>
        <w:ind w:left="-90" w:hanging="640"/>
      </w:pPr>
      <w:r>
        <w:t xml:space="preserve">2004 </w:t>
      </w:r>
      <w:r>
        <w:tab/>
      </w:r>
      <w:r w:rsidR="005555DC" w:rsidRPr="0078509A">
        <w:t xml:space="preserve">M.A. </w:t>
      </w:r>
      <w:r w:rsidR="005555DC" w:rsidRPr="0078509A">
        <w:tab/>
        <w:t>Nanyang Technological University</w:t>
      </w:r>
      <w:r w:rsidR="00136707">
        <w:t>, National Institute of Education</w:t>
      </w:r>
      <w:r w:rsidR="00136707" w:rsidRPr="0078509A">
        <w:t xml:space="preserve"> </w:t>
      </w:r>
      <w:r w:rsidR="00684E5A">
        <w:t xml:space="preserve">        </w:t>
      </w:r>
    </w:p>
    <w:p w14:paraId="62501549" w14:textId="4ECD3077" w:rsidR="005555DC" w:rsidRPr="0078509A" w:rsidRDefault="00684E5A" w:rsidP="00684E5A">
      <w:pPr>
        <w:tabs>
          <w:tab w:val="left" w:pos="1440"/>
        </w:tabs>
        <w:ind w:left="-90" w:hanging="640"/>
      </w:pPr>
      <w:r>
        <w:t xml:space="preserve">                                    </w:t>
      </w:r>
      <w:r w:rsidR="00FC5FA2">
        <w:t>(</w:t>
      </w:r>
      <w:r w:rsidR="005555DC" w:rsidRPr="0078509A">
        <w:t>Singapore</w:t>
      </w:r>
      <w:r w:rsidR="00FC5FA2">
        <w:t>),</w:t>
      </w:r>
      <w:r w:rsidR="00FC5FA2" w:rsidRPr="00FC5FA2">
        <w:t xml:space="preserve"> </w:t>
      </w:r>
      <w:r w:rsidR="00FC5FA2" w:rsidRPr="0078509A">
        <w:t>Applied Linguistics</w:t>
      </w:r>
    </w:p>
    <w:p w14:paraId="14AABEFA" w14:textId="77777777" w:rsidR="00FC5FA2" w:rsidRDefault="00FC5FA2" w:rsidP="00FC5FA2">
      <w:pPr>
        <w:ind w:left="720" w:firstLine="720"/>
      </w:pPr>
    </w:p>
    <w:p w14:paraId="44DBED3F" w14:textId="00245952" w:rsidR="005555DC" w:rsidRDefault="00FC5FA2" w:rsidP="00A3014C">
      <w:pPr>
        <w:ind w:left="1440" w:hanging="2160"/>
        <w:rPr>
          <w:rFonts w:cs="Arial"/>
        </w:rPr>
      </w:pPr>
      <w:r>
        <w:rPr>
          <w:rFonts w:cs="Arial"/>
        </w:rPr>
        <w:t>2002</w:t>
      </w:r>
      <w:r w:rsidR="001177C6">
        <w:rPr>
          <w:rFonts w:cs="Arial"/>
        </w:rPr>
        <w:t xml:space="preserve"> </w:t>
      </w:r>
      <w:r>
        <w:rPr>
          <w:rFonts w:cs="Arial"/>
        </w:rPr>
        <w:t xml:space="preserve"> M.Ed.</w:t>
      </w:r>
      <w:r w:rsidRPr="00FC5FA2">
        <w:rPr>
          <w:rFonts w:cs="Arial"/>
        </w:rPr>
        <w:t xml:space="preserve"> </w:t>
      </w:r>
      <w:r>
        <w:rPr>
          <w:rFonts w:cs="Arial"/>
        </w:rPr>
        <w:tab/>
      </w:r>
      <w:r w:rsidRPr="0078509A">
        <w:rPr>
          <w:rFonts w:cs="Arial"/>
        </w:rPr>
        <w:t>Harvard Universi</w:t>
      </w:r>
      <w:r>
        <w:rPr>
          <w:rFonts w:cs="Arial"/>
        </w:rPr>
        <w:t>ty (</w:t>
      </w:r>
      <w:r w:rsidRPr="0078509A">
        <w:rPr>
          <w:rFonts w:cs="Arial"/>
        </w:rPr>
        <w:t>Cambridge, MA</w:t>
      </w:r>
      <w:r>
        <w:rPr>
          <w:rFonts w:cs="Arial"/>
        </w:rPr>
        <w:t xml:space="preserve">), </w:t>
      </w:r>
      <w:r w:rsidR="005555DC" w:rsidRPr="0078509A">
        <w:rPr>
          <w:rFonts w:cs="Arial"/>
        </w:rPr>
        <w:t>Administration, Planning, and Social Policy</w:t>
      </w:r>
    </w:p>
    <w:p w14:paraId="56AD171F" w14:textId="77777777" w:rsidR="00FC5FA2" w:rsidRDefault="00FC5FA2" w:rsidP="00A3014C">
      <w:pPr>
        <w:ind w:left="1440" w:hanging="2160"/>
        <w:rPr>
          <w:rFonts w:cs="Arial"/>
        </w:rPr>
      </w:pPr>
    </w:p>
    <w:p w14:paraId="0067BFAF" w14:textId="0CD9EFF9" w:rsidR="005555DC" w:rsidRDefault="00FC5FA2" w:rsidP="00A3014C">
      <w:pPr>
        <w:ind w:left="1440" w:hanging="2160"/>
        <w:rPr>
          <w:rFonts w:cs="Arial"/>
        </w:rPr>
      </w:pPr>
      <w:r>
        <w:rPr>
          <w:rFonts w:cs="Arial"/>
        </w:rPr>
        <w:t xml:space="preserve">1997 </w:t>
      </w:r>
      <w:r w:rsidR="001177C6">
        <w:rPr>
          <w:rFonts w:cs="Arial"/>
        </w:rPr>
        <w:t xml:space="preserve"> </w:t>
      </w:r>
      <w:r>
        <w:rPr>
          <w:rFonts w:cs="Arial"/>
        </w:rPr>
        <w:t>PGDE</w:t>
      </w:r>
      <w:r w:rsidR="00565875">
        <w:rPr>
          <w:rFonts w:cs="Arial"/>
        </w:rPr>
        <w:tab/>
      </w:r>
      <w:r w:rsidR="00565875" w:rsidRPr="0078509A">
        <w:t>Nanyang Technological University</w:t>
      </w:r>
      <w:r w:rsidR="00136707">
        <w:t>, National Institute of Education</w:t>
      </w:r>
      <w:r w:rsidR="00565875" w:rsidRPr="0078509A">
        <w:t xml:space="preserve"> </w:t>
      </w:r>
      <w:r w:rsidR="00565875">
        <w:t>(</w:t>
      </w:r>
      <w:r w:rsidR="00565875" w:rsidRPr="0078509A">
        <w:t>Singapore</w:t>
      </w:r>
      <w:r w:rsidR="00565875">
        <w:t xml:space="preserve">), </w:t>
      </w:r>
      <w:r w:rsidR="005555DC" w:rsidRPr="0078509A">
        <w:rPr>
          <w:rFonts w:cs="Arial"/>
        </w:rPr>
        <w:t>Postgraduate Diploma in Education</w:t>
      </w:r>
    </w:p>
    <w:p w14:paraId="47FADD4B" w14:textId="77777777" w:rsidR="00565875" w:rsidRDefault="00565875" w:rsidP="00A3014C">
      <w:pPr>
        <w:ind w:left="1440" w:hanging="2160"/>
        <w:rPr>
          <w:rFonts w:cs="Arial"/>
        </w:rPr>
      </w:pPr>
    </w:p>
    <w:p w14:paraId="664D9562" w14:textId="1FD7ED65" w:rsidR="005555DC" w:rsidRPr="0078509A" w:rsidRDefault="00565875" w:rsidP="00A3014C">
      <w:pPr>
        <w:ind w:left="1440" w:hanging="2160"/>
      </w:pPr>
      <w:r>
        <w:rPr>
          <w:rFonts w:cs="Arial"/>
        </w:rPr>
        <w:t xml:space="preserve">1995 </w:t>
      </w:r>
      <w:r w:rsidR="001177C6">
        <w:rPr>
          <w:rFonts w:cs="Arial"/>
        </w:rPr>
        <w:t xml:space="preserve"> </w:t>
      </w:r>
      <w:r w:rsidR="005555DC" w:rsidRPr="0078509A">
        <w:t>B.A.</w:t>
      </w:r>
      <w:r w:rsidR="005555DC" w:rsidRPr="0078509A">
        <w:tab/>
        <w:t>Na</w:t>
      </w:r>
      <w:r>
        <w:t>tional University of Singapore (</w:t>
      </w:r>
      <w:r w:rsidR="005555DC" w:rsidRPr="0078509A">
        <w:t>Singapore</w:t>
      </w:r>
      <w:r>
        <w:t>),</w:t>
      </w:r>
      <w:r w:rsidRPr="00565875">
        <w:t xml:space="preserve"> </w:t>
      </w:r>
      <w:r w:rsidRPr="0078509A">
        <w:t>English</w:t>
      </w:r>
    </w:p>
    <w:p w14:paraId="5882EC9A" w14:textId="77777777" w:rsidR="0055446B" w:rsidRDefault="0055446B" w:rsidP="00BC5B2C"/>
    <w:p w14:paraId="31BBBC5E" w14:textId="375452AD" w:rsidR="0055446B" w:rsidRDefault="0055446B" w:rsidP="00E9472B">
      <w:pPr>
        <w:ind w:left="-720"/>
        <w:rPr>
          <w:b/>
        </w:rPr>
      </w:pPr>
    </w:p>
    <w:p w14:paraId="38F48752" w14:textId="17F831C7" w:rsidR="005A7303" w:rsidRDefault="005A7303" w:rsidP="00E9472B">
      <w:pPr>
        <w:ind w:left="-720"/>
        <w:rPr>
          <w:b/>
        </w:rPr>
      </w:pPr>
    </w:p>
    <w:p w14:paraId="279A62BB" w14:textId="68CA65B1" w:rsidR="005A7303" w:rsidRDefault="005A7303" w:rsidP="00E9472B">
      <w:pPr>
        <w:ind w:left="-720"/>
        <w:rPr>
          <w:b/>
        </w:rPr>
      </w:pPr>
    </w:p>
    <w:p w14:paraId="37AC1543" w14:textId="77777777" w:rsidR="005A7303" w:rsidRDefault="005A7303" w:rsidP="00E9472B">
      <w:pPr>
        <w:ind w:left="-720"/>
        <w:rPr>
          <w:b/>
        </w:rPr>
      </w:pPr>
    </w:p>
    <w:p w14:paraId="2482C7C0" w14:textId="77777777" w:rsidR="00565875" w:rsidRDefault="00565875" w:rsidP="00E9472B">
      <w:pPr>
        <w:ind w:left="-720"/>
        <w:rPr>
          <w:b/>
          <w:bCs/>
        </w:rPr>
      </w:pPr>
      <w:r w:rsidRPr="00565875">
        <w:rPr>
          <w:b/>
        </w:rPr>
        <w:lastRenderedPageBreak/>
        <w:t>PROFESSIONAL HISTORY</w:t>
      </w:r>
    </w:p>
    <w:p w14:paraId="574A5677" w14:textId="77777777" w:rsidR="00565875" w:rsidRDefault="00565875" w:rsidP="00565875">
      <w:pPr>
        <w:ind w:hanging="630"/>
        <w:rPr>
          <w:b/>
          <w:bCs/>
        </w:rPr>
      </w:pPr>
    </w:p>
    <w:p w14:paraId="5D7F2AA8" w14:textId="1ABB32A8" w:rsidR="003C46A8" w:rsidRDefault="003C46A8" w:rsidP="003C46A8">
      <w:pPr>
        <w:ind w:left="1440" w:hanging="2070"/>
      </w:pPr>
      <w:r>
        <w:rPr>
          <w:bCs/>
        </w:rPr>
        <w:t>2023 to present</w:t>
      </w:r>
      <w:r>
        <w:rPr>
          <w:bCs/>
        </w:rPr>
        <w:tab/>
      </w:r>
      <w:r>
        <w:t>Professor</w:t>
      </w:r>
      <w:r>
        <w:rPr>
          <w:b/>
          <w:bCs/>
        </w:rPr>
        <w:t xml:space="preserve">, </w:t>
      </w:r>
      <w:r w:rsidRPr="0055446B">
        <w:rPr>
          <w:bCs/>
        </w:rPr>
        <w:t>Joint appointment:</w:t>
      </w:r>
      <w:r>
        <w:rPr>
          <w:b/>
          <w:bCs/>
        </w:rPr>
        <w:t xml:space="preserve"> </w:t>
      </w:r>
      <w:r>
        <w:t>Department of Linguistics, Languages and Cultures (75%); Department of Teacher Education (25%)</w:t>
      </w:r>
      <w:r>
        <w:rPr>
          <w:b/>
          <w:bCs/>
        </w:rPr>
        <w:t xml:space="preserve">, </w:t>
      </w:r>
      <w:r>
        <w:t>Michigan State University</w:t>
      </w:r>
    </w:p>
    <w:p w14:paraId="3DE1C301" w14:textId="77777777" w:rsidR="003C46A8" w:rsidRDefault="003C46A8" w:rsidP="004327EB">
      <w:pPr>
        <w:ind w:left="1440" w:hanging="2070"/>
        <w:rPr>
          <w:bCs/>
        </w:rPr>
      </w:pPr>
    </w:p>
    <w:p w14:paraId="0EAD4A0D" w14:textId="729449D7" w:rsidR="004327EB" w:rsidRDefault="004327EB" w:rsidP="004327EB">
      <w:pPr>
        <w:ind w:left="1440" w:hanging="2070"/>
      </w:pPr>
      <w:r>
        <w:rPr>
          <w:bCs/>
        </w:rPr>
        <w:t>2018 to present</w:t>
      </w:r>
      <w:r>
        <w:rPr>
          <w:bCs/>
        </w:rPr>
        <w:tab/>
      </w:r>
      <w:r>
        <w:t>Associate Professor</w:t>
      </w:r>
      <w:r>
        <w:rPr>
          <w:b/>
          <w:bCs/>
        </w:rPr>
        <w:t xml:space="preserve">, </w:t>
      </w:r>
      <w:r w:rsidR="0055446B" w:rsidRPr="0055446B">
        <w:rPr>
          <w:bCs/>
        </w:rPr>
        <w:t>Joint appointment:</w:t>
      </w:r>
      <w:r w:rsidR="0055446B">
        <w:rPr>
          <w:b/>
          <w:bCs/>
        </w:rPr>
        <w:t xml:space="preserve"> </w:t>
      </w:r>
      <w:r>
        <w:t>Department of Linguistic</w:t>
      </w:r>
      <w:r w:rsidR="005A7303">
        <w:t xml:space="preserve">s, Languages and Cultures </w:t>
      </w:r>
      <w:r w:rsidR="0055446B">
        <w:t>(75%); Department of Teacher Education (25%)</w:t>
      </w:r>
      <w:r>
        <w:rPr>
          <w:b/>
          <w:bCs/>
        </w:rPr>
        <w:t xml:space="preserve">, </w:t>
      </w:r>
      <w:r>
        <w:t>Michigan State University</w:t>
      </w:r>
    </w:p>
    <w:p w14:paraId="0A364342" w14:textId="77777777" w:rsidR="0055446B" w:rsidRDefault="0055446B" w:rsidP="004327EB">
      <w:pPr>
        <w:ind w:left="1440" w:hanging="2070"/>
      </w:pPr>
    </w:p>
    <w:p w14:paraId="19F02081" w14:textId="0B8099D7" w:rsidR="00961593" w:rsidRDefault="00565875" w:rsidP="00E9472B">
      <w:pPr>
        <w:ind w:left="1440" w:hanging="2070"/>
      </w:pPr>
      <w:r w:rsidRPr="00565875">
        <w:rPr>
          <w:bCs/>
        </w:rPr>
        <w:t>2013-</w:t>
      </w:r>
      <w:r w:rsidR="004327EB">
        <w:rPr>
          <w:bCs/>
        </w:rPr>
        <w:t>2018</w:t>
      </w:r>
      <w:r>
        <w:rPr>
          <w:bCs/>
        </w:rPr>
        <w:tab/>
      </w:r>
      <w:r>
        <w:t>Assistant Professor</w:t>
      </w:r>
      <w:r>
        <w:rPr>
          <w:b/>
          <w:bCs/>
        </w:rPr>
        <w:t xml:space="preserve">, </w:t>
      </w:r>
      <w:r>
        <w:t>Department of Linguistics &amp; Germanic, Slavic, Asian, and African Languages</w:t>
      </w:r>
      <w:r w:rsidR="0022160A">
        <w:t xml:space="preserve"> (renamed the Department of Linguistics, Languages and Cultures in Summer 2021)</w:t>
      </w:r>
      <w:r>
        <w:rPr>
          <w:b/>
          <w:bCs/>
        </w:rPr>
        <w:t xml:space="preserve">, </w:t>
      </w:r>
      <w:r>
        <w:t>Michigan State University</w:t>
      </w:r>
    </w:p>
    <w:p w14:paraId="2C1BB2C1" w14:textId="77777777" w:rsidR="00961593" w:rsidRDefault="00961593" w:rsidP="00565875">
      <w:pPr>
        <w:ind w:left="1440" w:hanging="2070"/>
      </w:pPr>
    </w:p>
    <w:p w14:paraId="2A5D9F07" w14:textId="77777777" w:rsidR="006542D5" w:rsidRDefault="006542D5" w:rsidP="006542D5">
      <w:pPr>
        <w:ind w:left="1440" w:hanging="2070"/>
      </w:pPr>
      <w:r>
        <w:t>2015-2019</w:t>
      </w:r>
      <w:r w:rsidR="004F1739">
        <w:tab/>
        <w:t xml:space="preserve">Visiting Fellow, English Language and Literature Department, National </w:t>
      </w:r>
    </w:p>
    <w:p w14:paraId="2DC98906" w14:textId="0195AD43" w:rsidR="004F1739" w:rsidRDefault="006542D5" w:rsidP="006542D5">
      <w:pPr>
        <w:ind w:left="1440" w:hanging="2070"/>
      </w:pPr>
      <w:r>
        <w:t xml:space="preserve">(every Summer) </w:t>
      </w:r>
      <w:r>
        <w:tab/>
      </w:r>
      <w:r w:rsidR="004F1739">
        <w:t>University of Singapore, Singapore</w:t>
      </w:r>
    </w:p>
    <w:p w14:paraId="2FA43894" w14:textId="77777777" w:rsidR="00E14FDF" w:rsidRDefault="00E14FDF" w:rsidP="00816580">
      <w:pPr>
        <w:ind w:left="1440" w:hanging="2070"/>
      </w:pPr>
    </w:p>
    <w:p w14:paraId="302A6D24" w14:textId="69BDB4AF" w:rsidR="00AC2D50" w:rsidRDefault="00136707" w:rsidP="00E56482">
      <w:pPr>
        <w:ind w:left="1440" w:hanging="2070"/>
      </w:pPr>
      <w:r>
        <w:t>2010-2013</w:t>
      </w:r>
      <w:r>
        <w:tab/>
        <w:t>Visiting Assis</w:t>
      </w:r>
      <w:r w:rsidR="006C7B50">
        <w:t>tant Professor, Graduate School</w:t>
      </w:r>
      <w:r>
        <w:t xml:space="preserve"> of Translation, Inte</w:t>
      </w:r>
      <w:r w:rsidR="00684E5A">
        <w:t>r</w:t>
      </w:r>
      <w:r>
        <w:t xml:space="preserve">pretation, and Language Education, </w:t>
      </w:r>
      <w:r w:rsidRPr="00136707">
        <w:t>M</w:t>
      </w:r>
      <w:r w:rsidR="002E154C">
        <w:t xml:space="preserve">iddlebury </w:t>
      </w:r>
      <w:r w:rsidRPr="00136707">
        <w:t>Institute of International Studies</w:t>
      </w:r>
      <w:r w:rsidR="002E154C">
        <w:t xml:space="preserve"> at Monterey</w:t>
      </w:r>
      <w:r>
        <w:t xml:space="preserve">, </w:t>
      </w:r>
      <w:r w:rsidR="00E56482">
        <w:t>Monterey, CA</w:t>
      </w:r>
    </w:p>
    <w:p w14:paraId="7FC99E74" w14:textId="77777777" w:rsidR="009325CE" w:rsidRDefault="009325CE" w:rsidP="00E56482">
      <w:pPr>
        <w:ind w:left="1440" w:hanging="2070"/>
      </w:pPr>
    </w:p>
    <w:p w14:paraId="66A9BBAB" w14:textId="0B4A20D5" w:rsidR="00AC2D50" w:rsidRPr="00AC2D50" w:rsidRDefault="00AC2D50" w:rsidP="00AC2D50">
      <w:pPr>
        <w:ind w:left="1440" w:hanging="2070"/>
      </w:pPr>
      <w:r>
        <w:t>2011 (Summer)</w:t>
      </w:r>
      <w:r>
        <w:tab/>
      </w:r>
      <w:r w:rsidRPr="00132AA2">
        <w:rPr>
          <w:rFonts w:cs="Arial"/>
          <w:bCs/>
        </w:rPr>
        <w:t>Research Associate, Center for Resear</w:t>
      </w:r>
      <w:r>
        <w:rPr>
          <w:rFonts w:cs="Arial"/>
          <w:bCs/>
        </w:rPr>
        <w:t xml:space="preserve">ch in Pedagogy and Practice, </w:t>
      </w:r>
      <w:r w:rsidRPr="0078509A">
        <w:t>Nanyang Technological University</w:t>
      </w:r>
      <w:r>
        <w:t xml:space="preserve">, National </w:t>
      </w:r>
      <w:r w:rsidRPr="00132AA2">
        <w:rPr>
          <w:rFonts w:cs="Arial"/>
          <w:bCs/>
        </w:rPr>
        <w:t>Institute of Education, Singapore. Project:</w:t>
      </w:r>
      <w:r w:rsidRPr="00961593">
        <w:rPr>
          <w:rFonts w:cs="Arial"/>
          <w:bCs/>
        </w:rPr>
        <w:t xml:space="preserve"> “Adolescent English Literacy in Asia”</w:t>
      </w:r>
    </w:p>
    <w:p w14:paraId="5B3C3782" w14:textId="77777777" w:rsidR="00AC2D50" w:rsidRDefault="00AC2D50" w:rsidP="00136707">
      <w:pPr>
        <w:ind w:left="1440" w:hanging="2070"/>
      </w:pPr>
    </w:p>
    <w:p w14:paraId="45F7B2AE" w14:textId="77777777" w:rsidR="00684E5A" w:rsidRDefault="00136707" w:rsidP="00136707">
      <w:pPr>
        <w:ind w:left="1440" w:hanging="2070"/>
      </w:pPr>
      <w:r>
        <w:t>2009-2010</w:t>
      </w:r>
      <w:r w:rsidR="00684E5A">
        <w:t>;</w:t>
      </w:r>
      <w:r>
        <w:tab/>
        <w:t xml:space="preserve">Graduate Teaching Assistant, University of Wisconsin-Madison, Madison, </w:t>
      </w:r>
    </w:p>
    <w:p w14:paraId="5794BCC3" w14:textId="5AD8644F" w:rsidR="00136707" w:rsidRDefault="00684E5A" w:rsidP="00684E5A">
      <w:pPr>
        <w:ind w:left="1440" w:right="-270" w:hanging="2070"/>
      </w:pPr>
      <w:r>
        <w:t>2004-2007</w:t>
      </w:r>
      <w:r>
        <w:tab/>
      </w:r>
      <w:r w:rsidR="00136707">
        <w:t>WI</w:t>
      </w:r>
    </w:p>
    <w:p w14:paraId="7012F1D9" w14:textId="77777777" w:rsidR="00136707" w:rsidRDefault="00136707" w:rsidP="00136707">
      <w:pPr>
        <w:ind w:left="1440" w:hanging="2070"/>
      </w:pPr>
    </w:p>
    <w:p w14:paraId="0750B98E" w14:textId="77777777" w:rsidR="00AC2D50" w:rsidRPr="00961593" w:rsidRDefault="00AC2D50" w:rsidP="00AC2D50">
      <w:pPr>
        <w:ind w:left="1440" w:hanging="2070"/>
      </w:pPr>
      <w:r w:rsidRPr="00961593">
        <w:rPr>
          <w:bCs/>
        </w:rPr>
        <w:t>2009 (Aug)</w:t>
      </w:r>
      <w:r w:rsidRPr="00961593">
        <w:rPr>
          <w:bCs/>
        </w:rPr>
        <w:tab/>
      </w:r>
      <w:r w:rsidRPr="00961593">
        <w:rPr>
          <w:rFonts w:cs="Arial"/>
          <w:bCs/>
        </w:rPr>
        <w:t xml:space="preserve">Visiting Affiliate, Asia Research Institute, National University of </w:t>
      </w:r>
    </w:p>
    <w:p w14:paraId="3EEB213A" w14:textId="77777777" w:rsidR="00AC2D50" w:rsidRDefault="00AC2D50" w:rsidP="00AC2D50">
      <w:pPr>
        <w:rPr>
          <w:rFonts w:ascii="Arial" w:hAnsi="Arial" w:cs="Arial"/>
          <w:bCs/>
          <w:sz w:val="22"/>
          <w:szCs w:val="22"/>
        </w:rPr>
      </w:pPr>
      <w:r w:rsidRPr="00961593">
        <w:rPr>
          <w:rFonts w:cs="Arial"/>
          <w:bCs/>
        </w:rPr>
        <w:t xml:space="preserve"> </w:t>
      </w:r>
      <w:r w:rsidRPr="00961593">
        <w:rPr>
          <w:rFonts w:cs="Arial"/>
          <w:bCs/>
        </w:rPr>
        <w:tab/>
      </w:r>
      <w:r w:rsidRPr="00961593">
        <w:rPr>
          <w:rFonts w:cs="Arial"/>
          <w:bCs/>
        </w:rPr>
        <w:tab/>
        <w:t>Singapore, Singapore. Project: “Globalization and Migration in Asia”</w:t>
      </w:r>
      <w:r w:rsidRPr="00961593">
        <w:rPr>
          <w:rFonts w:ascii="Arial" w:hAnsi="Arial" w:cs="Arial"/>
          <w:bCs/>
          <w:sz w:val="22"/>
          <w:szCs w:val="22"/>
        </w:rPr>
        <w:t xml:space="preserve"> </w:t>
      </w:r>
    </w:p>
    <w:p w14:paraId="5D668117" w14:textId="77777777" w:rsidR="00AC2D50" w:rsidRDefault="00AC2D50" w:rsidP="00AC2D50">
      <w:pPr>
        <w:rPr>
          <w:rFonts w:ascii="Arial" w:hAnsi="Arial" w:cs="Arial"/>
          <w:bCs/>
          <w:sz w:val="22"/>
          <w:szCs w:val="22"/>
        </w:rPr>
      </w:pPr>
    </w:p>
    <w:p w14:paraId="08FE7B21" w14:textId="77777777" w:rsidR="00684E5A" w:rsidRDefault="00136707" w:rsidP="00684E5A">
      <w:pPr>
        <w:ind w:left="1440" w:hanging="2070"/>
      </w:pPr>
      <w:r>
        <w:t>2008</w:t>
      </w:r>
      <w:r w:rsidR="00684E5A">
        <w:t xml:space="preserve">; 2005-2007 </w:t>
      </w:r>
      <w:r w:rsidR="00684E5A">
        <w:tab/>
      </w:r>
      <w:r w:rsidR="00684E5A">
        <w:rPr>
          <w:rFonts w:cs="Arial"/>
          <w:bCs/>
        </w:rPr>
        <w:t xml:space="preserve">Instructor, English Language &amp; Literature Academic Group, </w:t>
      </w:r>
      <w:r w:rsidR="00684E5A" w:rsidRPr="0078509A">
        <w:t xml:space="preserve">Nanyang </w:t>
      </w:r>
    </w:p>
    <w:p w14:paraId="6F71B050" w14:textId="0029D68C" w:rsidR="00565875" w:rsidRDefault="00684E5A" w:rsidP="00684E5A">
      <w:pPr>
        <w:ind w:left="1440" w:hanging="2070"/>
      </w:pPr>
      <w:r>
        <w:t xml:space="preserve">(Summer) </w:t>
      </w:r>
      <w:r>
        <w:tab/>
      </w:r>
      <w:r w:rsidRPr="0078509A">
        <w:t>Technological University</w:t>
      </w:r>
      <w:r>
        <w:t xml:space="preserve">, National Institute of Education, </w:t>
      </w:r>
      <w:r w:rsidRPr="0078509A">
        <w:t>Singapore</w:t>
      </w:r>
    </w:p>
    <w:p w14:paraId="6E0F2DF6" w14:textId="77777777" w:rsidR="00AC2D50" w:rsidRDefault="00AC2D50" w:rsidP="00684E5A">
      <w:pPr>
        <w:ind w:left="1440" w:hanging="2070"/>
      </w:pPr>
    </w:p>
    <w:p w14:paraId="7C33E618" w14:textId="77777777" w:rsidR="00AC2D50" w:rsidRPr="00961593" w:rsidRDefault="00AC2D50" w:rsidP="00AC2D50">
      <w:pPr>
        <w:ind w:left="1440" w:hanging="2070"/>
        <w:rPr>
          <w:bCs/>
        </w:rPr>
      </w:pPr>
      <w:r>
        <w:rPr>
          <w:bCs/>
        </w:rPr>
        <w:t>2006 (Jul</w:t>
      </w:r>
      <w:r w:rsidRPr="00961593">
        <w:rPr>
          <w:bCs/>
        </w:rPr>
        <w:t>)</w:t>
      </w:r>
      <w:r w:rsidRPr="00961593">
        <w:rPr>
          <w:bCs/>
        </w:rPr>
        <w:tab/>
        <w:t>Research analyst, National Institute of Education, Singapore. Project: “</w:t>
      </w:r>
      <w:r w:rsidRPr="00961593">
        <w:t>Inter-ethnic Relations in Singapore Schools”</w:t>
      </w:r>
    </w:p>
    <w:p w14:paraId="7AD52954" w14:textId="77777777" w:rsidR="00684E5A" w:rsidRDefault="00684E5A" w:rsidP="00AC2D50"/>
    <w:p w14:paraId="4DFA6BE5" w14:textId="77777777" w:rsidR="00684E5A" w:rsidRDefault="00684E5A" w:rsidP="00684E5A">
      <w:pPr>
        <w:ind w:left="1440" w:hanging="2070"/>
      </w:pPr>
      <w:r>
        <w:t>2003-2004</w:t>
      </w:r>
      <w:r>
        <w:tab/>
        <w:t xml:space="preserve">Teaching Fellow, </w:t>
      </w:r>
      <w:r>
        <w:rPr>
          <w:rFonts w:cs="Arial"/>
          <w:bCs/>
        </w:rPr>
        <w:t xml:space="preserve">English Language &amp; Literature Academic Group, </w:t>
      </w:r>
      <w:r>
        <w:t xml:space="preserve">Nanyang </w:t>
      </w:r>
      <w:r w:rsidRPr="0078509A">
        <w:t>Technological University</w:t>
      </w:r>
      <w:r>
        <w:t xml:space="preserve">, National Institute of Education, </w:t>
      </w:r>
      <w:r w:rsidRPr="0078509A">
        <w:t>Singapore</w:t>
      </w:r>
    </w:p>
    <w:p w14:paraId="31597802" w14:textId="77777777" w:rsidR="00684E5A" w:rsidRDefault="00684E5A" w:rsidP="00684E5A">
      <w:pPr>
        <w:ind w:left="1440" w:hanging="2070"/>
      </w:pPr>
    </w:p>
    <w:p w14:paraId="5E25C9BA" w14:textId="445ABCB2" w:rsidR="00684E5A" w:rsidRPr="00684E5A" w:rsidRDefault="00684E5A" w:rsidP="00684E5A">
      <w:pPr>
        <w:ind w:left="1440" w:hanging="2070"/>
      </w:pPr>
      <w:r>
        <w:t>1997-2001; 2002</w:t>
      </w:r>
      <w:r>
        <w:tab/>
        <w:t>Department Cha</w:t>
      </w:r>
      <w:r w:rsidR="002E5FBF">
        <w:t xml:space="preserve">ir (Acting), Level Head, Teacher, </w:t>
      </w:r>
      <w:r w:rsidR="00AC2D50">
        <w:t xml:space="preserve">Director of Career Guidance, </w:t>
      </w:r>
      <w:r w:rsidR="002E5FBF">
        <w:t xml:space="preserve">and </w:t>
      </w:r>
      <w:r w:rsidR="00AC2D50">
        <w:t>Student Council Advisor,</w:t>
      </w:r>
      <w:r>
        <w:t xml:space="preserve"> </w:t>
      </w:r>
      <w:r w:rsidRPr="00684E5A">
        <w:rPr>
          <w:rFonts w:cs="Arial"/>
          <w:bCs/>
        </w:rPr>
        <w:t>Hwa Chong Junior College (now Hwa Chong Institution), Singapore</w:t>
      </w:r>
    </w:p>
    <w:p w14:paraId="6993E5EF" w14:textId="6DB0FD41" w:rsidR="00684E5A" w:rsidRDefault="00684E5A" w:rsidP="00684E5A">
      <w:pPr>
        <w:ind w:left="1440" w:hanging="2070"/>
      </w:pPr>
    </w:p>
    <w:p w14:paraId="29C7DC46" w14:textId="77777777" w:rsidR="00AC2D50" w:rsidRDefault="00AC2D50" w:rsidP="00AC2D50">
      <w:pPr>
        <w:ind w:left="1510" w:hanging="2140"/>
        <w:rPr>
          <w:rFonts w:cs="Arial"/>
        </w:rPr>
      </w:pPr>
      <w:r>
        <w:rPr>
          <w:rFonts w:cs="Arial"/>
        </w:rPr>
        <w:t>Sep 2001-May 2002</w:t>
      </w:r>
      <w:r>
        <w:rPr>
          <w:rFonts w:cs="Arial"/>
        </w:rPr>
        <w:tab/>
        <w:t>Recruitment consultant, Government of Singapore Investment Corporation, Boston, MA.</w:t>
      </w:r>
    </w:p>
    <w:p w14:paraId="735A43DE" w14:textId="77777777" w:rsidR="00AC2D50" w:rsidRDefault="00AC2D50" w:rsidP="00AC2D50">
      <w:pPr>
        <w:ind w:left="1510" w:hanging="2140"/>
        <w:rPr>
          <w:rFonts w:cs="Arial"/>
        </w:rPr>
      </w:pPr>
    </w:p>
    <w:p w14:paraId="400D672F" w14:textId="77777777" w:rsidR="00AC2D50" w:rsidRDefault="00AC2D50" w:rsidP="00AC2D50">
      <w:pPr>
        <w:ind w:left="1510" w:hanging="2140"/>
        <w:rPr>
          <w:rFonts w:cs="Arial"/>
        </w:rPr>
      </w:pPr>
      <w:r>
        <w:rPr>
          <w:rFonts w:cs="Arial"/>
        </w:rPr>
        <w:lastRenderedPageBreak/>
        <w:t>Feb-May 2002</w:t>
      </w:r>
      <w:r>
        <w:rPr>
          <w:rFonts w:cs="Arial"/>
        </w:rPr>
        <w:tab/>
        <w:t xml:space="preserve">Researcher, Financial Aid Office, Harvard University, Cambridge, MA. </w:t>
      </w:r>
    </w:p>
    <w:p w14:paraId="72316D7E" w14:textId="77777777" w:rsidR="00816580" w:rsidRDefault="00816580" w:rsidP="00CE639E">
      <w:pPr>
        <w:rPr>
          <w:b/>
          <w:bCs/>
        </w:rPr>
      </w:pPr>
    </w:p>
    <w:p w14:paraId="5EBEFE09" w14:textId="65030847" w:rsidR="0055446B" w:rsidRDefault="0055446B" w:rsidP="00C7161E">
      <w:pPr>
        <w:ind w:hanging="720"/>
        <w:rPr>
          <w:b/>
          <w:bCs/>
        </w:rPr>
      </w:pPr>
    </w:p>
    <w:p w14:paraId="758B7335" w14:textId="77777777" w:rsidR="0055446B" w:rsidRDefault="0055446B" w:rsidP="00C12486">
      <w:pPr>
        <w:rPr>
          <w:b/>
          <w:bCs/>
        </w:rPr>
      </w:pPr>
    </w:p>
    <w:p w14:paraId="54045A72" w14:textId="77777777" w:rsidR="00891D7C" w:rsidRDefault="00891D7C" w:rsidP="00C7161E">
      <w:pPr>
        <w:ind w:hanging="720"/>
        <w:rPr>
          <w:rFonts w:cs="Arial"/>
        </w:rPr>
      </w:pPr>
      <w:r w:rsidRPr="0078509A">
        <w:rPr>
          <w:b/>
          <w:bCs/>
        </w:rPr>
        <w:t>PUBLICATIONS</w:t>
      </w:r>
    </w:p>
    <w:p w14:paraId="460E99AF" w14:textId="77777777" w:rsidR="00891D7C" w:rsidRDefault="00891D7C" w:rsidP="00C7161E">
      <w:pPr>
        <w:ind w:hanging="720"/>
        <w:rPr>
          <w:rFonts w:cs="Arial"/>
        </w:rPr>
      </w:pPr>
    </w:p>
    <w:p w14:paraId="3BE06354" w14:textId="6CF81FB0" w:rsidR="00E94004" w:rsidRDefault="00891D7C" w:rsidP="00B57AAC">
      <w:pPr>
        <w:ind w:hanging="720"/>
        <w:rPr>
          <w:rFonts w:cs="Arial"/>
          <w:b/>
        </w:rPr>
      </w:pPr>
      <w:r>
        <w:rPr>
          <w:rFonts w:cs="Arial"/>
          <w:b/>
        </w:rPr>
        <w:t>Refereed Journal A</w:t>
      </w:r>
      <w:r w:rsidRPr="00433EEA">
        <w:rPr>
          <w:rFonts w:cs="Arial"/>
          <w:b/>
        </w:rPr>
        <w:t>rticle</w:t>
      </w:r>
      <w:r>
        <w:rPr>
          <w:rFonts w:cs="Arial"/>
          <w:b/>
        </w:rPr>
        <w:t>s</w:t>
      </w:r>
    </w:p>
    <w:p w14:paraId="702DD209" w14:textId="28DF9F21" w:rsidR="00883695" w:rsidRDefault="00883695" w:rsidP="0008530B">
      <w:pPr>
        <w:rPr>
          <w:bCs/>
        </w:rPr>
      </w:pPr>
    </w:p>
    <w:p w14:paraId="26C6AD53" w14:textId="03D491AB" w:rsidR="00883695" w:rsidRDefault="00883695" w:rsidP="00883695">
      <w:pPr>
        <w:ind w:hanging="720"/>
        <w:rPr>
          <w:bCs/>
        </w:rPr>
      </w:pPr>
      <w:r w:rsidRPr="009E02AA">
        <w:rPr>
          <w:bCs/>
        </w:rPr>
        <w:t>De Costa, P.I.</w:t>
      </w:r>
      <w:r>
        <w:rPr>
          <w:bCs/>
        </w:rPr>
        <w:t xml:space="preserve">, Li, W., &amp; Lee, J. (under review). </w:t>
      </w:r>
      <w:r w:rsidRPr="00481DFE">
        <w:t xml:space="preserve">Unpacking </w:t>
      </w:r>
      <w:r>
        <w:t>the positioning of being “disengaged” and “disrespectful” in class</w:t>
      </w:r>
      <w:r w:rsidRPr="00481DFE">
        <w:t xml:space="preserve">: </w:t>
      </w:r>
      <w:r>
        <w:t xml:space="preserve">International students’ navigation of institutional and interactional university norms. </w:t>
      </w:r>
      <w:r w:rsidR="00A15837">
        <w:rPr>
          <w:i/>
          <w:iCs/>
        </w:rPr>
        <w:t>Educational Linguistics</w:t>
      </w:r>
      <w:r>
        <w:t>.</w:t>
      </w:r>
    </w:p>
    <w:p w14:paraId="465CADF3" w14:textId="6C8A26EE" w:rsidR="00B57AAC" w:rsidRDefault="00B57AAC" w:rsidP="009B2BC1">
      <w:pPr>
        <w:ind w:hanging="720"/>
        <w:rPr>
          <w:bCs/>
        </w:rPr>
      </w:pPr>
    </w:p>
    <w:p w14:paraId="1F5BCFB1" w14:textId="063D575A" w:rsidR="002332F8" w:rsidRPr="00A55712" w:rsidRDefault="002332F8" w:rsidP="002332F8">
      <w:pPr>
        <w:ind w:hanging="720"/>
      </w:pPr>
      <w:r w:rsidRPr="00B57AAC">
        <w:rPr>
          <w:bCs/>
        </w:rPr>
        <w:t xml:space="preserve">Cinaglia, C., </w:t>
      </w:r>
      <w:r>
        <w:rPr>
          <w:bCs/>
        </w:rPr>
        <w:t xml:space="preserve">Montgomery, D.P., </w:t>
      </w:r>
      <w:r w:rsidRPr="00B57AAC">
        <w:rPr>
          <w:bCs/>
        </w:rPr>
        <w:t>&amp; De Costa, P.I.</w:t>
      </w:r>
      <w:r>
        <w:rPr>
          <w:bCs/>
        </w:rPr>
        <w:t xml:space="preserve"> (</w:t>
      </w:r>
      <w:r w:rsidR="00894E5C">
        <w:rPr>
          <w:bCs/>
        </w:rPr>
        <w:t>2023</w:t>
      </w:r>
      <w:r>
        <w:rPr>
          <w:bCs/>
        </w:rPr>
        <w:t xml:space="preserve">). </w:t>
      </w:r>
      <w:r w:rsidRPr="00FB048B">
        <w:t>Teaching-as-</w:t>
      </w:r>
      <w:r>
        <w:t>c</w:t>
      </w:r>
      <w:r w:rsidRPr="00FB048B">
        <w:t xml:space="preserve">aring and </w:t>
      </w:r>
      <w:r>
        <w:t>c</w:t>
      </w:r>
      <w:r w:rsidRPr="00FB048B">
        <w:t xml:space="preserve">aring </w:t>
      </w:r>
      <w:r>
        <w:t>i</w:t>
      </w:r>
      <w:r w:rsidRPr="00FB048B">
        <w:t xml:space="preserve">nstitutions: An </w:t>
      </w:r>
      <w:r>
        <w:t>e</w:t>
      </w:r>
      <w:r w:rsidRPr="00FB048B">
        <w:t xml:space="preserve">cological </w:t>
      </w:r>
      <w:r>
        <w:t>v</w:t>
      </w:r>
      <w:r w:rsidRPr="00FB048B">
        <w:t xml:space="preserve">iew of TESOL </w:t>
      </w:r>
      <w:r>
        <w:t>t</w:t>
      </w:r>
      <w:r w:rsidRPr="00FB048B">
        <w:t xml:space="preserve">eacher </w:t>
      </w:r>
      <w:r>
        <w:t>w</w:t>
      </w:r>
      <w:r w:rsidRPr="00FB048B">
        <w:t>ell-being</w:t>
      </w:r>
      <w:r w:rsidRPr="00727D73">
        <w:rPr>
          <w:i/>
          <w:iCs/>
        </w:rPr>
        <w:t>. The European Journal of Applied Linguistics and TEFL</w:t>
      </w:r>
      <w:r w:rsidR="00A55712">
        <w:rPr>
          <w:i/>
          <w:iCs/>
        </w:rPr>
        <w:t>, 12</w:t>
      </w:r>
      <w:r w:rsidR="00A55712" w:rsidRPr="00A55712">
        <w:t>(1),</w:t>
      </w:r>
      <w:r w:rsidR="00A55712">
        <w:t xml:space="preserve"> 191-211.</w:t>
      </w:r>
    </w:p>
    <w:p w14:paraId="60F79C67" w14:textId="77777777" w:rsidR="00F930AA" w:rsidRDefault="00F930AA" w:rsidP="002332F8">
      <w:pPr>
        <w:ind w:hanging="720"/>
        <w:rPr>
          <w:i/>
          <w:iCs/>
        </w:rPr>
      </w:pPr>
    </w:p>
    <w:p w14:paraId="45648087" w14:textId="40EB80EC" w:rsidR="00F930AA" w:rsidRPr="00C22D7E" w:rsidRDefault="00F930AA" w:rsidP="00F930AA">
      <w:pPr>
        <w:ind w:hanging="720"/>
        <w:rPr>
          <w:color w:val="000000" w:themeColor="text1"/>
        </w:rPr>
      </w:pPr>
      <w:r>
        <w:t xml:space="preserve">Hillman, S., Li, W., Green-Eneix, C., &amp; De Costa, P.I. (in press). </w:t>
      </w:r>
      <w:r w:rsidRPr="00F930AA">
        <w:rPr>
          <w:rFonts w:eastAsiaTheme="minorHAnsi"/>
          <w:sz w:val="27"/>
          <w:szCs w:val="27"/>
        </w:rPr>
        <w:t>The emotional landscape of English medium instruction (</w:t>
      </w:r>
      <w:r w:rsidRPr="00C22D7E">
        <w:rPr>
          <w:rFonts w:eastAsiaTheme="minorHAnsi"/>
          <w:color w:val="000000" w:themeColor="text1"/>
        </w:rPr>
        <w:t>EMI) in higher</w:t>
      </w:r>
      <w:r w:rsidRPr="00C22D7E">
        <w:rPr>
          <w:color w:val="000000" w:themeColor="text1"/>
        </w:rPr>
        <w:t xml:space="preserve"> </w:t>
      </w:r>
      <w:r w:rsidRPr="00C22D7E">
        <w:rPr>
          <w:rFonts w:eastAsiaTheme="minorHAnsi"/>
          <w:color w:val="000000" w:themeColor="text1"/>
        </w:rPr>
        <w:t xml:space="preserve">education. </w:t>
      </w:r>
      <w:r w:rsidRPr="00C22D7E">
        <w:rPr>
          <w:rFonts w:eastAsiaTheme="minorHAnsi"/>
          <w:i/>
          <w:iCs/>
          <w:color w:val="000000" w:themeColor="text1"/>
        </w:rPr>
        <w:t>Linguistics and Education</w:t>
      </w:r>
      <w:r w:rsidRPr="00C22D7E">
        <w:rPr>
          <w:rFonts w:eastAsiaTheme="minorHAnsi"/>
          <w:color w:val="000000" w:themeColor="text1"/>
        </w:rPr>
        <w:t>.</w:t>
      </w:r>
      <w:r w:rsidR="00C22D7E" w:rsidRPr="00C22D7E">
        <w:rPr>
          <w:rFonts w:eastAsiaTheme="minorHAnsi"/>
          <w:color w:val="000000" w:themeColor="text1"/>
        </w:rPr>
        <w:t xml:space="preserve"> https://doi.org/10.1016/j.linged.2023.101178</w:t>
      </w:r>
    </w:p>
    <w:p w14:paraId="28EDC002" w14:textId="43EBDC3A" w:rsidR="00D74034" w:rsidRDefault="00D74034" w:rsidP="002332F8">
      <w:pPr>
        <w:ind w:hanging="720"/>
        <w:rPr>
          <w:color w:val="000000" w:themeColor="text1"/>
        </w:rPr>
      </w:pPr>
    </w:p>
    <w:p w14:paraId="11335C01" w14:textId="6B2357F7" w:rsidR="00460DD9" w:rsidRPr="00460DD9" w:rsidRDefault="00B53D0C" w:rsidP="00460DD9">
      <w:pPr>
        <w:ind w:hanging="720"/>
        <w:rPr>
          <w:color w:val="000000"/>
        </w:rPr>
      </w:pPr>
      <w:r w:rsidRPr="00DD4E38">
        <w:rPr>
          <w:color w:val="000000"/>
        </w:rPr>
        <w:t xml:space="preserve">Nazari, </w:t>
      </w:r>
      <w:r>
        <w:rPr>
          <w:color w:val="000000"/>
        </w:rPr>
        <w:t xml:space="preserve">M., </w:t>
      </w:r>
      <w:r w:rsidRPr="00DD4E38">
        <w:rPr>
          <w:color w:val="000000"/>
        </w:rPr>
        <w:t>Karimpour</w:t>
      </w:r>
      <w:r>
        <w:rPr>
          <w:color w:val="000000"/>
        </w:rPr>
        <w:t xml:space="preserve">, S., &amp; </w:t>
      </w:r>
      <w:r w:rsidRPr="00DD4E38">
        <w:rPr>
          <w:color w:val="000000"/>
        </w:rPr>
        <w:t xml:space="preserve">De Costa, </w:t>
      </w:r>
      <w:r>
        <w:rPr>
          <w:color w:val="000000"/>
        </w:rPr>
        <w:t>P.I., (in press).</w:t>
      </w:r>
      <w:r w:rsidR="00460DD9">
        <w:rPr>
          <w:color w:val="000000"/>
        </w:rPr>
        <w:t xml:space="preserve"> </w:t>
      </w:r>
      <w:r w:rsidR="00460DD9" w:rsidRPr="00460DD9">
        <w:rPr>
          <w:rFonts w:eastAsiaTheme="minorHAnsi"/>
        </w:rPr>
        <w:t>English language teachers’ emotion-bearing</w:t>
      </w:r>
    </w:p>
    <w:p w14:paraId="233CAF7F" w14:textId="711F1B07" w:rsidR="007E0DB1" w:rsidRPr="007E0DB1" w:rsidRDefault="00460DD9" w:rsidP="00460DD9">
      <w:pPr>
        <w:autoSpaceDE w:val="0"/>
        <w:autoSpaceDN w:val="0"/>
        <w:adjustRightInd w:val="0"/>
        <w:rPr>
          <w:rFonts w:eastAsiaTheme="minorHAnsi"/>
        </w:rPr>
      </w:pPr>
      <w:r w:rsidRPr="00460DD9">
        <w:rPr>
          <w:rFonts w:eastAsiaTheme="minorHAnsi"/>
        </w:rPr>
        <w:t xml:space="preserve">situations in a professional development course: </w:t>
      </w:r>
      <w:r>
        <w:rPr>
          <w:rFonts w:eastAsiaTheme="minorHAnsi"/>
        </w:rPr>
        <w:t xml:space="preserve">A </w:t>
      </w:r>
      <w:r w:rsidRPr="00460DD9">
        <w:rPr>
          <w:rFonts w:eastAsiaTheme="minorHAnsi"/>
        </w:rPr>
        <w:t>critical-ecological perspective</w:t>
      </w:r>
      <w:r>
        <w:rPr>
          <w:rFonts w:eastAsiaTheme="minorHAnsi"/>
        </w:rPr>
        <w:t xml:space="preserve">. </w:t>
      </w:r>
      <w:r w:rsidRPr="00460DD9">
        <w:rPr>
          <w:rFonts w:eastAsiaTheme="minorHAnsi"/>
          <w:i/>
          <w:iCs/>
        </w:rPr>
        <w:t>Journal of Multilingual &amp; Multicultural Development</w:t>
      </w:r>
      <w:r>
        <w:rPr>
          <w:rFonts w:eastAsiaTheme="minorHAnsi"/>
        </w:rPr>
        <w:t xml:space="preserve">. </w:t>
      </w:r>
      <w:r w:rsidR="007E0DB1" w:rsidRPr="007E0DB1">
        <w:rPr>
          <w:rFonts w:eastAsiaTheme="minorHAnsi"/>
        </w:rPr>
        <w:t>https://doi.org/10.1080/01434632.2023.2240750</w:t>
      </w:r>
    </w:p>
    <w:p w14:paraId="44C1090A" w14:textId="77777777" w:rsidR="00B53D0C" w:rsidRPr="00C22D7E" w:rsidRDefault="00B53D0C" w:rsidP="002332F8">
      <w:pPr>
        <w:ind w:hanging="720"/>
        <w:rPr>
          <w:color w:val="000000" w:themeColor="text1"/>
        </w:rPr>
      </w:pPr>
    </w:p>
    <w:p w14:paraId="4A6C6C32" w14:textId="687C9076" w:rsidR="00D74034" w:rsidRDefault="00D74034" w:rsidP="00DD4E38">
      <w:pPr>
        <w:ind w:hanging="720"/>
        <w:rPr>
          <w:color w:val="000000" w:themeColor="text1"/>
        </w:rPr>
      </w:pPr>
      <w:r w:rsidRPr="00DD4E38">
        <w:rPr>
          <w:color w:val="000000"/>
        </w:rPr>
        <w:t xml:space="preserve">Nazari, </w:t>
      </w:r>
      <w:r w:rsidR="00DD4E38">
        <w:rPr>
          <w:color w:val="000000"/>
        </w:rPr>
        <w:t xml:space="preserve">M., </w:t>
      </w:r>
      <w:r w:rsidRPr="00DD4E38">
        <w:rPr>
          <w:color w:val="000000"/>
        </w:rPr>
        <w:t xml:space="preserve">De Costa, </w:t>
      </w:r>
      <w:r w:rsidR="00DD4E38">
        <w:rPr>
          <w:color w:val="000000"/>
        </w:rPr>
        <w:t xml:space="preserve">P.I., </w:t>
      </w:r>
      <w:r w:rsidRPr="00DD4E38">
        <w:rPr>
          <w:color w:val="000000"/>
        </w:rPr>
        <w:t>Karimpour</w:t>
      </w:r>
      <w:r w:rsidR="00DD4E38">
        <w:rPr>
          <w:color w:val="000000"/>
        </w:rPr>
        <w:t>, S. (</w:t>
      </w:r>
      <w:r w:rsidR="0016791B">
        <w:rPr>
          <w:color w:val="000000"/>
        </w:rPr>
        <w:t>in press</w:t>
      </w:r>
      <w:r w:rsidR="00DD4E38">
        <w:rPr>
          <w:color w:val="000000"/>
        </w:rPr>
        <w:t xml:space="preserve">). </w:t>
      </w:r>
      <w:r w:rsidR="00DD4E38" w:rsidRPr="00DD4E38">
        <w:rPr>
          <w:color w:val="000000"/>
        </w:rPr>
        <w:t xml:space="preserve">The </w:t>
      </w:r>
      <w:r w:rsidR="00DD4E38">
        <w:rPr>
          <w:color w:val="000000"/>
        </w:rPr>
        <w:t>r</w:t>
      </w:r>
      <w:r w:rsidR="00DD4E38" w:rsidRPr="00DD4E38">
        <w:rPr>
          <w:color w:val="000000"/>
        </w:rPr>
        <w:t xml:space="preserve">ole of </w:t>
      </w:r>
      <w:r w:rsidR="00DD4E38">
        <w:rPr>
          <w:color w:val="000000"/>
        </w:rPr>
        <w:t>i</w:t>
      </w:r>
      <w:r w:rsidR="00DD4E38" w:rsidRPr="00DD4E38">
        <w:rPr>
          <w:color w:val="000000"/>
        </w:rPr>
        <w:t xml:space="preserve">nstitutional </w:t>
      </w:r>
      <w:r w:rsidR="00DD4E38">
        <w:rPr>
          <w:color w:val="000000"/>
        </w:rPr>
        <w:t>p</w:t>
      </w:r>
      <w:r w:rsidR="00DD4E38" w:rsidRPr="00DD4E38">
        <w:rPr>
          <w:color w:val="000000"/>
        </w:rPr>
        <w:t xml:space="preserve">olicy in English </w:t>
      </w:r>
      <w:r w:rsidR="00DD4E38">
        <w:rPr>
          <w:color w:val="000000"/>
        </w:rPr>
        <w:t>l</w:t>
      </w:r>
      <w:r w:rsidR="00DD4E38" w:rsidRPr="00DD4E38">
        <w:rPr>
          <w:color w:val="000000"/>
        </w:rPr>
        <w:t xml:space="preserve">anguage </w:t>
      </w:r>
      <w:r w:rsidR="00DD4E38">
        <w:rPr>
          <w:color w:val="000000"/>
        </w:rPr>
        <w:t>t</w:t>
      </w:r>
      <w:r w:rsidR="00DD4E38" w:rsidRPr="00DD4E38">
        <w:rPr>
          <w:color w:val="000000"/>
        </w:rPr>
        <w:t xml:space="preserve">eacher </w:t>
      </w:r>
      <w:r w:rsidR="00DD4E38">
        <w:rPr>
          <w:color w:val="000000"/>
        </w:rPr>
        <w:t>a</w:t>
      </w:r>
      <w:r w:rsidR="00DD4E38" w:rsidRPr="00DD4E38">
        <w:rPr>
          <w:color w:val="000000"/>
        </w:rPr>
        <w:t xml:space="preserve">utonomy, </w:t>
      </w:r>
      <w:r w:rsidR="00DD4E38">
        <w:rPr>
          <w:color w:val="000000"/>
        </w:rPr>
        <w:t>a</w:t>
      </w:r>
      <w:r w:rsidR="00DD4E38" w:rsidRPr="00DD4E38">
        <w:rPr>
          <w:color w:val="000000"/>
        </w:rPr>
        <w:t xml:space="preserve">gency, and </w:t>
      </w:r>
      <w:r w:rsidR="00DD4E38">
        <w:rPr>
          <w:color w:val="000000"/>
        </w:rPr>
        <w:t>i</w:t>
      </w:r>
      <w:r w:rsidR="00DD4E38" w:rsidRPr="00DD4E38">
        <w:rPr>
          <w:color w:val="000000"/>
        </w:rPr>
        <w:t xml:space="preserve">dentity: A </w:t>
      </w:r>
      <w:r w:rsidR="00DD4E38">
        <w:rPr>
          <w:color w:val="000000"/>
        </w:rPr>
        <w:t>p</w:t>
      </w:r>
      <w:r w:rsidR="00DD4E38" w:rsidRPr="00DD4E38">
        <w:rPr>
          <w:color w:val="000000"/>
        </w:rPr>
        <w:t xml:space="preserve">oststructural </w:t>
      </w:r>
      <w:r w:rsidR="00DD4E38">
        <w:rPr>
          <w:color w:val="000000"/>
        </w:rPr>
        <w:t>p</w:t>
      </w:r>
      <w:r w:rsidR="00DD4E38" w:rsidRPr="00DD4E38">
        <w:rPr>
          <w:color w:val="000000"/>
        </w:rPr>
        <w:t>erspective</w:t>
      </w:r>
      <w:r w:rsidR="00DD4E38">
        <w:rPr>
          <w:color w:val="000000"/>
        </w:rPr>
        <w:t xml:space="preserve">. </w:t>
      </w:r>
      <w:r w:rsidRPr="00DD4E38">
        <w:rPr>
          <w:i/>
          <w:iCs/>
          <w:color w:val="201F1E"/>
          <w:shd w:val="clear" w:color="auto" w:fill="FFFFFF"/>
        </w:rPr>
        <w:t>Language Teaching Researc</w:t>
      </w:r>
      <w:r w:rsidRPr="0016791B">
        <w:rPr>
          <w:i/>
          <w:iCs/>
          <w:color w:val="000000" w:themeColor="text1"/>
          <w:shd w:val="clear" w:color="auto" w:fill="FFFFFF"/>
        </w:rPr>
        <w:t>h</w:t>
      </w:r>
      <w:r w:rsidRPr="0016791B">
        <w:rPr>
          <w:color w:val="000000" w:themeColor="text1"/>
          <w:shd w:val="clear" w:color="auto" w:fill="FFFFFF"/>
        </w:rPr>
        <w:t>.</w:t>
      </w:r>
      <w:r w:rsidR="0016791B" w:rsidRPr="0016791B">
        <w:rPr>
          <w:color w:val="000000" w:themeColor="text1"/>
          <w:shd w:val="clear" w:color="auto" w:fill="FFFFFF"/>
        </w:rPr>
        <w:t xml:space="preserve"> </w:t>
      </w:r>
      <w:hyperlink r:id="rId15" w:history="1">
        <w:r w:rsidR="0016791B" w:rsidRPr="0016791B">
          <w:rPr>
            <w:rStyle w:val="Hyperlink"/>
            <w:color w:val="000000" w:themeColor="text1"/>
            <w:u w:val="none"/>
            <w:shd w:val="clear" w:color="auto" w:fill="FFFFFF"/>
          </w:rPr>
          <w:t>https://doi.org/10.1177/13621688221143476</w:t>
        </w:r>
      </w:hyperlink>
    </w:p>
    <w:p w14:paraId="0DBEE526" w14:textId="6F6993F5" w:rsidR="00C7615D" w:rsidRDefault="00C7615D" w:rsidP="00DD4E38">
      <w:pPr>
        <w:ind w:hanging="720"/>
        <w:rPr>
          <w:color w:val="000000" w:themeColor="text1"/>
        </w:rPr>
      </w:pPr>
    </w:p>
    <w:p w14:paraId="01D6E4FF" w14:textId="2D7EBA4D" w:rsidR="0053662B" w:rsidRDefault="00C7615D" w:rsidP="00C2096D">
      <w:pPr>
        <w:ind w:hanging="720"/>
      </w:pPr>
      <w:r w:rsidRPr="00C2096D">
        <w:rPr>
          <w:color w:val="000000"/>
        </w:rPr>
        <w:t xml:space="preserve">Nazari, M., De Costa, P.I., Karimpour, S. (in press). </w:t>
      </w:r>
      <w:r w:rsidRPr="00C2096D">
        <w:t xml:space="preserve">Novice language teacher identity construction: similarities, differences, and beyond. </w:t>
      </w:r>
      <w:r w:rsidRPr="00C2096D">
        <w:rPr>
          <w:i/>
          <w:iCs/>
        </w:rPr>
        <w:t>Educational Linguistics</w:t>
      </w:r>
      <w:r w:rsidRPr="00C2096D">
        <w:t xml:space="preserve">. </w:t>
      </w:r>
      <w:hyperlink r:id="rId16" w:tgtFrame="_blank" w:history="1">
        <w:r w:rsidR="00C2096D" w:rsidRPr="00C2096D">
          <w:rPr>
            <w:color w:val="000000" w:themeColor="text1"/>
            <w:shd w:val="clear" w:color="auto" w:fill="FFFFFF"/>
          </w:rPr>
          <w:t>https://doi.org/10.1515/eduling-2022-0013</w:t>
        </w:r>
      </w:hyperlink>
    </w:p>
    <w:p w14:paraId="71BDF968" w14:textId="77777777" w:rsidR="00C2096D" w:rsidRPr="00C2096D" w:rsidRDefault="00C2096D" w:rsidP="00C2096D"/>
    <w:p w14:paraId="08F75387" w14:textId="6BDEE993" w:rsidR="0016791B" w:rsidRPr="0016791B" w:rsidRDefault="00E072FE" w:rsidP="0016791B">
      <w:pPr>
        <w:ind w:hanging="720"/>
        <w:rPr>
          <w:color w:val="000000" w:themeColor="text1"/>
        </w:rPr>
      </w:pPr>
      <w:r w:rsidRPr="009E02AA">
        <w:rPr>
          <w:bCs/>
        </w:rPr>
        <w:t xml:space="preserve">De </w:t>
      </w:r>
      <w:r w:rsidRPr="00E072FE">
        <w:rPr>
          <w:bCs/>
        </w:rPr>
        <w:t>Costa, P.I., Lee, J., &amp; Li, W. (</w:t>
      </w:r>
      <w:r w:rsidR="00C46CD1">
        <w:rPr>
          <w:bCs/>
        </w:rPr>
        <w:t>in press</w:t>
      </w:r>
      <w:r w:rsidRPr="00E072FE">
        <w:rPr>
          <w:bCs/>
        </w:rPr>
        <w:t xml:space="preserve">). </w:t>
      </w:r>
      <w:r w:rsidRPr="00E072FE">
        <w:t xml:space="preserve">Sociocultural influence on engineering students’ collaborative design project: An Activity Theory perspective. </w:t>
      </w:r>
      <w:r w:rsidRPr="00E072FE">
        <w:rPr>
          <w:i/>
          <w:iCs/>
        </w:rPr>
        <w:t>Applied Linguistics Review</w:t>
      </w:r>
      <w:r w:rsidRPr="00E072FE">
        <w:t xml:space="preserve">. </w:t>
      </w:r>
      <w:hyperlink r:id="rId17" w:tgtFrame="_blank" w:history="1">
        <w:r w:rsidR="0016791B" w:rsidRPr="0016791B">
          <w:rPr>
            <w:color w:val="000000" w:themeColor="text1"/>
            <w:shd w:val="clear" w:color="auto" w:fill="FFFFFF"/>
          </w:rPr>
          <w:t>https://doi.org/10.1515/applirev-2022-0009</w:t>
        </w:r>
      </w:hyperlink>
    </w:p>
    <w:p w14:paraId="41811761" w14:textId="106ABCA8" w:rsidR="0053662B" w:rsidRDefault="0053662B" w:rsidP="00E072FE">
      <w:pPr>
        <w:ind w:hanging="720"/>
      </w:pPr>
    </w:p>
    <w:p w14:paraId="69D43964" w14:textId="0DA924AD" w:rsidR="0053662B" w:rsidRPr="0053662B" w:rsidRDefault="0053662B" w:rsidP="00E072FE">
      <w:pPr>
        <w:ind w:hanging="720"/>
        <w:rPr>
          <w:bCs/>
        </w:rPr>
      </w:pPr>
      <w:r>
        <w:rPr>
          <w:color w:val="26282A"/>
          <w:shd w:val="clear" w:color="auto" w:fill="FFFFFF"/>
        </w:rPr>
        <w:t xml:space="preserve">Nazari, M., Karimi, M.N., &amp; De Costa, P.I. (in press). </w:t>
      </w:r>
      <w:r w:rsidRPr="0053662B">
        <w:rPr>
          <w:color w:val="26282A"/>
          <w:shd w:val="clear" w:color="auto" w:fill="FFFFFF"/>
        </w:rPr>
        <w:t>Young</w:t>
      </w:r>
      <w:r>
        <w:rPr>
          <w:color w:val="26282A"/>
          <w:shd w:val="clear" w:color="auto" w:fill="FFFFFF"/>
        </w:rPr>
        <w:t xml:space="preserve"> </w:t>
      </w:r>
      <w:r w:rsidRPr="0053662B">
        <w:rPr>
          <w:color w:val="26282A"/>
          <w:shd w:val="clear" w:color="auto" w:fill="FFFFFF"/>
        </w:rPr>
        <w:t>English</w:t>
      </w:r>
      <w:r>
        <w:rPr>
          <w:color w:val="26282A"/>
          <w:shd w:val="clear" w:color="auto" w:fill="FFFFFF"/>
        </w:rPr>
        <w:t xml:space="preserve"> l</w:t>
      </w:r>
      <w:r w:rsidRPr="0053662B">
        <w:rPr>
          <w:color w:val="26282A"/>
          <w:shd w:val="clear" w:color="auto" w:fill="FFFFFF"/>
        </w:rPr>
        <w:t xml:space="preserve">earner </w:t>
      </w:r>
      <w:r>
        <w:rPr>
          <w:color w:val="26282A"/>
          <w:shd w:val="clear" w:color="auto" w:fill="FFFFFF"/>
        </w:rPr>
        <w:t>t</w:t>
      </w:r>
      <w:r w:rsidRPr="0053662B">
        <w:rPr>
          <w:color w:val="26282A"/>
          <w:shd w:val="clear" w:color="auto" w:fill="FFFFFF"/>
        </w:rPr>
        <w:t xml:space="preserve">eachers’ </w:t>
      </w:r>
      <w:r>
        <w:rPr>
          <w:color w:val="26282A"/>
          <w:shd w:val="clear" w:color="auto" w:fill="FFFFFF"/>
        </w:rPr>
        <w:t>e</w:t>
      </w:r>
      <w:r w:rsidRPr="0053662B">
        <w:rPr>
          <w:color w:val="26282A"/>
          <w:shd w:val="clear" w:color="auto" w:fill="FFFFFF"/>
        </w:rPr>
        <w:t xml:space="preserve">motion and </w:t>
      </w:r>
      <w:r>
        <w:rPr>
          <w:color w:val="26282A"/>
          <w:shd w:val="clear" w:color="auto" w:fill="FFFFFF"/>
        </w:rPr>
        <w:t>i</w:t>
      </w:r>
      <w:r w:rsidRPr="0053662B">
        <w:rPr>
          <w:color w:val="26282A"/>
          <w:shd w:val="clear" w:color="auto" w:fill="FFFFFF"/>
        </w:rPr>
        <w:t xml:space="preserve">dentity </w:t>
      </w:r>
      <w:r>
        <w:rPr>
          <w:color w:val="26282A"/>
          <w:shd w:val="clear" w:color="auto" w:fill="FFFFFF"/>
        </w:rPr>
        <w:t>c</w:t>
      </w:r>
      <w:r w:rsidRPr="0053662B">
        <w:rPr>
          <w:color w:val="26282A"/>
          <w:shd w:val="clear" w:color="auto" w:fill="FFFFFF"/>
        </w:rPr>
        <w:t xml:space="preserve">onstruction: An </w:t>
      </w:r>
      <w:r>
        <w:rPr>
          <w:color w:val="26282A"/>
          <w:shd w:val="clear" w:color="auto" w:fill="FFFFFF"/>
        </w:rPr>
        <w:t>e</w:t>
      </w:r>
      <w:r w:rsidRPr="0053662B">
        <w:rPr>
          <w:color w:val="26282A"/>
          <w:shd w:val="clear" w:color="auto" w:fill="FFFFFF"/>
        </w:rPr>
        <w:t xml:space="preserve">cological </w:t>
      </w:r>
      <w:r>
        <w:rPr>
          <w:color w:val="26282A"/>
          <w:shd w:val="clear" w:color="auto" w:fill="FFFFFF"/>
        </w:rPr>
        <w:t>p</w:t>
      </w:r>
      <w:r w:rsidRPr="0053662B">
        <w:rPr>
          <w:color w:val="26282A"/>
          <w:shd w:val="clear" w:color="auto" w:fill="FFFFFF"/>
        </w:rPr>
        <w:t>erspective</w:t>
      </w:r>
      <w:r>
        <w:rPr>
          <w:color w:val="26282A"/>
          <w:shd w:val="clear" w:color="auto" w:fill="FFFFFF"/>
        </w:rPr>
        <w:t xml:space="preserve">. </w:t>
      </w:r>
      <w:r w:rsidRPr="0053662B">
        <w:rPr>
          <w:i/>
          <w:iCs/>
          <w:color w:val="26282A"/>
          <w:shd w:val="clear" w:color="auto" w:fill="FFFFFF"/>
        </w:rPr>
        <w:t>System</w:t>
      </w:r>
      <w:r>
        <w:rPr>
          <w:color w:val="26282A"/>
          <w:shd w:val="clear" w:color="auto" w:fill="FFFFFF"/>
        </w:rPr>
        <w:t>.</w:t>
      </w:r>
      <w:r w:rsidR="0016791B">
        <w:rPr>
          <w:color w:val="26282A"/>
          <w:shd w:val="clear" w:color="auto" w:fill="FFFFFF"/>
        </w:rPr>
        <w:t xml:space="preserve"> </w:t>
      </w:r>
      <w:hyperlink r:id="rId18" w:tgtFrame="_blank" w:tooltip="Persistent link using digital object identifier" w:history="1">
        <w:r w:rsidR="0016791B" w:rsidRPr="0016791B">
          <w:rPr>
            <w:rStyle w:val="anchor-text"/>
            <w:color w:val="2E2E2E"/>
          </w:rPr>
          <w:t>https://doi.org/10.1016/j.system.2022.102972</w:t>
        </w:r>
      </w:hyperlink>
    </w:p>
    <w:p w14:paraId="2C284A90" w14:textId="77777777" w:rsidR="0016791B" w:rsidRDefault="0016791B" w:rsidP="0016791B">
      <w:pPr>
        <w:ind w:hanging="720"/>
      </w:pPr>
    </w:p>
    <w:p w14:paraId="76253D78" w14:textId="3D703F01" w:rsidR="0016791B" w:rsidRPr="0016791B" w:rsidRDefault="00CE2558" w:rsidP="0016791B">
      <w:pPr>
        <w:ind w:hanging="720"/>
        <w:rPr>
          <w:color w:val="000000" w:themeColor="text1"/>
          <w:shd w:val="clear" w:color="auto" w:fill="FFFFFF"/>
        </w:rPr>
      </w:pPr>
      <w:r w:rsidRPr="00403FA9">
        <w:t xml:space="preserve">Gao, Y., Cui, Y., De Costa, P.I. (in press). </w:t>
      </w:r>
      <w:r w:rsidRPr="00403FA9">
        <w:rPr>
          <w:color w:val="201F1E"/>
          <w:shd w:val="clear" w:color="auto" w:fill="FFFFFF"/>
        </w:rPr>
        <w:t xml:space="preserve">"“Agree to disagree”: Reconciling an English teacher’s identity tensions in negotiating an educational reform through a community of practice perspective". </w:t>
      </w:r>
      <w:r w:rsidRPr="00403FA9">
        <w:rPr>
          <w:i/>
          <w:iCs/>
          <w:color w:val="201F1E"/>
          <w:shd w:val="clear" w:color="auto" w:fill="FFFFFF"/>
        </w:rPr>
        <w:t>Language Teaching Resear</w:t>
      </w:r>
      <w:r w:rsidRPr="0016791B">
        <w:rPr>
          <w:i/>
          <w:iCs/>
          <w:color w:val="000000" w:themeColor="text1"/>
          <w:shd w:val="clear" w:color="auto" w:fill="FFFFFF"/>
        </w:rPr>
        <w:t>ch</w:t>
      </w:r>
      <w:r w:rsidRPr="0016791B">
        <w:rPr>
          <w:color w:val="000000" w:themeColor="text1"/>
          <w:shd w:val="clear" w:color="auto" w:fill="FFFFFF"/>
        </w:rPr>
        <w:t xml:space="preserve">. </w:t>
      </w:r>
      <w:hyperlink r:id="rId19" w:history="1">
        <w:r w:rsidR="0016791B" w:rsidRPr="0016791B">
          <w:rPr>
            <w:rStyle w:val="Hyperlink"/>
            <w:color w:val="000000" w:themeColor="text1"/>
            <w:u w:val="none"/>
            <w:shd w:val="clear" w:color="auto" w:fill="FFFFFF"/>
          </w:rPr>
          <w:t>https://doi.org/10.1177/13621688221130125</w:t>
        </w:r>
      </w:hyperlink>
    </w:p>
    <w:p w14:paraId="1BDD40C4" w14:textId="120A6C02" w:rsidR="00980A86" w:rsidRDefault="00980A86" w:rsidP="00CE2558">
      <w:pPr>
        <w:ind w:hanging="720"/>
        <w:rPr>
          <w:color w:val="201F1E"/>
          <w:shd w:val="clear" w:color="auto" w:fill="FFFFFF"/>
        </w:rPr>
      </w:pPr>
    </w:p>
    <w:p w14:paraId="4CEAB560" w14:textId="4131C967" w:rsidR="00C46CD1" w:rsidRPr="00C46CD1" w:rsidRDefault="00980A86" w:rsidP="00C46CD1">
      <w:pPr>
        <w:ind w:hanging="720"/>
        <w:rPr>
          <w:color w:val="000000"/>
        </w:rPr>
      </w:pPr>
      <w:r w:rsidRPr="00980A86">
        <w:rPr>
          <w:color w:val="201F1E"/>
          <w:shd w:val="clear" w:color="auto" w:fill="FFFFFF"/>
        </w:rPr>
        <w:lastRenderedPageBreak/>
        <w:t xml:space="preserve">Cui, Y., &amp; </w:t>
      </w:r>
      <w:r w:rsidRPr="00403FA9">
        <w:t>De Costa, P.I. (</w:t>
      </w:r>
      <w:r w:rsidR="0016791B">
        <w:t>in press</w:t>
      </w:r>
      <w:r w:rsidRPr="00403FA9">
        <w:t xml:space="preserve">). </w:t>
      </w:r>
      <w:r w:rsidRPr="00980A86">
        <w:rPr>
          <w:color w:val="000000"/>
        </w:rPr>
        <w:t>“I never knew I could have so many future possibilities:” A case study of an ethnic minority student in mainstream higher education in China</w:t>
      </w:r>
      <w:r>
        <w:rPr>
          <w:color w:val="000000"/>
        </w:rPr>
        <w:t xml:space="preserve">. </w:t>
      </w:r>
      <w:r w:rsidRPr="00980A86">
        <w:rPr>
          <w:i/>
          <w:iCs/>
          <w:color w:val="000000"/>
        </w:rPr>
        <w:t>Journal of Multilingual and Multicultural Development</w:t>
      </w:r>
      <w:r>
        <w:rPr>
          <w:color w:val="000000"/>
        </w:rPr>
        <w:t xml:space="preserve">. </w:t>
      </w:r>
      <w:r w:rsidR="00C46CD1">
        <w:rPr>
          <w:rFonts w:ascii="|‡i" w:eastAsiaTheme="minorHAnsi" w:hAnsi="|‡i" w:cs="|‡i"/>
          <w:i/>
          <w:iCs/>
          <w:sz w:val="20"/>
          <w:szCs w:val="20"/>
        </w:rPr>
        <w:t xml:space="preserve"> </w:t>
      </w:r>
      <w:r w:rsidR="00C46CD1" w:rsidRPr="00C46CD1">
        <w:rPr>
          <w:rFonts w:eastAsiaTheme="minorHAnsi"/>
        </w:rPr>
        <w:t>DOI:10.1080/01434632.2022.2126846</w:t>
      </w:r>
    </w:p>
    <w:p w14:paraId="7520FC80" w14:textId="0D83C2B9" w:rsidR="004C3B9C" w:rsidRDefault="004C3B9C" w:rsidP="00980A86">
      <w:pPr>
        <w:ind w:hanging="720"/>
        <w:rPr>
          <w:color w:val="000000"/>
        </w:rPr>
      </w:pPr>
    </w:p>
    <w:p w14:paraId="2ECD4402" w14:textId="13B6CAC2" w:rsidR="0016791B" w:rsidRDefault="0016791B" w:rsidP="0016791B">
      <w:pPr>
        <w:ind w:hanging="720"/>
      </w:pPr>
      <w:r>
        <w:rPr>
          <w:color w:val="201F1E"/>
          <w:shd w:val="clear" w:color="auto" w:fill="FFFFFF"/>
        </w:rPr>
        <w:t xml:space="preserve">De Costa, P.I., Coss, M.D., &amp; Leung, C. (2022). </w:t>
      </w:r>
      <w:r>
        <w:t xml:space="preserve">Looking Back and Forward: Language Assessment Insights from Constant Leung. </w:t>
      </w:r>
      <w:r w:rsidRPr="0034686D">
        <w:rPr>
          <w:i/>
          <w:iCs/>
        </w:rPr>
        <w:t>Language Assessment Quarterly, 19</w:t>
      </w:r>
      <w:r>
        <w:t>(5), 538-546.</w:t>
      </w:r>
    </w:p>
    <w:p w14:paraId="668D39A2" w14:textId="77777777" w:rsidR="0016791B" w:rsidRDefault="0016791B" w:rsidP="0016791B">
      <w:pPr>
        <w:ind w:hanging="720"/>
        <w:rPr>
          <w:color w:val="201F1E"/>
          <w:shd w:val="clear" w:color="auto" w:fill="FFFFFF"/>
        </w:rPr>
      </w:pPr>
    </w:p>
    <w:p w14:paraId="4BD1A767" w14:textId="775F5A29" w:rsidR="00111870" w:rsidRDefault="004C3B9C" w:rsidP="004C3B9C">
      <w:pPr>
        <w:ind w:hanging="720"/>
        <w:rPr>
          <w:bCs/>
        </w:rPr>
      </w:pPr>
      <w:r w:rsidRPr="009E02AA">
        <w:rPr>
          <w:bCs/>
        </w:rPr>
        <w:t>De Costa, P.I.</w:t>
      </w:r>
      <w:r>
        <w:rPr>
          <w:bCs/>
        </w:rPr>
        <w:t xml:space="preserve">, Gajasinghe, K., Ojha, L., &amp; Ahmed, A. </w:t>
      </w:r>
      <w:r w:rsidRPr="009E02AA">
        <w:rPr>
          <w:bCs/>
        </w:rPr>
        <w:t>(</w:t>
      </w:r>
      <w:r>
        <w:rPr>
          <w:bCs/>
        </w:rPr>
        <w:t>2022</w:t>
      </w:r>
      <w:r w:rsidRPr="009E02AA">
        <w:rPr>
          <w:bCs/>
        </w:rPr>
        <w:t>).</w:t>
      </w:r>
      <w:r>
        <w:rPr>
          <w:bCs/>
        </w:rPr>
        <w:t xml:space="preserve"> </w:t>
      </w:r>
      <w:bookmarkStart w:id="0" w:name="_heading=h.n5hvpqrljju7" w:colFirst="0" w:colLast="0"/>
      <w:bookmarkEnd w:id="0"/>
      <w:r w:rsidRPr="00835B7A">
        <w:t xml:space="preserve">Bridging the </w:t>
      </w:r>
      <w:r>
        <w:t>r</w:t>
      </w:r>
      <w:r w:rsidRPr="00835B7A">
        <w:t>esearcher-</w:t>
      </w:r>
      <w:r>
        <w:t>p</w:t>
      </w:r>
      <w:r w:rsidRPr="00835B7A">
        <w:t xml:space="preserve">ractitioner </w:t>
      </w:r>
      <w:r>
        <w:t>d</w:t>
      </w:r>
      <w:r w:rsidRPr="00835B7A">
        <w:t xml:space="preserve">ivide through </w:t>
      </w:r>
      <w:r>
        <w:t>c</w:t>
      </w:r>
      <w:r w:rsidRPr="00835B7A">
        <w:t xml:space="preserve">ommunity </w:t>
      </w:r>
      <w:r>
        <w:t>e</w:t>
      </w:r>
      <w:r w:rsidRPr="00835B7A">
        <w:t xml:space="preserve">ngaged </w:t>
      </w:r>
      <w:r>
        <w:t>a</w:t>
      </w:r>
      <w:r w:rsidRPr="00835B7A">
        <w:t xml:space="preserve">ction </w:t>
      </w:r>
      <w:r>
        <w:t>r</w:t>
      </w:r>
      <w:r w:rsidRPr="00835B7A">
        <w:t xml:space="preserve">esearch: A </w:t>
      </w:r>
      <w:r>
        <w:t>c</w:t>
      </w:r>
      <w:r w:rsidRPr="00835B7A">
        <w:t xml:space="preserve">ollaborative </w:t>
      </w:r>
      <w:r>
        <w:t>a</w:t>
      </w:r>
      <w:r w:rsidRPr="00835B7A">
        <w:t xml:space="preserve">utoethnographic </w:t>
      </w:r>
      <w:r>
        <w:t>e</w:t>
      </w:r>
      <w:r w:rsidRPr="00835B7A">
        <w:t>xploration</w:t>
      </w:r>
      <w:r>
        <w:t xml:space="preserve">. </w:t>
      </w:r>
      <w:r w:rsidRPr="009B2BC1">
        <w:rPr>
          <w:bCs/>
          <w:i/>
          <w:iCs/>
        </w:rPr>
        <w:t>Modern Language Journal</w:t>
      </w:r>
      <w:r>
        <w:rPr>
          <w:bCs/>
          <w:i/>
          <w:iCs/>
        </w:rPr>
        <w:t>, 106</w:t>
      </w:r>
      <w:r>
        <w:rPr>
          <w:bCs/>
        </w:rPr>
        <w:t xml:space="preserve">(3), 547-563. </w:t>
      </w:r>
    </w:p>
    <w:p w14:paraId="2012D141" w14:textId="77777777" w:rsidR="004C3B9C" w:rsidRDefault="004C3B9C" w:rsidP="004C3B9C">
      <w:pPr>
        <w:ind w:hanging="720"/>
        <w:rPr>
          <w:bCs/>
        </w:rPr>
      </w:pPr>
    </w:p>
    <w:p w14:paraId="4AE55459" w14:textId="07E20998" w:rsidR="009E02AA" w:rsidRPr="00525372" w:rsidRDefault="00B57AAC" w:rsidP="002332F8">
      <w:pPr>
        <w:ind w:hanging="720"/>
      </w:pPr>
      <w:r w:rsidRPr="00B57AAC">
        <w:rPr>
          <w:bCs/>
        </w:rPr>
        <w:t>Cinaglia, C., &amp; De Costa, P.I. (</w:t>
      </w:r>
      <w:r w:rsidR="00A74148">
        <w:rPr>
          <w:bCs/>
        </w:rPr>
        <w:t>2022</w:t>
      </w:r>
      <w:r w:rsidRPr="00B57AAC">
        <w:rPr>
          <w:bCs/>
        </w:rPr>
        <w:t xml:space="preserve">). </w:t>
      </w:r>
      <w:r w:rsidRPr="00B57AAC">
        <w:t xml:space="preserve">Cultivating critical translingual awareness: The role of the teacher educator. </w:t>
      </w:r>
      <w:r w:rsidRPr="00B57AAC">
        <w:rPr>
          <w:i/>
          <w:iCs/>
        </w:rPr>
        <w:t>RELC Journal</w:t>
      </w:r>
      <w:r w:rsidR="00525372">
        <w:rPr>
          <w:i/>
          <w:iCs/>
        </w:rPr>
        <w:t>, 53</w:t>
      </w:r>
      <w:r w:rsidR="00525372" w:rsidRPr="00525372">
        <w:t>(2), 452-459</w:t>
      </w:r>
      <w:r w:rsidR="00525372">
        <w:t>.</w:t>
      </w:r>
    </w:p>
    <w:p w14:paraId="32B612BC" w14:textId="77777777" w:rsidR="002332F8" w:rsidRPr="002332F8" w:rsidRDefault="002332F8" w:rsidP="002332F8">
      <w:pPr>
        <w:ind w:hanging="720"/>
        <w:rPr>
          <w:i/>
          <w:iCs/>
        </w:rPr>
      </w:pPr>
    </w:p>
    <w:p w14:paraId="66E2FB82" w14:textId="19D286E4" w:rsidR="002332F8" w:rsidRPr="002332F8" w:rsidRDefault="009E02AA" w:rsidP="002332F8">
      <w:pPr>
        <w:ind w:hanging="720"/>
      </w:pPr>
      <w:r w:rsidRPr="009E02AA">
        <w:rPr>
          <w:bCs/>
        </w:rPr>
        <w:t>Yuan, R., Lee, I., &amp; De Costa, P.I. (</w:t>
      </w:r>
      <w:r w:rsidR="00A74148">
        <w:rPr>
          <w:bCs/>
        </w:rPr>
        <w:t>2022</w:t>
      </w:r>
      <w:r w:rsidRPr="009E02AA">
        <w:rPr>
          <w:bCs/>
        </w:rPr>
        <w:t xml:space="preserve">). </w:t>
      </w:r>
      <w:r w:rsidRPr="009E02AA">
        <w:t xml:space="preserve">TESOL teacher educators in higher education: A review of studies from 2010 to 2020. </w:t>
      </w:r>
      <w:r w:rsidRPr="009E02AA">
        <w:rPr>
          <w:i/>
          <w:iCs/>
        </w:rPr>
        <w:t>Language Teaching</w:t>
      </w:r>
      <w:r w:rsidR="00525372">
        <w:t xml:space="preserve">, </w:t>
      </w:r>
      <w:r w:rsidR="00525372" w:rsidRPr="00525372">
        <w:rPr>
          <w:i/>
          <w:iCs/>
        </w:rPr>
        <w:t>55</w:t>
      </w:r>
      <w:r w:rsidR="00525372">
        <w:t>(4), 434-469.</w:t>
      </w:r>
    </w:p>
    <w:p w14:paraId="06315C69" w14:textId="77777777" w:rsidR="00081442" w:rsidRDefault="00081442" w:rsidP="00081442">
      <w:pPr>
        <w:ind w:hanging="720"/>
        <w:rPr>
          <w:bCs/>
        </w:rPr>
      </w:pPr>
    </w:p>
    <w:p w14:paraId="5D52E690" w14:textId="204F6109" w:rsidR="00261144" w:rsidRDefault="00B57AAC" w:rsidP="00081442">
      <w:pPr>
        <w:ind w:hanging="720"/>
        <w:rPr>
          <w:color w:val="000102"/>
        </w:rPr>
      </w:pPr>
      <w:r w:rsidRPr="009E02AA">
        <w:rPr>
          <w:bCs/>
        </w:rPr>
        <w:t>De Costa, P.I.</w:t>
      </w:r>
      <w:r>
        <w:rPr>
          <w:bCs/>
        </w:rPr>
        <w:t xml:space="preserve"> (</w:t>
      </w:r>
      <w:r w:rsidR="00081442">
        <w:rPr>
          <w:bCs/>
        </w:rPr>
        <w:t>2022</w:t>
      </w:r>
      <w:r>
        <w:rPr>
          <w:bCs/>
        </w:rPr>
        <w:t>)</w:t>
      </w:r>
      <w:r>
        <w:rPr>
          <w:rFonts w:cs="Arial"/>
          <w:b/>
        </w:rPr>
        <w:t xml:space="preserve">. </w:t>
      </w:r>
      <w:r w:rsidRPr="0078516F">
        <w:rPr>
          <w:color w:val="000000"/>
        </w:rPr>
        <w:t>Identity work and the symbolic power of language in the ELT classroom: Advancing the intercultural citizenship and ELF agenda</w:t>
      </w:r>
      <w:r w:rsidRPr="0078516F">
        <w:rPr>
          <w:rStyle w:val="apple-converted-space"/>
          <w:color w:val="000000"/>
        </w:rPr>
        <w:t>.</w:t>
      </w:r>
      <w:r>
        <w:rPr>
          <w:rStyle w:val="apple-converted-space"/>
          <w:rFonts w:ascii="Helvetica" w:hAnsi="Helvetica"/>
          <w:color w:val="000000"/>
        </w:rPr>
        <w:t xml:space="preserve"> </w:t>
      </w:r>
      <w:r w:rsidRPr="00E94004">
        <w:rPr>
          <w:bCs/>
          <w:i/>
          <w:iCs/>
        </w:rPr>
        <w:t>Journal of English as a Lingua Franca</w:t>
      </w:r>
      <w:r w:rsidR="00081442">
        <w:rPr>
          <w:bCs/>
        </w:rPr>
        <w:t xml:space="preserve">, </w:t>
      </w:r>
      <w:r w:rsidR="00081442" w:rsidRPr="00081442">
        <w:rPr>
          <w:bCs/>
          <w:i/>
          <w:iCs/>
        </w:rPr>
        <w:t>11</w:t>
      </w:r>
      <w:r w:rsidR="00081442">
        <w:rPr>
          <w:bCs/>
        </w:rPr>
        <w:t>(1), 117-124.</w:t>
      </w:r>
    </w:p>
    <w:p w14:paraId="204A6B51" w14:textId="77777777" w:rsidR="00081442" w:rsidRDefault="00081442" w:rsidP="00081442">
      <w:pPr>
        <w:ind w:hanging="720"/>
        <w:rPr>
          <w:color w:val="000102"/>
        </w:rPr>
      </w:pPr>
    </w:p>
    <w:p w14:paraId="0BF3A6C0" w14:textId="6AA82D30" w:rsidR="0008530B" w:rsidRPr="003F63CA" w:rsidRDefault="00261144" w:rsidP="003F63CA">
      <w:pPr>
        <w:ind w:hanging="720"/>
        <w:rPr>
          <w:u w:color="0000FF"/>
        </w:rPr>
      </w:pPr>
      <w:r>
        <w:rPr>
          <w:color w:val="000102"/>
        </w:rPr>
        <w:t xml:space="preserve">Egido, A., &amp; </w:t>
      </w:r>
      <w:r w:rsidRPr="009E02AA">
        <w:rPr>
          <w:bCs/>
        </w:rPr>
        <w:t>De Costa, P.I.</w:t>
      </w:r>
      <w:r>
        <w:rPr>
          <w:bCs/>
        </w:rPr>
        <w:t xml:space="preserve"> (</w:t>
      </w:r>
      <w:r w:rsidR="00720E77">
        <w:rPr>
          <w:bCs/>
        </w:rPr>
        <w:t>2022</w:t>
      </w:r>
      <w:r>
        <w:rPr>
          <w:bCs/>
        </w:rPr>
        <w:t xml:space="preserve">). </w:t>
      </w:r>
      <w:r w:rsidRPr="00261144">
        <w:rPr>
          <w:u w:color="0000FF"/>
        </w:rPr>
        <w:t>Colonial narrative of ethics in research: Telling stories and imagining decolonial futures in applied linguistics.</w:t>
      </w:r>
      <w:r w:rsidRPr="00261144">
        <w:rPr>
          <w:i/>
          <w:iCs/>
          <w:u w:color="0000FF"/>
        </w:rPr>
        <w:t xml:space="preserve">  Research Methods in Applied Linguistics</w:t>
      </w:r>
      <w:r w:rsidR="003F63CA">
        <w:rPr>
          <w:u w:color="0000FF"/>
        </w:rPr>
        <w:t xml:space="preserve">, </w:t>
      </w:r>
      <w:r w:rsidR="003F63CA" w:rsidRPr="003F63CA">
        <w:rPr>
          <w:i/>
          <w:iCs/>
          <w:u w:color="0000FF"/>
        </w:rPr>
        <w:t>2</w:t>
      </w:r>
      <w:r w:rsidR="003F63CA">
        <w:rPr>
          <w:u w:color="0000FF"/>
        </w:rPr>
        <w:t xml:space="preserve">(1), 1-11. </w:t>
      </w:r>
      <w:r w:rsidR="0008530B" w:rsidRPr="0008530B">
        <w:rPr>
          <w:rFonts w:eastAsiaTheme="minorHAnsi"/>
          <w:color w:val="000000"/>
        </w:rPr>
        <w:t>https://doi.org/10.1016/j.rmal.2022.100016</w:t>
      </w:r>
    </w:p>
    <w:p w14:paraId="0C386060" w14:textId="77777777" w:rsidR="00B57AAC" w:rsidRDefault="00B57AAC" w:rsidP="00261144"/>
    <w:p w14:paraId="057DDA7D" w14:textId="41FE5329" w:rsidR="00DB7B8F" w:rsidRDefault="00DB7B8F" w:rsidP="00DB7B8F">
      <w:pPr>
        <w:ind w:hanging="720"/>
        <w:rPr>
          <w:color w:val="000000" w:themeColor="text1"/>
          <w:sz w:val="23"/>
          <w:szCs w:val="23"/>
        </w:rPr>
      </w:pPr>
      <w:r>
        <w:t xml:space="preserve">Lee, H., &amp; </w:t>
      </w:r>
      <w:r w:rsidRPr="008F0FFB">
        <w:t>De Costa, P.I. (</w:t>
      </w:r>
      <w:r>
        <w:t>2022</w:t>
      </w:r>
      <w:r w:rsidRPr="008F0FFB">
        <w:t>).</w:t>
      </w:r>
      <w:r>
        <w:t xml:space="preserve"> </w:t>
      </w:r>
      <w:r w:rsidRPr="00A61376">
        <w:rPr>
          <w:color w:val="000000" w:themeColor="text1"/>
          <w:sz w:val="23"/>
          <w:szCs w:val="23"/>
        </w:rPr>
        <w:t xml:space="preserve">When </w:t>
      </w:r>
      <w:r>
        <w:rPr>
          <w:color w:val="000000" w:themeColor="text1"/>
          <w:sz w:val="23"/>
          <w:szCs w:val="23"/>
        </w:rPr>
        <w:t>l</w:t>
      </w:r>
      <w:r w:rsidRPr="00A61376">
        <w:rPr>
          <w:color w:val="000000" w:themeColor="text1"/>
          <w:sz w:val="23"/>
          <w:szCs w:val="23"/>
        </w:rPr>
        <w:t xml:space="preserve">anguage </w:t>
      </w:r>
      <w:r>
        <w:rPr>
          <w:color w:val="000000" w:themeColor="text1"/>
          <w:sz w:val="23"/>
          <w:szCs w:val="23"/>
        </w:rPr>
        <w:t>t</w:t>
      </w:r>
      <w:r w:rsidRPr="00A61376">
        <w:rPr>
          <w:color w:val="000000" w:themeColor="text1"/>
          <w:sz w:val="23"/>
          <w:szCs w:val="23"/>
        </w:rPr>
        <w:t xml:space="preserve">eacher </w:t>
      </w:r>
      <w:r>
        <w:rPr>
          <w:color w:val="000000" w:themeColor="text1"/>
          <w:sz w:val="23"/>
          <w:szCs w:val="23"/>
        </w:rPr>
        <w:t>e</w:t>
      </w:r>
      <w:r w:rsidRPr="00A61376">
        <w:rPr>
          <w:color w:val="000000" w:themeColor="text1"/>
          <w:sz w:val="23"/>
          <w:szCs w:val="23"/>
        </w:rPr>
        <w:t xml:space="preserve">motions and </w:t>
      </w:r>
      <w:r>
        <w:rPr>
          <w:color w:val="000000" w:themeColor="text1"/>
          <w:sz w:val="23"/>
          <w:szCs w:val="23"/>
        </w:rPr>
        <w:t>l</w:t>
      </w:r>
      <w:r w:rsidRPr="00A61376">
        <w:rPr>
          <w:color w:val="000000" w:themeColor="text1"/>
          <w:sz w:val="23"/>
          <w:szCs w:val="23"/>
        </w:rPr>
        <w:t xml:space="preserve">anguage </w:t>
      </w:r>
      <w:r>
        <w:rPr>
          <w:color w:val="000000" w:themeColor="text1"/>
          <w:sz w:val="23"/>
          <w:szCs w:val="23"/>
        </w:rPr>
        <w:t>p</w:t>
      </w:r>
      <w:r w:rsidRPr="00A61376">
        <w:rPr>
          <w:color w:val="000000" w:themeColor="text1"/>
          <w:sz w:val="23"/>
          <w:szCs w:val="23"/>
        </w:rPr>
        <w:t xml:space="preserve">olicy </w:t>
      </w:r>
      <w:r>
        <w:rPr>
          <w:color w:val="000000" w:themeColor="text1"/>
          <w:sz w:val="23"/>
          <w:szCs w:val="23"/>
        </w:rPr>
        <w:t>i</w:t>
      </w:r>
      <w:r w:rsidRPr="00A61376">
        <w:rPr>
          <w:color w:val="000000" w:themeColor="text1"/>
          <w:sz w:val="23"/>
          <w:szCs w:val="23"/>
        </w:rPr>
        <w:t xml:space="preserve">ntersect: A </w:t>
      </w:r>
      <w:r>
        <w:rPr>
          <w:color w:val="000000" w:themeColor="text1"/>
          <w:sz w:val="23"/>
          <w:szCs w:val="23"/>
        </w:rPr>
        <w:t>c</w:t>
      </w:r>
      <w:r w:rsidRPr="00A61376">
        <w:rPr>
          <w:color w:val="000000" w:themeColor="text1"/>
          <w:sz w:val="23"/>
          <w:szCs w:val="23"/>
        </w:rPr>
        <w:t xml:space="preserve">ritical </w:t>
      </w:r>
      <w:r>
        <w:rPr>
          <w:color w:val="000000" w:themeColor="text1"/>
          <w:sz w:val="23"/>
          <w:szCs w:val="23"/>
        </w:rPr>
        <w:t>p</w:t>
      </w:r>
      <w:r w:rsidRPr="00A61376">
        <w:rPr>
          <w:color w:val="000000" w:themeColor="text1"/>
          <w:sz w:val="23"/>
          <w:szCs w:val="23"/>
        </w:rPr>
        <w:t xml:space="preserve">erspective. </w:t>
      </w:r>
      <w:r w:rsidRPr="00F05863">
        <w:rPr>
          <w:i/>
          <w:iCs/>
          <w:color w:val="000000" w:themeColor="text1"/>
          <w:sz w:val="23"/>
          <w:szCs w:val="23"/>
        </w:rPr>
        <w:t>System, 105</w:t>
      </w:r>
      <w:r>
        <w:rPr>
          <w:color w:val="000000" w:themeColor="text1"/>
          <w:sz w:val="23"/>
          <w:szCs w:val="23"/>
        </w:rPr>
        <w:t>, 1-10.</w:t>
      </w:r>
    </w:p>
    <w:p w14:paraId="7ECCE05A" w14:textId="77777777" w:rsidR="00DB7B8F" w:rsidRDefault="00DB7B8F" w:rsidP="00DB7B8F">
      <w:pPr>
        <w:ind w:hanging="720"/>
        <w:rPr>
          <w:color w:val="000000" w:themeColor="text1"/>
          <w:shd w:val="clear" w:color="auto" w:fill="FFFFFF"/>
        </w:rPr>
      </w:pPr>
    </w:p>
    <w:p w14:paraId="7F14AAC1" w14:textId="14C7C8BF" w:rsidR="003B70E3" w:rsidRDefault="006B05DB" w:rsidP="00DB7B8F">
      <w:pPr>
        <w:ind w:hanging="720"/>
      </w:pPr>
      <w:r w:rsidRPr="008F0FFB">
        <w:t>De Costa, P.I.</w:t>
      </w:r>
      <w:r>
        <w:t xml:space="preserve">, Lee, H., &amp; Lee, V. (2022). Weaponizing and de-weaponizing antiracist discourse: Some things for language teacher educators to consider. </w:t>
      </w:r>
      <w:r w:rsidRPr="006B05DB">
        <w:rPr>
          <w:i/>
          <w:iCs/>
        </w:rPr>
        <w:t>Int</w:t>
      </w:r>
      <w:r>
        <w:rPr>
          <w:i/>
          <w:iCs/>
        </w:rPr>
        <w:t>er</w:t>
      </w:r>
      <w:r w:rsidRPr="006B05DB">
        <w:rPr>
          <w:i/>
          <w:iCs/>
        </w:rPr>
        <w:t>national Journal of Literacy, Culture, and Language Education, 2</w:t>
      </w:r>
      <w:r>
        <w:t xml:space="preserve">, 98-107. </w:t>
      </w:r>
    </w:p>
    <w:p w14:paraId="17F4E325" w14:textId="77777777" w:rsidR="007D3D27" w:rsidRDefault="007D3D27" w:rsidP="007D3D27"/>
    <w:p w14:paraId="28BAB4A5" w14:textId="77777777" w:rsidR="007D3D27" w:rsidRDefault="007D3D27" w:rsidP="007D3D27">
      <w:pPr>
        <w:ind w:hanging="720"/>
        <w:rPr>
          <w:color w:val="000000" w:themeColor="text1"/>
        </w:rPr>
      </w:pPr>
      <w:r w:rsidRPr="00314EE4">
        <w:t>De Costa, P.I., Green-Eneix, C., &amp; Li, W. (202</w:t>
      </w:r>
      <w:r>
        <w:t>2</w:t>
      </w:r>
      <w:r w:rsidRPr="00314EE4">
        <w:t xml:space="preserve">). </w:t>
      </w:r>
      <w:r w:rsidRPr="00314EE4">
        <w:rPr>
          <w:color w:val="000000" w:themeColor="text1"/>
        </w:rPr>
        <w:t xml:space="preserve">Problematizing EMI language policy in a transnational world: China’s entry into the global higher education market. </w:t>
      </w:r>
      <w:r w:rsidRPr="00314EE4">
        <w:rPr>
          <w:i/>
          <w:iCs/>
          <w:color w:val="000000" w:themeColor="text1"/>
        </w:rPr>
        <w:t>English Today</w:t>
      </w:r>
      <w:r>
        <w:rPr>
          <w:color w:val="000000" w:themeColor="text1"/>
        </w:rPr>
        <w:t xml:space="preserve">, </w:t>
      </w:r>
      <w:r w:rsidRPr="00524AAE">
        <w:rPr>
          <w:i/>
          <w:iCs/>
          <w:color w:val="000000" w:themeColor="text1"/>
        </w:rPr>
        <w:t>38</w:t>
      </w:r>
      <w:r>
        <w:rPr>
          <w:color w:val="000000" w:themeColor="text1"/>
        </w:rPr>
        <w:t xml:space="preserve">(2), 80-87. </w:t>
      </w:r>
    </w:p>
    <w:p w14:paraId="27D04B9D" w14:textId="7CF18532" w:rsidR="00B906E0" w:rsidRDefault="00B906E0" w:rsidP="007D3D27">
      <w:pPr>
        <w:rPr>
          <w:color w:val="000000" w:themeColor="text1"/>
          <w:shd w:val="clear" w:color="auto" w:fill="FFFFFF"/>
        </w:rPr>
      </w:pPr>
    </w:p>
    <w:p w14:paraId="04BAF9A7" w14:textId="1C6B741A" w:rsidR="00B906E0" w:rsidRDefault="00B906E0" w:rsidP="00B906E0">
      <w:pPr>
        <w:ind w:hanging="720"/>
        <w:rPr>
          <w:rFonts w:eastAsiaTheme="minorHAnsi"/>
        </w:rPr>
      </w:pPr>
      <w:r w:rsidRPr="00B906E0">
        <w:rPr>
          <w:color w:val="000000" w:themeColor="text1"/>
          <w:shd w:val="clear" w:color="auto" w:fill="FFFFFF"/>
        </w:rPr>
        <w:t xml:space="preserve">Ding, X., De Costa, P.I., &amp; Tian G. (2022) </w:t>
      </w:r>
      <w:r w:rsidRPr="00B906E0">
        <w:rPr>
          <w:rFonts w:eastAsiaTheme="minorHAnsi"/>
        </w:rPr>
        <w:t>Spiral emotion labor and teacher development sustainability:</w:t>
      </w:r>
      <w:r w:rsidRPr="00B906E0">
        <w:rPr>
          <w:color w:val="000000" w:themeColor="text1"/>
          <w:shd w:val="clear" w:color="auto" w:fill="FFFFFF"/>
        </w:rPr>
        <w:t xml:space="preserve"> </w:t>
      </w:r>
      <w:r w:rsidRPr="00B906E0">
        <w:rPr>
          <w:rFonts w:eastAsiaTheme="minorHAnsi"/>
        </w:rPr>
        <w:t>A longitudinal case study of veteran College English</w:t>
      </w:r>
      <w:r w:rsidRPr="00B906E0">
        <w:rPr>
          <w:color w:val="000000" w:themeColor="text1"/>
          <w:shd w:val="clear" w:color="auto" w:fill="FFFFFF"/>
        </w:rPr>
        <w:t xml:space="preserve"> l</w:t>
      </w:r>
      <w:r w:rsidRPr="00B906E0">
        <w:rPr>
          <w:rFonts w:eastAsiaTheme="minorHAnsi"/>
        </w:rPr>
        <w:t>ecturers in China</w:t>
      </w:r>
      <w:r>
        <w:rPr>
          <w:rFonts w:eastAsiaTheme="minorHAnsi"/>
        </w:rPr>
        <w:t xml:space="preserve">. </w:t>
      </w:r>
      <w:r w:rsidRPr="00B906E0">
        <w:rPr>
          <w:rFonts w:eastAsiaTheme="minorHAnsi"/>
          <w:i/>
          <w:iCs/>
        </w:rPr>
        <w:t>Sustainability, 14</w:t>
      </w:r>
      <w:r w:rsidRPr="00B906E0">
        <w:rPr>
          <w:rFonts w:eastAsiaTheme="minorHAnsi"/>
        </w:rPr>
        <w:t>, 1455.</w:t>
      </w:r>
      <w:r w:rsidRPr="003F63CA">
        <w:rPr>
          <w:rFonts w:eastAsiaTheme="minorHAnsi"/>
          <w:color w:val="000000" w:themeColor="text1"/>
        </w:rPr>
        <w:t xml:space="preserve"> </w:t>
      </w:r>
      <w:hyperlink r:id="rId20" w:history="1">
        <w:r w:rsidR="00FC1371" w:rsidRPr="003F63CA">
          <w:rPr>
            <w:rStyle w:val="Hyperlink"/>
            <w:rFonts w:eastAsiaTheme="minorHAnsi"/>
            <w:color w:val="000000" w:themeColor="text1"/>
            <w:u w:val="none"/>
          </w:rPr>
          <w:t>https://doi.org/10.3390/su14031455</w:t>
        </w:r>
      </w:hyperlink>
    </w:p>
    <w:p w14:paraId="3D371158" w14:textId="77777777" w:rsidR="00A61376" w:rsidRDefault="00A61376" w:rsidP="00A61376"/>
    <w:p w14:paraId="03093233" w14:textId="39C583E2" w:rsidR="009765CA" w:rsidRDefault="009765CA" w:rsidP="008F0FFB">
      <w:pPr>
        <w:ind w:hanging="720"/>
      </w:pPr>
      <w:r w:rsidRPr="009C0DC2">
        <w:t>Nazari</w:t>
      </w:r>
      <w:r w:rsidR="009C0DC2" w:rsidRPr="009C0DC2">
        <w:t>,</w:t>
      </w:r>
      <w:r w:rsidR="009C0DC2">
        <w:t xml:space="preserve"> N., &amp; </w:t>
      </w:r>
      <w:r w:rsidR="009C0DC2" w:rsidRPr="008F0FFB">
        <w:t>De Costa, P.I. (2021).</w:t>
      </w:r>
      <w:r w:rsidR="009C0DC2">
        <w:t xml:space="preserve"> Contributions of a professional development course to language teacher identity development: Critical incidents in focus. </w:t>
      </w:r>
      <w:r w:rsidR="009C0DC2" w:rsidRPr="009C0DC2">
        <w:rPr>
          <w:i/>
          <w:iCs/>
        </w:rPr>
        <w:t>Journal of Teacher Education</w:t>
      </w:r>
      <w:r w:rsidR="009C0DC2">
        <w:t>.</w:t>
      </w:r>
    </w:p>
    <w:p w14:paraId="016B7025" w14:textId="1FE1A3E6" w:rsidR="009C0DC2" w:rsidRDefault="009C0DC2" w:rsidP="009C0DC2">
      <w:r>
        <w:t xml:space="preserve">https: </w:t>
      </w:r>
      <w:r w:rsidRPr="009C0DC2">
        <w:t>/doi/10.1177/00224871211059160</w:t>
      </w:r>
    </w:p>
    <w:p w14:paraId="73271511" w14:textId="77777777" w:rsidR="009765CA" w:rsidRDefault="009765CA" w:rsidP="009C0DC2"/>
    <w:p w14:paraId="00508E5C" w14:textId="1D37EB55" w:rsidR="003B70E3" w:rsidRDefault="003B70E3" w:rsidP="006E217B">
      <w:pPr>
        <w:ind w:hanging="720"/>
        <w:rPr>
          <w:rFonts w:eastAsiaTheme="minorHAnsi"/>
          <w:color w:val="000000"/>
        </w:rPr>
      </w:pPr>
      <w:r w:rsidRPr="008F0FFB">
        <w:t>Cui, Y., &amp; De Costa, P.I. (2021).</w:t>
      </w:r>
      <w:r w:rsidR="008F0FFB" w:rsidRPr="008F0FFB">
        <w:t xml:space="preserve"> Becoming Uyghur elites: How Uyghur women in a mainstream Chinese university negotiate their gendered identities. </w:t>
      </w:r>
      <w:r w:rsidRPr="008F0FFB">
        <w:rPr>
          <w:i/>
          <w:iCs/>
        </w:rPr>
        <w:t>Journal of Language, Identity, and Education</w:t>
      </w:r>
      <w:r w:rsidR="008F0FFB" w:rsidRPr="008F0FFB">
        <w:rPr>
          <w:i/>
          <w:iCs/>
        </w:rPr>
        <w:t xml:space="preserve">. </w:t>
      </w:r>
      <w:hyperlink r:id="rId21" w:history="1">
        <w:r w:rsidR="00EC2D91" w:rsidRPr="00261981">
          <w:rPr>
            <w:rStyle w:val="Hyperlink"/>
            <w:rFonts w:eastAsiaTheme="minorHAnsi"/>
          </w:rPr>
          <w:t>https://doi.org/10.1080/15348458.2021.1988607</w:t>
        </w:r>
      </w:hyperlink>
    </w:p>
    <w:p w14:paraId="3AFB1C8F" w14:textId="77777777" w:rsidR="00EC2D91" w:rsidRDefault="00EC2D91" w:rsidP="006E217B">
      <w:pPr>
        <w:ind w:hanging="720"/>
      </w:pPr>
    </w:p>
    <w:p w14:paraId="329F641C" w14:textId="3A1AA71A" w:rsidR="00616D4C" w:rsidRDefault="00616D4C" w:rsidP="00616D4C">
      <w:pPr>
        <w:ind w:hanging="720"/>
        <w:rPr>
          <w:rFonts w:eastAsiaTheme="minorHAnsi"/>
        </w:rPr>
      </w:pPr>
      <w:r w:rsidRPr="002429BB">
        <w:t xml:space="preserve">De Costa, P.I. (2021). </w:t>
      </w:r>
      <w:r w:rsidRPr="002429BB">
        <w:rPr>
          <w:rFonts w:eastAsiaTheme="minorHAnsi"/>
        </w:rPr>
        <w:t>Anti-Asian</w:t>
      </w:r>
      <w:r w:rsidRPr="002429BB">
        <w:t xml:space="preserve"> </w:t>
      </w:r>
      <w:r w:rsidRPr="002429BB">
        <w:rPr>
          <w:rFonts w:eastAsiaTheme="minorHAnsi"/>
        </w:rPr>
        <w:t>racism: How it affects TESOL</w:t>
      </w:r>
      <w:r w:rsidRPr="002429BB">
        <w:t xml:space="preserve"> </w:t>
      </w:r>
      <w:r w:rsidRPr="002429BB">
        <w:rPr>
          <w:rFonts w:eastAsiaTheme="minorHAnsi"/>
        </w:rPr>
        <w:t xml:space="preserve">professionals like you and me. </w:t>
      </w:r>
      <w:r w:rsidRPr="002429BB">
        <w:rPr>
          <w:i/>
          <w:iCs/>
        </w:rPr>
        <w:t>TESOL Journal</w:t>
      </w:r>
      <w:r w:rsidR="003B70E3">
        <w:rPr>
          <w:i/>
          <w:iCs/>
        </w:rPr>
        <w:t>,</w:t>
      </w:r>
      <w:r w:rsidR="003B70E3" w:rsidRPr="003B70E3">
        <w:rPr>
          <w:rFonts w:eastAsiaTheme="minorHAnsi"/>
          <w:i/>
          <w:iCs/>
        </w:rPr>
        <w:t>12</w:t>
      </w:r>
      <w:r w:rsidR="003B70E3">
        <w:rPr>
          <w:rFonts w:eastAsiaTheme="minorHAnsi"/>
        </w:rPr>
        <w:t>(3), 1-4.</w:t>
      </w:r>
    </w:p>
    <w:p w14:paraId="3F154D92" w14:textId="77777777" w:rsidR="006D6880" w:rsidRDefault="006D6880" w:rsidP="003B70E3"/>
    <w:p w14:paraId="5F45F5B0" w14:textId="6F6E75F4" w:rsidR="00616D4C" w:rsidRDefault="00616D4C" w:rsidP="003B70E3">
      <w:pPr>
        <w:ind w:hanging="720"/>
      </w:pPr>
      <w:r w:rsidRPr="006D6880">
        <w:t>De Costa, P.I. (2021).</w:t>
      </w:r>
      <w:r w:rsidRPr="00616D4C">
        <w:rPr>
          <w:i/>
          <w:iCs/>
        </w:rPr>
        <w:t xml:space="preserve"> </w:t>
      </w:r>
      <w:r w:rsidRPr="00616D4C">
        <w:t xml:space="preserve">Indigenous language revitalization: How education can help reclaim </w:t>
      </w:r>
      <w:r>
        <w:t>‘</w:t>
      </w:r>
      <w:r w:rsidRPr="00616D4C">
        <w:t>sleeping</w:t>
      </w:r>
      <w:r>
        <w:t>’</w:t>
      </w:r>
      <w:r w:rsidRPr="00616D4C">
        <w:t xml:space="preserve"> languages. </w:t>
      </w:r>
      <w:r w:rsidRPr="00616D4C">
        <w:rPr>
          <w:i/>
          <w:iCs/>
        </w:rPr>
        <w:t>Journal of Language, Identity, and Education, 20</w:t>
      </w:r>
      <w:r w:rsidRPr="00CF2368">
        <w:t>(5),</w:t>
      </w:r>
      <w:r w:rsidRPr="00616D4C">
        <w:rPr>
          <w:i/>
          <w:iCs/>
        </w:rPr>
        <w:t xml:space="preserve"> </w:t>
      </w:r>
      <w:r w:rsidRPr="00616D4C">
        <w:t xml:space="preserve">355-361. </w:t>
      </w:r>
    </w:p>
    <w:p w14:paraId="7BB003C1" w14:textId="2A8CF588" w:rsidR="00BC622C" w:rsidRDefault="00BC622C" w:rsidP="003B70E3">
      <w:pPr>
        <w:ind w:hanging="720"/>
      </w:pPr>
    </w:p>
    <w:p w14:paraId="7CB423F7" w14:textId="7C131781" w:rsidR="00BC622C" w:rsidRDefault="00BC622C" w:rsidP="00BC622C">
      <w:pPr>
        <w:ind w:hanging="720"/>
      </w:pPr>
      <w:r w:rsidRPr="006D6880">
        <w:t>De Costa, P.I.</w:t>
      </w:r>
      <w:r>
        <w:t xml:space="preserve">, Randez, R.A., Her, L., Green-Eneix, C.A. </w:t>
      </w:r>
      <w:r w:rsidRPr="006D6880">
        <w:t xml:space="preserve"> (2021).</w:t>
      </w:r>
      <w:r w:rsidRPr="00616D4C">
        <w:rPr>
          <w:i/>
          <w:iCs/>
        </w:rPr>
        <w:t xml:space="preserve"> </w:t>
      </w:r>
      <w:r>
        <w:t xml:space="preserve">Navigating ethical challenges in second language narrative inquiry research. </w:t>
      </w:r>
      <w:r w:rsidRPr="00C12521">
        <w:rPr>
          <w:i/>
          <w:iCs/>
        </w:rPr>
        <w:t>System, 102</w:t>
      </w:r>
      <w:r>
        <w:t xml:space="preserve">, 1-9. </w:t>
      </w:r>
    </w:p>
    <w:p w14:paraId="6B63E238" w14:textId="77777777" w:rsidR="00B97EA3" w:rsidRDefault="00B97EA3" w:rsidP="003B70E3">
      <w:pPr>
        <w:ind w:hanging="720"/>
      </w:pPr>
    </w:p>
    <w:p w14:paraId="5C69D84C" w14:textId="77777777" w:rsidR="00B97EA3" w:rsidRDefault="00B97EA3" w:rsidP="00B97EA3">
      <w:pPr>
        <w:ind w:hanging="720"/>
      </w:pPr>
      <w:r>
        <w:rPr>
          <w:bCs/>
          <w:color w:val="000000"/>
        </w:rPr>
        <w:t>Kessler, M.,</w:t>
      </w:r>
      <w:r>
        <w:t xml:space="preserve"> </w:t>
      </w:r>
      <w:r>
        <w:rPr>
          <w:bCs/>
          <w:color w:val="000000"/>
        </w:rPr>
        <w:t xml:space="preserve">De Costa, P.I., Isbell, D., &amp; </w:t>
      </w:r>
      <w:r>
        <w:t xml:space="preserve">Gajasinghe, K. </w:t>
      </w:r>
      <w:r w:rsidRPr="00CB5FD8">
        <w:rPr>
          <w:bCs/>
          <w:color w:val="000000"/>
        </w:rPr>
        <w:t>(</w:t>
      </w:r>
      <w:r>
        <w:rPr>
          <w:bCs/>
          <w:color w:val="000000"/>
        </w:rPr>
        <w:t>2021</w:t>
      </w:r>
      <w:r w:rsidRPr="00CB5FD8">
        <w:rPr>
          <w:bCs/>
          <w:color w:val="000000"/>
        </w:rPr>
        <w:t>).</w:t>
      </w:r>
      <w:r>
        <w:rPr>
          <w:bCs/>
          <w:color w:val="000000"/>
        </w:rPr>
        <w:t xml:space="preserve"> </w:t>
      </w:r>
      <w:r w:rsidRPr="00CE23FD">
        <w:t xml:space="preserve">Methods </w:t>
      </w:r>
      <w:r>
        <w:t>s</w:t>
      </w:r>
      <w:r w:rsidRPr="00CE23FD">
        <w:t xml:space="preserve">howcase </w:t>
      </w:r>
      <w:r>
        <w:t>a</w:t>
      </w:r>
      <w:r w:rsidRPr="00CE23FD">
        <w:t xml:space="preserve">rticle: Conducting a </w:t>
      </w:r>
      <w:r>
        <w:t>n</w:t>
      </w:r>
      <w:r w:rsidRPr="00CE23FD">
        <w:t xml:space="preserve">etnography in </w:t>
      </w:r>
      <w:r>
        <w:t>s</w:t>
      </w:r>
      <w:r w:rsidRPr="00CE23FD">
        <w:t xml:space="preserve">econd </w:t>
      </w:r>
      <w:r>
        <w:t>l</w:t>
      </w:r>
      <w:r w:rsidRPr="00CE23FD">
        <w:t xml:space="preserve">anguage </w:t>
      </w:r>
      <w:r>
        <w:t>a</w:t>
      </w:r>
      <w:r w:rsidRPr="00CE23FD">
        <w:t xml:space="preserve">cquisition </w:t>
      </w:r>
      <w:r>
        <w:t>r</w:t>
      </w:r>
      <w:r w:rsidRPr="00CE23FD">
        <w:t>esearch</w:t>
      </w:r>
      <w:r>
        <w:t xml:space="preserve">. </w:t>
      </w:r>
      <w:r w:rsidRPr="003F6FBD">
        <w:rPr>
          <w:i/>
          <w:iCs/>
        </w:rPr>
        <w:t>Language Learning</w:t>
      </w:r>
      <w:r>
        <w:t xml:space="preserve">, </w:t>
      </w:r>
      <w:r w:rsidRPr="00B97EA3">
        <w:rPr>
          <w:i/>
          <w:iCs/>
        </w:rPr>
        <w:t>71</w:t>
      </w:r>
      <w:r>
        <w:t>(4), 1121-1148</w:t>
      </w:r>
    </w:p>
    <w:p w14:paraId="0E9F7D11" w14:textId="77777777" w:rsidR="00616D4C" w:rsidRPr="00616D4C" w:rsidRDefault="00616D4C" w:rsidP="00616D4C">
      <w:pPr>
        <w:rPr>
          <w:rFonts w:cs="Arial"/>
          <w:b/>
        </w:rPr>
      </w:pPr>
    </w:p>
    <w:p w14:paraId="71306BA7" w14:textId="04B185F1" w:rsidR="00322AA2" w:rsidRPr="006D6880" w:rsidRDefault="00D257D7" w:rsidP="006D6880">
      <w:pPr>
        <w:ind w:hanging="720"/>
        <w:rPr>
          <w:i/>
          <w:iCs/>
        </w:rPr>
      </w:pPr>
      <w:r>
        <w:t xml:space="preserve">Phyak, P., &amp; </w:t>
      </w:r>
      <w:r w:rsidRPr="00314EE4">
        <w:t>De Costa, P.I</w:t>
      </w:r>
      <w:r>
        <w:t>.</w:t>
      </w:r>
      <w:r w:rsidRPr="00314EE4">
        <w:t xml:space="preserve"> </w:t>
      </w:r>
      <w:r>
        <w:t xml:space="preserve">(2021). </w:t>
      </w:r>
      <w:r w:rsidRPr="00D257D7">
        <w:rPr>
          <w:bCs/>
          <w:color w:val="000000" w:themeColor="text1"/>
        </w:rPr>
        <w:t xml:space="preserve">Indigenous language education in neoliberal times: Identities, ideologies, and activism. </w:t>
      </w:r>
      <w:r w:rsidRPr="00A15754">
        <w:rPr>
          <w:i/>
          <w:iCs/>
        </w:rPr>
        <w:t>Journal of Language, Identity, and Education</w:t>
      </w:r>
      <w:r w:rsidR="00616D4C">
        <w:t xml:space="preserve">, </w:t>
      </w:r>
      <w:r w:rsidR="00616D4C" w:rsidRPr="00616D4C">
        <w:rPr>
          <w:i/>
          <w:iCs/>
        </w:rPr>
        <w:t>20</w:t>
      </w:r>
      <w:r w:rsidR="00616D4C" w:rsidRPr="00CF2368">
        <w:t>(5),</w:t>
      </w:r>
      <w:r w:rsidR="00616D4C" w:rsidRPr="00616D4C">
        <w:rPr>
          <w:i/>
          <w:iCs/>
        </w:rPr>
        <w:t xml:space="preserve"> </w:t>
      </w:r>
      <w:r w:rsidR="00616D4C" w:rsidRPr="00616D4C">
        <w:t>291-295</w:t>
      </w:r>
      <w:r w:rsidR="00616D4C">
        <w:t xml:space="preserve">. </w:t>
      </w:r>
    </w:p>
    <w:p w14:paraId="72AB0B26" w14:textId="77777777" w:rsidR="00616D4C" w:rsidRPr="00616D4C" w:rsidRDefault="00616D4C" w:rsidP="00616D4C">
      <w:pPr>
        <w:ind w:hanging="720"/>
      </w:pPr>
    </w:p>
    <w:p w14:paraId="31EC14B3" w14:textId="39613CFD" w:rsidR="00511531" w:rsidRDefault="00511531" w:rsidP="00616D4C">
      <w:pPr>
        <w:ind w:hanging="720"/>
        <w:rPr>
          <w:rFonts w:cs="Arial"/>
          <w:b/>
        </w:rPr>
      </w:pPr>
      <w:r w:rsidRPr="002429BB">
        <w:t>De Costa, P.I., Green-Eneix, C., &amp; Li, W. (2021).</w:t>
      </w:r>
      <w:r w:rsidRPr="002429BB">
        <w:rPr>
          <w:rFonts w:cs="Arial"/>
          <w:b/>
        </w:rPr>
        <w:t xml:space="preserve"> </w:t>
      </w:r>
      <w:r w:rsidRPr="002429BB">
        <w:t xml:space="preserve">Embracing diversity, inclusion, equity and access in EMI-TNHE: Towards a social justice- centered reframing of ELT. </w:t>
      </w:r>
      <w:r w:rsidRPr="002429BB">
        <w:rPr>
          <w:i/>
          <w:iCs/>
        </w:rPr>
        <w:t>RELC Journal</w:t>
      </w:r>
      <w:r w:rsidR="00994525" w:rsidRPr="002429BB">
        <w:t xml:space="preserve">, </w:t>
      </w:r>
      <w:r w:rsidR="00994525" w:rsidRPr="002429BB">
        <w:rPr>
          <w:i/>
          <w:iCs/>
        </w:rPr>
        <w:t>52</w:t>
      </w:r>
      <w:r w:rsidR="00994525" w:rsidRPr="002429BB">
        <w:t>(2), 227-235.</w:t>
      </w:r>
    </w:p>
    <w:p w14:paraId="626D8E06" w14:textId="77777777" w:rsidR="00616D4C" w:rsidRPr="00616D4C" w:rsidRDefault="00616D4C" w:rsidP="00616D4C">
      <w:pPr>
        <w:ind w:hanging="720"/>
        <w:rPr>
          <w:rFonts w:cs="Arial"/>
          <w:b/>
        </w:rPr>
      </w:pPr>
    </w:p>
    <w:p w14:paraId="10A42C3A" w14:textId="1E85A56E" w:rsidR="00AE34DB" w:rsidRPr="00AE34DB" w:rsidRDefault="00AE34DB" w:rsidP="00AE34DB">
      <w:pPr>
        <w:ind w:hanging="720"/>
        <w:rPr>
          <w:rFonts w:cs="Arial"/>
          <w:b/>
        </w:rPr>
      </w:pPr>
      <w:r w:rsidRPr="00314EE4">
        <w:t xml:space="preserve">De Costa, P.I., Green-Eneix, C., &amp; Li, W. </w:t>
      </w:r>
      <w:r>
        <w:t xml:space="preserve">(2021). </w:t>
      </w:r>
      <w:r w:rsidRPr="00AE34DB">
        <w:t xml:space="preserve">Problematizing </w:t>
      </w:r>
      <w:r>
        <w:t>l</w:t>
      </w:r>
      <w:r w:rsidRPr="00AE34DB">
        <w:t xml:space="preserve">anguage </w:t>
      </w:r>
      <w:r>
        <w:t>p</w:t>
      </w:r>
      <w:r w:rsidRPr="00AE34DB">
        <w:t xml:space="preserve">olicy and </w:t>
      </w:r>
      <w:r>
        <w:t>p</w:t>
      </w:r>
      <w:r w:rsidRPr="00AE34DB">
        <w:t xml:space="preserve">ractice in EMI and </w:t>
      </w:r>
      <w:r>
        <w:t>t</w:t>
      </w:r>
      <w:r w:rsidRPr="00AE34DB">
        <w:t xml:space="preserve">ransnational </w:t>
      </w:r>
      <w:r>
        <w:t>h</w:t>
      </w:r>
      <w:r w:rsidRPr="00AE34DB">
        <w:t xml:space="preserve">igher </w:t>
      </w:r>
      <w:r>
        <w:t>e</w:t>
      </w:r>
      <w:r w:rsidRPr="00AE34DB">
        <w:t xml:space="preserve">ducation: Challenges and </w:t>
      </w:r>
      <w:r>
        <w:t>p</w:t>
      </w:r>
      <w:r w:rsidRPr="00AE34DB">
        <w:t>ossibilities</w:t>
      </w:r>
      <w:r>
        <w:t xml:space="preserve">. </w:t>
      </w:r>
      <w:r w:rsidRPr="00AE34DB">
        <w:rPr>
          <w:i/>
          <w:iCs/>
        </w:rPr>
        <w:t>Australian Review of Applied Linguistics</w:t>
      </w:r>
      <w:r w:rsidR="00511531">
        <w:t xml:space="preserve">, </w:t>
      </w:r>
      <w:r w:rsidR="00511531" w:rsidRPr="00511531">
        <w:rPr>
          <w:i/>
          <w:iCs/>
        </w:rPr>
        <w:t>44</w:t>
      </w:r>
      <w:r w:rsidR="00511531">
        <w:t>(2), 115-128.</w:t>
      </w:r>
    </w:p>
    <w:p w14:paraId="5F371528" w14:textId="77777777" w:rsidR="003F6FBD" w:rsidRPr="003F6FBD" w:rsidRDefault="003F6FBD" w:rsidP="003F6FBD"/>
    <w:p w14:paraId="2BDEA9BC" w14:textId="77777777" w:rsidR="00DA0384" w:rsidRPr="00E57427" w:rsidRDefault="00DA0384" w:rsidP="00DA0384">
      <w:pPr>
        <w:ind w:hanging="720"/>
        <w:rPr>
          <w:iCs/>
        </w:rPr>
      </w:pPr>
      <w:r w:rsidRPr="001516F9">
        <w:rPr>
          <w:lang w:val="pt-BR"/>
        </w:rPr>
        <w:t>De Costa, P.I., Sterling, S., Lee, J., Li, W., &amp; Rawal, H. (</w:t>
      </w:r>
      <w:r>
        <w:rPr>
          <w:lang w:val="pt-BR"/>
        </w:rPr>
        <w:t>2021</w:t>
      </w:r>
      <w:r w:rsidRPr="001516F9">
        <w:rPr>
          <w:lang w:val="pt-BR"/>
        </w:rPr>
        <w:t xml:space="preserve">). </w:t>
      </w:r>
      <w:r w:rsidRPr="001516F9">
        <w:t>Research tasks on ethics in applied linguistics</w:t>
      </w:r>
      <w:r>
        <w:rPr>
          <w:bCs/>
          <w:color w:val="000000"/>
        </w:rPr>
        <w:t xml:space="preserve">. </w:t>
      </w:r>
      <w:r w:rsidRPr="001516F9">
        <w:rPr>
          <w:i/>
          <w:iCs/>
        </w:rPr>
        <w:t>Language Teaching</w:t>
      </w:r>
      <w:r>
        <w:rPr>
          <w:iCs/>
        </w:rPr>
        <w:t xml:space="preserve">, </w:t>
      </w:r>
      <w:r w:rsidRPr="00DA0384">
        <w:rPr>
          <w:i/>
        </w:rPr>
        <w:t>54</w:t>
      </w:r>
      <w:r>
        <w:rPr>
          <w:iCs/>
        </w:rPr>
        <w:t>, 58-70.</w:t>
      </w:r>
    </w:p>
    <w:p w14:paraId="789DB01A" w14:textId="77777777" w:rsidR="00DA0384" w:rsidRDefault="00DA0384" w:rsidP="009D35D0">
      <w:pPr>
        <w:pStyle w:val="Title"/>
        <w:ind w:hanging="720"/>
        <w:jc w:val="left"/>
        <w:rPr>
          <w:rFonts w:cs="Times New Roman"/>
          <w:sz w:val="24"/>
          <w:szCs w:val="24"/>
          <w:shd w:val="clear" w:color="auto" w:fill="FFFFFF"/>
        </w:rPr>
      </w:pPr>
    </w:p>
    <w:p w14:paraId="7E28690E" w14:textId="22F47BCC" w:rsidR="009D35D0" w:rsidRPr="009D35D0" w:rsidRDefault="009F20F0" w:rsidP="009D35D0">
      <w:pPr>
        <w:pStyle w:val="Title"/>
        <w:ind w:hanging="720"/>
        <w:jc w:val="left"/>
        <w:rPr>
          <w:rFonts w:eastAsiaTheme="minorHAnsi" w:cs="Times New Roman"/>
          <w:spacing w:val="0"/>
          <w:kern w:val="0"/>
          <w:sz w:val="24"/>
          <w:szCs w:val="24"/>
          <w:shd w:val="clear" w:color="auto" w:fill="FFFFFF"/>
        </w:rPr>
      </w:pPr>
      <w:r w:rsidRPr="00D048EE">
        <w:rPr>
          <w:rFonts w:cs="Times New Roman"/>
          <w:sz w:val="24"/>
          <w:szCs w:val="24"/>
          <w:shd w:val="clear" w:color="auto" w:fill="FFFFFF"/>
        </w:rPr>
        <w:t>Al-Hoorie,</w:t>
      </w:r>
      <w:r>
        <w:rPr>
          <w:rFonts w:cs="Times New Roman"/>
          <w:sz w:val="24"/>
          <w:szCs w:val="24"/>
          <w:shd w:val="clear" w:color="auto" w:fill="FFFFFF"/>
        </w:rPr>
        <w:t xml:space="preserve"> </w:t>
      </w:r>
      <w:r w:rsidRPr="00D048EE">
        <w:rPr>
          <w:rFonts w:cs="Times New Roman"/>
          <w:sz w:val="24"/>
          <w:szCs w:val="24"/>
          <w:shd w:val="clear" w:color="auto" w:fill="FFFFFF"/>
        </w:rPr>
        <w:t>A.H., Hiver</w:t>
      </w:r>
      <w:r w:rsidRPr="00D048EE">
        <w:rPr>
          <w:rFonts w:cs="Times New Roman"/>
          <w:sz w:val="24"/>
          <w:szCs w:val="24"/>
          <w:shd w:val="clear" w:color="auto" w:fill="FFFFFF"/>
          <w:vertAlign w:val="superscript"/>
        </w:rPr>
        <w:t xml:space="preserve">, </w:t>
      </w:r>
      <w:r w:rsidRPr="00D048EE">
        <w:rPr>
          <w:rFonts w:cs="Times New Roman"/>
          <w:sz w:val="24"/>
          <w:szCs w:val="24"/>
          <w:shd w:val="clear" w:color="auto" w:fill="FFFFFF"/>
        </w:rPr>
        <w:t>P., Kim</w:t>
      </w:r>
      <w:r w:rsidRPr="00D048EE">
        <w:rPr>
          <w:rFonts w:cs="Times New Roman"/>
          <w:sz w:val="24"/>
          <w:szCs w:val="24"/>
          <w:shd w:val="clear" w:color="auto" w:fill="FFFFFF"/>
          <w:vertAlign w:val="superscript"/>
        </w:rPr>
        <w:t xml:space="preserve">, </w:t>
      </w:r>
      <w:r w:rsidRPr="00D048EE">
        <w:rPr>
          <w:rFonts w:cs="Times New Roman"/>
          <w:sz w:val="24"/>
          <w:szCs w:val="24"/>
          <w:shd w:val="clear" w:color="auto" w:fill="FFFFFF"/>
        </w:rPr>
        <w:t>T.-Y, &amp; De Costa</w:t>
      </w:r>
      <w:r w:rsidRPr="00D048EE">
        <w:rPr>
          <w:rFonts w:cs="Times New Roman"/>
          <w:sz w:val="24"/>
          <w:szCs w:val="24"/>
          <w:shd w:val="clear" w:color="auto" w:fill="FFFFFF"/>
          <w:vertAlign w:val="superscript"/>
        </w:rPr>
        <w:t xml:space="preserve">, </w:t>
      </w:r>
      <w:r w:rsidRPr="00D048EE">
        <w:rPr>
          <w:rFonts w:cs="Times New Roman"/>
          <w:sz w:val="24"/>
          <w:szCs w:val="24"/>
          <w:shd w:val="clear" w:color="auto" w:fill="FFFFFF"/>
        </w:rPr>
        <w:t>P.I. (</w:t>
      </w:r>
      <w:r w:rsidR="00240E20">
        <w:rPr>
          <w:rFonts w:cs="Times New Roman"/>
          <w:sz w:val="24"/>
          <w:szCs w:val="24"/>
          <w:shd w:val="clear" w:color="auto" w:fill="FFFFFF"/>
        </w:rPr>
        <w:t>2021</w:t>
      </w:r>
      <w:r w:rsidRPr="00D048EE">
        <w:rPr>
          <w:rFonts w:cs="Times New Roman"/>
          <w:sz w:val="24"/>
          <w:szCs w:val="24"/>
          <w:shd w:val="clear" w:color="auto" w:fill="FFFFFF"/>
        </w:rPr>
        <w:t xml:space="preserve">). </w:t>
      </w:r>
      <w:r w:rsidRPr="00D048EE">
        <w:rPr>
          <w:rFonts w:eastAsiaTheme="minorHAnsi" w:cs="Times New Roman"/>
          <w:spacing w:val="0"/>
          <w:kern w:val="0"/>
          <w:sz w:val="24"/>
          <w:szCs w:val="24"/>
          <w:shd w:val="clear" w:color="auto" w:fill="FFFFFF"/>
        </w:rPr>
        <w:t xml:space="preserve">The identity crisis in language motivation research. </w:t>
      </w:r>
      <w:r w:rsidRPr="00D048EE">
        <w:rPr>
          <w:rFonts w:eastAsiaTheme="minorHAnsi" w:cs="Times New Roman"/>
          <w:i/>
          <w:iCs/>
          <w:spacing w:val="0"/>
          <w:kern w:val="0"/>
          <w:sz w:val="24"/>
          <w:szCs w:val="24"/>
          <w:shd w:val="clear" w:color="auto" w:fill="FFFFFF"/>
        </w:rPr>
        <w:t>Journal of Language and Social Psychology</w:t>
      </w:r>
      <w:r w:rsidR="00292451">
        <w:rPr>
          <w:rFonts w:eastAsiaTheme="minorHAnsi" w:cs="Times New Roman"/>
          <w:spacing w:val="0"/>
          <w:kern w:val="0"/>
          <w:sz w:val="24"/>
          <w:szCs w:val="24"/>
          <w:shd w:val="clear" w:color="auto" w:fill="FFFFFF"/>
        </w:rPr>
        <w:t xml:space="preserve">, </w:t>
      </w:r>
      <w:r w:rsidR="00292451" w:rsidRPr="00292451">
        <w:rPr>
          <w:rFonts w:eastAsiaTheme="minorHAnsi" w:cs="Times New Roman"/>
          <w:i/>
          <w:iCs/>
          <w:spacing w:val="0"/>
          <w:kern w:val="0"/>
          <w:sz w:val="24"/>
          <w:szCs w:val="24"/>
          <w:shd w:val="clear" w:color="auto" w:fill="FFFFFF"/>
        </w:rPr>
        <w:t>40</w:t>
      </w:r>
      <w:r w:rsidR="00292451">
        <w:rPr>
          <w:rFonts w:eastAsiaTheme="minorHAnsi" w:cs="Times New Roman"/>
          <w:spacing w:val="0"/>
          <w:kern w:val="0"/>
          <w:sz w:val="24"/>
          <w:szCs w:val="24"/>
          <w:shd w:val="clear" w:color="auto" w:fill="FFFFFF"/>
        </w:rPr>
        <w:t xml:space="preserve">(1), 136-153. </w:t>
      </w:r>
    </w:p>
    <w:p w14:paraId="070F4461" w14:textId="77777777" w:rsidR="009F20F0" w:rsidRDefault="009F20F0" w:rsidP="009F20F0">
      <w:pPr>
        <w:ind w:hanging="720"/>
        <w:rPr>
          <w:bCs/>
          <w:color w:val="000000"/>
        </w:rPr>
      </w:pPr>
    </w:p>
    <w:p w14:paraId="73F13071" w14:textId="2F16262D" w:rsidR="00DD7D3C" w:rsidRDefault="00C1513A" w:rsidP="00896DF5">
      <w:pPr>
        <w:ind w:hanging="720"/>
        <w:rPr>
          <w:rFonts w:eastAsiaTheme="minorHAnsi"/>
        </w:rPr>
      </w:pPr>
      <w:r w:rsidRPr="002429BB">
        <w:rPr>
          <w:color w:val="000000"/>
        </w:rPr>
        <w:t xml:space="preserve">Peña-Pincheira, R., </w:t>
      </w:r>
      <w:r w:rsidRPr="002429BB">
        <w:rPr>
          <w:bCs/>
          <w:color w:val="000000"/>
        </w:rPr>
        <w:t>&amp; De Costa, P.I. (2021).</w:t>
      </w:r>
      <w:r w:rsidRPr="002429BB">
        <w:rPr>
          <w:rStyle w:val="Emphasis"/>
          <w:i w:val="0"/>
          <w:iCs w:val="0"/>
        </w:rPr>
        <w:t xml:space="preserve"> </w:t>
      </w:r>
      <w:r w:rsidRPr="002429BB">
        <w:rPr>
          <w:color w:val="000000"/>
        </w:rPr>
        <w:t xml:space="preserve">Language teacher agency for educational justice-oriented work: An ecological model. </w:t>
      </w:r>
      <w:r w:rsidRPr="002429BB">
        <w:rPr>
          <w:bCs/>
          <w:i/>
          <w:iCs/>
        </w:rPr>
        <w:t>TESOL Journal</w:t>
      </w:r>
      <w:r w:rsidR="002462B5" w:rsidRPr="002429BB">
        <w:rPr>
          <w:bCs/>
        </w:rPr>
        <w:t xml:space="preserve">, </w:t>
      </w:r>
      <w:r w:rsidR="002462B5" w:rsidRPr="002429BB">
        <w:rPr>
          <w:bCs/>
          <w:i/>
          <w:iCs/>
        </w:rPr>
        <w:t>12</w:t>
      </w:r>
      <w:r w:rsidR="002462B5" w:rsidRPr="002429BB">
        <w:rPr>
          <w:bCs/>
        </w:rPr>
        <w:t>(2), 1-13</w:t>
      </w:r>
      <w:r w:rsidR="00074287" w:rsidRPr="002429BB">
        <w:rPr>
          <w:bCs/>
        </w:rPr>
        <w:t>.</w:t>
      </w:r>
    </w:p>
    <w:p w14:paraId="4CEC0D0E" w14:textId="77777777" w:rsidR="00DD7D3C" w:rsidRDefault="00DD7D3C" w:rsidP="00896DF5">
      <w:pPr>
        <w:ind w:hanging="720"/>
        <w:rPr>
          <w:rFonts w:eastAsiaTheme="minorHAnsi"/>
        </w:rPr>
      </w:pPr>
    </w:p>
    <w:p w14:paraId="736044CC" w14:textId="58538372" w:rsidR="00DD7D3C" w:rsidRDefault="00DD7D3C" w:rsidP="00980A86">
      <w:pPr>
        <w:ind w:hanging="720"/>
      </w:pPr>
      <w:r w:rsidRPr="00E57783">
        <w:t>De Costa, P.I., Park, J.S., &amp; Wee, L. (</w:t>
      </w:r>
      <w:r>
        <w:t>202</w:t>
      </w:r>
      <w:r w:rsidR="00511531">
        <w:t>1</w:t>
      </w:r>
      <w:r>
        <w:t xml:space="preserve">). Why linguistic entrepreneurship. </w:t>
      </w:r>
      <w:r w:rsidRPr="00DD7D3C">
        <w:rPr>
          <w:i/>
          <w:iCs/>
        </w:rPr>
        <w:t>Multilingua</w:t>
      </w:r>
      <w:r w:rsidR="00511531">
        <w:rPr>
          <w:i/>
          <w:iCs/>
        </w:rPr>
        <w:t>, 40</w:t>
      </w:r>
      <w:r w:rsidR="00511531">
        <w:t xml:space="preserve">(2), 139-153. </w:t>
      </w:r>
    </w:p>
    <w:p w14:paraId="16E6A341" w14:textId="77777777" w:rsidR="00E73F5C" w:rsidRDefault="00E73F5C" w:rsidP="00980A86">
      <w:pPr>
        <w:ind w:hanging="720"/>
        <w:rPr>
          <w:rFonts w:eastAsiaTheme="minorHAnsi"/>
        </w:rPr>
      </w:pPr>
    </w:p>
    <w:p w14:paraId="2BF64682" w14:textId="23017B67" w:rsidR="00896DF5" w:rsidRDefault="00DD7D3C" w:rsidP="00DD7D3C">
      <w:pPr>
        <w:ind w:hanging="720"/>
      </w:pPr>
      <w:r w:rsidRPr="00DD7D3C">
        <w:rPr>
          <w:rFonts w:eastAsiaTheme="minorHAnsi"/>
        </w:rPr>
        <w:t xml:space="preserve">Li, W., &amp; </w:t>
      </w:r>
      <w:r w:rsidRPr="00DD7D3C">
        <w:t>De Costa, P.I. (202</w:t>
      </w:r>
      <w:r w:rsidR="00511531">
        <w:t>1</w:t>
      </w:r>
      <w:r w:rsidRPr="00DD7D3C">
        <w:t xml:space="preserve">). </w:t>
      </w:r>
      <w:r w:rsidRPr="00DD7D3C">
        <w:rPr>
          <w:rFonts w:eastAsiaTheme="minorHAnsi"/>
        </w:rPr>
        <w:t xml:space="preserve">Problematizing enterprise culture in global academic publishing: Linguistic entrepreneurship through the lens of two Chinese visiting scholars in a U.S. university. </w:t>
      </w:r>
      <w:r w:rsidR="00511531" w:rsidRPr="00DD7D3C">
        <w:rPr>
          <w:i/>
          <w:iCs/>
        </w:rPr>
        <w:t>Multilingua</w:t>
      </w:r>
      <w:r w:rsidR="00511531">
        <w:rPr>
          <w:i/>
          <w:iCs/>
        </w:rPr>
        <w:t>, 40</w:t>
      </w:r>
      <w:r w:rsidR="00511531">
        <w:t>(2), 225-250.</w:t>
      </w:r>
    </w:p>
    <w:p w14:paraId="67798471" w14:textId="77777777" w:rsidR="00511531" w:rsidRPr="00DD7D3C" w:rsidRDefault="00511531" w:rsidP="00DD7D3C">
      <w:pPr>
        <w:ind w:hanging="720"/>
        <w:rPr>
          <w:rFonts w:eastAsiaTheme="minorHAnsi"/>
        </w:rPr>
      </w:pPr>
    </w:p>
    <w:p w14:paraId="469A6227" w14:textId="6151D5B8" w:rsidR="00F01CD4" w:rsidRDefault="009F20F0" w:rsidP="00EC2D91">
      <w:pPr>
        <w:ind w:hanging="720"/>
        <w:rPr>
          <w:rFonts w:eastAsiaTheme="minorHAnsi"/>
          <w:color w:val="000000" w:themeColor="text1"/>
        </w:rPr>
      </w:pPr>
      <w:r w:rsidRPr="00CB5FD8">
        <w:rPr>
          <w:bCs/>
          <w:color w:val="000000"/>
        </w:rPr>
        <w:t>Deng, M., &amp; De Costa, P.I. (</w:t>
      </w:r>
      <w:r w:rsidR="00292451">
        <w:rPr>
          <w:bCs/>
          <w:color w:val="000000"/>
        </w:rPr>
        <w:t>2020</w:t>
      </w:r>
      <w:r w:rsidRPr="00CB5FD8">
        <w:rPr>
          <w:bCs/>
          <w:color w:val="000000"/>
        </w:rPr>
        <w:t xml:space="preserve">). </w:t>
      </w:r>
      <w:r w:rsidRPr="00CB5FD8">
        <w:rPr>
          <w:color w:val="000000"/>
        </w:rPr>
        <w:t xml:space="preserve">“We are </w:t>
      </w:r>
      <w:r>
        <w:rPr>
          <w:color w:val="000000"/>
        </w:rPr>
        <w:t>f</w:t>
      </w:r>
      <w:r w:rsidRPr="00CB5FD8">
        <w:rPr>
          <w:color w:val="000000"/>
        </w:rPr>
        <w:t xml:space="preserve">undamentally </w:t>
      </w:r>
      <w:r>
        <w:rPr>
          <w:color w:val="000000"/>
        </w:rPr>
        <w:t>d</w:t>
      </w:r>
      <w:r w:rsidRPr="00CB5FD8">
        <w:rPr>
          <w:color w:val="000000"/>
        </w:rPr>
        <w:t xml:space="preserve">ifferent”: Investigating the </w:t>
      </w:r>
      <w:r>
        <w:rPr>
          <w:color w:val="000000"/>
        </w:rPr>
        <w:t>l</w:t>
      </w:r>
      <w:r w:rsidRPr="00CB5FD8">
        <w:rPr>
          <w:color w:val="000000"/>
        </w:rPr>
        <w:t xml:space="preserve">anguage </w:t>
      </w:r>
      <w:r>
        <w:rPr>
          <w:color w:val="000000"/>
        </w:rPr>
        <w:t>i</w:t>
      </w:r>
      <w:r w:rsidRPr="00CB5FD8">
        <w:rPr>
          <w:color w:val="000000"/>
        </w:rPr>
        <w:t xml:space="preserve">deologies and </w:t>
      </w:r>
      <w:r>
        <w:rPr>
          <w:color w:val="000000"/>
        </w:rPr>
        <w:t>l</w:t>
      </w:r>
      <w:r w:rsidRPr="00CB5FD8">
        <w:rPr>
          <w:color w:val="000000"/>
        </w:rPr>
        <w:t xml:space="preserve">anguage </w:t>
      </w:r>
      <w:r>
        <w:rPr>
          <w:color w:val="000000"/>
        </w:rPr>
        <w:t>p</w:t>
      </w:r>
      <w:r w:rsidRPr="00CB5FD8">
        <w:rPr>
          <w:color w:val="000000"/>
        </w:rPr>
        <w:t xml:space="preserve">ractices of an </w:t>
      </w:r>
      <w:r>
        <w:rPr>
          <w:color w:val="000000"/>
        </w:rPr>
        <w:t>i</w:t>
      </w:r>
      <w:r w:rsidRPr="00CB5FD8">
        <w:rPr>
          <w:color w:val="000000"/>
        </w:rPr>
        <w:t xml:space="preserve">nternational STEM </w:t>
      </w:r>
      <w:r>
        <w:rPr>
          <w:color w:val="000000"/>
        </w:rPr>
        <w:t>s</w:t>
      </w:r>
      <w:r w:rsidRPr="00CB5FD8">
        <w:rPr>
          <w:color w:val="000000"/>
        </w:rPr>
        <w:t>cholar.</w:t>
      </w:r>
      <w:r w:rsidRPr="00CB5FD8">
        <w:rPr>
          <w:b/>
          <w:bCs/>
          <w:color w:val="000000"/>
        </w:rPr>
        <w:t xml:space="preserve"> </w:t>
      </w:r>
      <w:r w:rsidRPr="00CB5FD8">
        <w:rPr>
          <w:rStyle w:val="Emphasis"/>
          <w:lang w:val="en-GB"/>
        </w:rPr>
        <w:t>I-LanD Journal</w:t>
      </w:r>
      <w:r w:rsidRPr="009F20F0">
        <w:rPr>
          <w:rStyle w:val="Emphasis"/>
          <w:i w:val="0"/>
          <w:iCs w:val="0"/>
          <w:lang w:val="en-GB"/>
        </w:rPr>
        <w:t>.</w:t>
      </w:r>
      <w:r w:rsidR="00292451">
        <w:rPr>
          <w:rStyle w:val="Emphasis"/>
          <w:i w:val="0"/>
          <w:iCs w:val="0"/>
          <w:lang w:val="en-GB"/>
        </w:rPr>
        <w:t xml:space="preserve"> </w:t>
      </w:r>
      <w:r w:rsidR="00292451" w:rsidRPr="00292451">
        <w:rPr>
          <w:rFonts w:eastAsiaTheme="minorHAnsi"/>
          <w:color w:val="000000" w:themeColor="text1"/>
        </w:rPr>
        <w:t>DOI: 10.26379/IL2020001_003</w:t>
      </w:r>
    </w:p>
    <w:p w14:paraId="1B80F09A" w14:textId="77777777" w:rsidR="00FC1371" w:rsidRPr="00EC2D91" w:rsidRDefault="00FC1371" w:rsidP="00EC2D91">
      <w:pPr>
        <w:ind w:hanging="720"/>
        <w:rPr>
          <w:rStyle w:val="Emphasis"/>
          <w:rFonts w:eastAsiaTheme="minorHAnsi"/>
          <w:i w:val="0"/>
          <w:iCs w:val="0"/>
          <w:color w:val="000000" w:themeColor="text1"/>
        </w:rPr>
      </w:pPr>
    </w:p>
    <w:p w14:paraId="6348E558" w14:textId="56A37910" w:rsidR="00371957" w:rsidRPr="00371957" w:rsidRDefault="00371957" w:rsidP="00371957">
      <w:pPr>
        <w:ind w:hanging="720"/>
        <w:rPr>
          <w:color w:val="000000" w:themeColor="text1"/>
          <w:lang w:val="en-GB"/>
        </w:rPr>
      </w:pPr>
      <w:r w:rsidRPr="00BB2EED">
        <w:t xml:space="preserve">De Costa, P.I. (2020). Linguistic racism: Its negative effects and why we need to contest it. </w:t>
      </w:r>
    </w:p>
    <w:p w14:paraId="55D1219E" w14:textId="49F6D55E" w:rsidR="00BB2EED" w:rsidRDefault="00371957" w:rsidP="00E57427">
      <w:r w:rsidRPr="008F5E66">
        <w:rPr>
          <w:i/>
          <w:iCs/>
        </w:rPr>
        <w:t>International Journal of Bilingual Education and Bilingualism, 23</w:t>
      </w:r>
      <w:r>
        <w:t>(7), 833-827.</w:t>
      </w:r>
    </w:p>
    <w:p w14:paraId="61595AB8" w14:textId="3BFA2FEB" w:rsidR="00E57427" w:rsidRDefault="00E57427" w:rsidP="007D3D27"/>
    <w:p w14:paraId="78B1FA20" w14:textId="77777777" w:rsidR="00E57427" w:rsidRPr="00E57427" w:rsidRDefault="00E57427" w:rsidP="00E57427">
      <w:pPr>
        <w:ind w:hanging="720"/>
      </w:pPr>
      <w:r w:rsidRPr="002429BB">
        <w:rPr>
          <w:bCs/>
          <w:color w:val="000000"/>
        </w:rPr>
        <w:t xml:space="preserve">Ustuk, O., &amp; De Costa, P.I. (2020). </w:t>
      </w:r>
      <w:r w:rsidRPr="002429BB">
        <w:rPr>
          <w:bCs/>
        </w:rPr>
        <w:t xml:space="preserve">Reflection as meta-action: Lesson study and EFL teacher professional development. </w:t>
      </w:r>
      <w:r w:rsidRPr="002429BB">
        <w:rPr>
          <w:bCs/>
          <w:i/>
          <w:iCs/>
        </w:rPr>
        <w:t>TESOL Journal.</w:t>
      </w:r>
      <w:r w:rsidRPr="002429BB">
        <w:t xml:space="preserve"> DOI: 10.1002/tesj.531</w:t>
      </w:r>
      <w:r w:rsidRPr="00E57427">
        <w:t xml:space="preserve"> </w:t>
      </w:r>
    </w:p>
    <w:p w14:paraId="588AC9EA" w14:textId="77777777" w:rsidR="00CA5309" w:rsidRPr="00731375" w:rsidRDefault="00CA5309" w:rsidP="00925083"/>
    <w:p w14:paraId="7B67DC09" w14:textId="41D1CA09" w:rsidR="00216619" w:rsidRPr="00216619" w:rsidRDefault="0097642C" w:rsidP="00216619">
      <w:pPr>
        <w:ind w:hanging="720"/>
      </w:pPr>
      <w:r w:rsidRPr="00C4570E">
        <w:t>Rawal, H., &amp; De Costa, P.I. (</w:t>
      </w:r>
      <w:r w:rsidR="005F7952" w:rsidRPr="00C4570E">
        <w:t>2019</w:t>
      </w:r>
      <w:r w:rsidRPr="00C4570E">
        <w:t>). ‘You are different and not mainstream’</w:t>
      </w:r>
      <w:r w:rsidRPr="00C4570E">
        <w:rPr>
          <w:shd w:val="clear" w:color="auto" w:fill="FFFFFF"/>
        </w:rPr>
        <w:t xml:space="preserve">: An emotion-based case study of two South Asian English language learners. </w:t>
      </w:r>
      <w:r w:rsidRPr="00C4570E">
        <w:rPr>
          <w:i/>
          <w:shd w:val="clear" w:color="auto" w:fill="FFFFFF"/>
        </w:rPr>
        <w:t>International Multilingual Research Journal</w:t>
      </w:r>
      <w:r w:rsidR="00216619">
        <w:rPr>
          <w:shd w:val="clear" w:color="auto" w:fill="FFFFFF"/>
        </w:rPr>
        <w:t xml:space="preserve">, </w:t>
      </w:r>
      <w:r w:rsidR="00216619" w:rsidRPr="00216619">
        <w:rPr>
          <w:rFonts w:ascii="TimesNewRomanPS" w:hAnsi="TimesNewRomanPS"/>
          <w:i/>
          <w:iCs/>
          <w:shd w:val="clear" w:color="auto" w:fill="FFFFFF"/>
        </w:rPr>
        <w:t>13</w:t>
      </w:r>
      <w:r w:rsidR="00216619" w:rsidRPr="00216619">
        <w:rPr>
          <w:rFonts w:ascii="TimesNewRomanPSMT" w:hAnsi="TimesNewRomanPSMT"/>
          <w:shd w:val="clear" w:color="auto" w:fill="FFFFFF"/>
        </w:rPr>
        <w:t xml:space="preserve">(4), 209-221. </w:t>
      </w:r>
    </w:p>
    <w:p w14:paraId="62FDA854" w14:textId="77777777" w:rsidR="009C39CB" w:rsidRDefault="009C39CB" w:rsidP="00216619">
      <w:pPr>
        <w:rPr>
          <w:rFonts w:ascii="Times" w:hAnsi="Times" w:cs="Times"/>
          <w:color w:val="000000" w:themeColor="text1"/>
        </w:rPr>
      </w:pPr>
    </w:p>
    <w:p w14:paraId="10348C37" w14:textId="3F8193CE" w:rsidR="009C39CB" w:rsidRDefault="009C39CB" w:rsidP="009C39CB">
      <w:pPr>
        <w:ind w:hanging="720"/>
      </w:pPr>
      <w:r w:rsidRPr="00E57783">
        <w:t>De Costa, P.I., Park, J.S., &amp; Wee, L. (</w:t>
      </w:r>
      <w:r>
        <w:t>2019</w:t>
      </w:r>
      <w:r w:rsidRPr="00E57783">
        <w:t xml:space="preserve">). </w:t>
      </w:r>
      <w:r w:rsidRPr="00E57783">
        <w:rPr>
          <w:color w:val="000000"/>
        </w:rPr>
        <w:t xml:space="preserve">Linguistic entrepreneurship as affective regime: organizations, audit culture, and second/foreign language education policy. </w:t>
      </w:r>
      <w:r w:rsidRPr="00E57783">
        <w:rPr>
          <w:i/>
        </w:rPr>
        <w:t>Language Policy</w:t>
      </w:r>
      <w:r w:rsidR="003357B2">
        <w:t xml:space="preserve">, </w:t>
      </w:r>
      <w:r w:rsidR="003357B2" w:rsidRPr="003357B2">
        <w:rPr>
          <w:i/>
        </w:rPr>
        <w:t>18</w:t>
      </w:r>
      <w:r w:rsidR="003357B2">
        <w:t>(3), 387-406.</w:t>
      </w:r>
    </w:p>
    <w:p w14:paraId="1915C251" w14:textId="77777777" w:rsidR="00925083" w:rsidRDefault="00925083" w:rsidP="009C39CB">
      <w:pPr>
        <w:rPr>
          <w:rFonts w:ascii="Times" w:hAnsi="Times" w:cs="Times"/>
          <w:color w:val="000000" w:themeColor="text1"/>
        </w:rPr>
      </w:pPr>
    </w:p>
    <w:p w14:paraId="2C0EEBE4" w14:textId="6A722F67" w:rsidR="000C66B4" w:rsidRPr="000C66B4" w:rsidRDefault="00925083" w:rsidP="000C66B4">
      <w:pPr>
        <w:ind w:left="360" w:hanging="1080"/>
        <w:rPr>
          <w:rStyle w:val="Hyperlink"/>
          <w:color w:val="auto"/>
          <w:u w:val="none"/>
        </w:rPr>
      </w:pPr>
      <w:r>
        <w:rPr>
          <w:color w:val="000000" w:themeColor="text1"/>
          <w:lang w:val="pt-BR"/>
        </w:rPr>
        <w:t>De Costa, P.I. (2019</w:t>
      </w:r>
      <w:r w:rsidRPr="00731375">
        <w:rPr>
          <w:color w:val="000000" w:themeColor="text1"/>
          <w:lang w:val="pt-BR"/>
        </w:rPr>
        <w:t xml:space="preserve">). Commentary: </w:t>
      </w:r>
      <w:r w:rsidRPr="00731375">
        <w:rPr>
          <w:color w:val="000000"/>
        </w:rPr>
        <w:t> Elite multilingualism, affect and neoliberalism</w:t>
      </w:r>
      <w:r w:rsidRPr="00731375">
        <w:rPr>
          <w:color w:val="000000" w:themeColor="text1"/>
          <w:lang w:val="pt-BR"/>
        </w:rPr>
        <w:t xml:space="preserve">. </w:t>
      </w:r>
      <w:r w:rsidRPr="00731375">
        <w:rPr>
          <w:i/>
          <w:color w:val="000000" w:themeColor="text1"/>
          <w:lang w:val="pt-BR"/>
        </w:rPr>
        <w:t>Journal of Multilingual and Multicultural Development</w:t>
      </w:r>
      <w:r>
        <w:rPr>
          <w:color w:val="000000" w:themeColor="text1"/>
          <w:lang w:val="pt-BR"/>
        </w:rPr>
        <w:t xml:space="preserve">, </w:t>
      </w:r>
      <w:r w:rsidRPr="00925083">
        <w:rPr>
          <w:i/>
          <w:color w:val="000000" w:themeColor="text1"/>
          <w:lang w:val="pt-BR"/>
        </w:rPr>
        <w:t>40</w:t>
      </w:r>
      <w:r>
        <w:rPr>
          <w:color w:val="000000" w:themeColor="text1"/>
          <w:lang w:val="pt-BR"/>
        </w:rPr>
        <w:t>(5), 453-460</w:t>
      </w:r>
      <w:r>
        <w:t xml:space="preserve">. </w:t>
      </w:r>
    </w:p>
    <w:p w14:paraId="4DEF71B5" w14:textId="77777777" w:rsidR="0097642C" w:rsidRDefault="0097642C" w:rsidP="00CA5309">
      <w:pPr>
        <w:rPr>
          <w:bCs/>
        </w:rPr>
      </w:pPr>
    </w:p>
    <w:p w14:paraId="3EE1CADF" w14:textId="52B897F9" w:rsidR="00844DAC" w:rsidRPr="0097642C" w:rsidRDefault="00844DAC" w:rsidP="00844DAC">
      <w:pPr>
        <w:ind w:hanging="720"/>
        <w:rPr>
          <w:rStyle w:val="Hyperlink"/>
          <w:spacing w:val="4"/>
          <w:shd w:val="clear" w:color="auto" w:fill="FCFCFC"/>
        </w:rPr>
      </w:pPr>
      <w:r>
        <w:rPr>
          <w:bCs/>
        </w:rPr>
        <w:t xml:space="preserve">Han, Y., </w:t>
      </w:r>
      <w:r w:rsidRPr="00D0644E">
        <w:rPr>
          <w:bCs/>
        </w:rPr>
        <w:t>De Costa, P.I.</w:t>
      </w:r>
      <w:r>
        <w:rPr>
          <w:bCs/>
        </w:rPr>
        <w:t>, &amp; Cui, Y.</w:t>
      </w:r>
      <w:r w:rsidRPr="00D0644E">
        <w:rPr>
          <w:bCs/>
        </w:rPr>
        <w:t xml:space="preserve"> (</w:t>
      </w:r>
      <w:r w:rsidR="0097642C">
        <w:rPr>
          <w:bCs/>
        </w:rPr>
        <w:t>2019).</w:t>
      </w:r>
      <w:r>
        <w:rPr>
          <w:bCs/>
        </w:rPr>
        <w:t xml:space="preserve"> </w:t>
      </w:r>
      <w:r w:rsidRPr="00D43A37">
        <w:rPr>
          <w:bCs/>
        </w:rPr>
        <w:t>Exploring the language policy and planning/SLA interface: Ecological insights from an Uyghur youth in China.</w:t>
      </w:r>
      <w:r>
        <w:rPr>
          <w:b/>
          <w:bCs/>
        </w:rPr>
        <w:t xml:space="preserve"> </w:t>
      </w:r>
      <w:r w:rsidRPr="007F5077">
        <w:rPr>
          <w:i/>
        </w:rPr>
        <w:t>Language Policy</w:t>
      </w:r>
      <w:r w:rsidR="0097642C">
        <w:t xml:space="preserve">, </w:t>
      </w:r>
      <w:r w:rsidR="0097642C" w:rsidRPr="0097642C">
        <w:rPr>
          <w:i/>
        </w:rPr>
        <w:t>18</w:t>
      </w:r>
      <w:r w:rsidR="0097642C">
        <w:t xml:space="preserve">(1), 65-86. </w:t>
      </w:r>
    </w:p>
    <w:p w14:paraId="24C0DD6A" w14:textId="77777777" w:rsidR="00563DEA" w:rsidRDefault="00563DEA" w:rsidP="00844DAC">
      <w:pPr>
        <w:ind w:hanging="720"/>
        <w:rPr>
          <w:rStyle w:val="Hyperlink"/>
          <w:spacing w:val="4"/>
          <w:shd w:val="clear" w:color="auto" w:fill="FCFCFC"/>
        </w:rPr>
      </w:pPr>
    </w:p>
    <w:p w14:paraId="58E6A611" w14:textId="13B68FD2" w:rsidR="00563DEA" w:rsidRDefault="00563DEA" w:rsidP="00563DEA">
      <w:pPr>
        <w:ind w:hanging="720"/>
        <w:rPr>
          <w:color w:val="000000"/>
          <w:shd w:val="clear" w:color="auto" w:fill="FFFFFF"/>
        </w:rPr>
      </w:pPr>
      <w:r>
        <w:rPr>
          <w:lang w:val="pt-BR"/>
        </w:rPr>
        <w:t xml:space="preserve">Kennedy, L., Oviatt, R., &amp; De Costa, P.I. (2019). </w:t>
      </w:r>
      <w:r>
        <w:rPr>
          <w:color w:val="000000"/>
          <w:shd w:val="clear" w:color="auto" w:fill="FFFFFF"/>
        </w:rPr>
        <w:t>Refugee youth’s identity expressions and multimodal literacy practices in a third s</w:t>
      </w:r>
      <w:r w:rsidRPr="001E129A">
        <w:rPr>
          <w:color w:val="000000"/>
          <w:shd w:val="clear" w:color="auto" w:fill="FFFFFF"/>
        </w:rPr>
        <w:t>pace</w:t>
      </w:r>
      <w:r>
        <w:rPr>
          <w:color w:val="000000"/>
          <w:shd w:val="clear" w:color="auto" w:fill="FFFFFF"/>
        </w:rPr>
        <w:t>.</w:t>
      </w:r>
      <w:r w:rsidRPr="00F13652">
        <w:rPr>
          <w:i/>
          <w:color w:val="000000"/>
          <w:shd w:val="clear" w:color="auto" w:fill="FFFFFF"/>
        </w:rPr>
        <w:t xml:space="preserve"> Journal of Research in Childhood Education</w:t>
      </w:r>
      <w:r w:rsidR="007D2780">
        <w:rPr>
          <w:color w:val="000000"/>
          <w:shd w:val="clear" w:color="auto" w:fill="FFFFFF"/>
        </w:rPr>
        <w:t xml:space="preserve">, </w:t>
      </w:r>
      <w:r w:rsidR="007D2780" w:rsidRPr="007D2780">
        <w:rPr>
          <w:i/>
          <w:color w:val="000000"/>
          <w:shd w:val="clear" w:color="auto" w:fill="FFFFFF"/>
        </w:rPr>
        <w:t>33</w:t>
      </w:r>
      <w:r w:rsidR="007D2780">
        <w:rPr>
          <w:color w:val="000000"/>
          <w:shd w:val="clear" w:color="auto" w:fill="FFFFFF"/>
        </w:rPr>
        <w:t xml:space="preserve">(1), 56-70. </w:t>
      </w:r>
    </w:p>
    <w:p w14:paraId="77FDEADB" w14:textId="77777777" w:rsidR="00F15B6B" w:rsidRDefault="00F15B6B" w:rsidP="007D2780">
      <w:pPr>
        <w:rPr>
          <w:rStyle w:val="Hyperlink"/>
          <w:spacing w:val="4"/>
          <w:shd w:val="clear" w:color="auto" w:fill="FCFCFC"/>
        </w:rPr>
      </w:pPr>
    </w:p>
    <w:p w14:paraId="528AED9A" w14:textId="1FB8B314" w:rsidR="00F15B6B" w:rsidRDefault="00F15B6B" w:rsidP="00844DAC">
      <w:pPr>
        <w:ind w:hanging="720"/>
        <w:rPr>
          <w:color w:val="333333"/>
          <w:spacing w:val="4"/>
          <w:shd w:val="clear" w:color="auto" w:fill="FCFCFC"/>
        </w:rPr>
      </w:pPr>
      <w:r>
        <w:rPr>
          <w:color w:val="333333"/>
          <w:spacing w:val="4"/>
          <w:shd w:val="clear" w:color="auto" w:fill="FCFCFC"/>
        </w:rPr>
        <w:t xml:space="preserve">De Costa, P.I., Rawal, H., &amp; Li, W. (2018). </w:t>
      </w:r>
      <w:r w:rsidRPr="00F15B6B">
        <w:rPr>
          <w:color w:val="333333"/>
          <w:spacing w:val="4"/>
          <w:shd w:val="clear" w:color="auto" w:fill="FCFCFC"/>
        </w:rPr>
        <w:t>Broadening the second language teacher agenda: International perspectives on teacher emotions</w:t>
      </w:r>
      <w:r>
        <w:rPr>
          <w:color w:val="333333"/>
          <w:spacing w:val="4"/>
          <w:shd w:val="clear" w:color="auto" w:fill="FCFCFC"/>
        </w:rPr>
        <w:t xml:space="preserve">. </w:t>
      </w:r>
      <w:r w:rsidRPr="00A03A97">
        <w:rPr>
          <w:i/>
          <w:lang w:val="pt-BR"/>
        </w:rPr>
        <w:t>Chinese Journal of Applied Linguistics</w:t>
      </w:r>
      <w:r>
        <w:rPr>
          <w:lang w:val="pt-BR"/>
        </w:rPr>
        <w:t xml:space="preserve">, </w:t>
      </w:r>
      <w:r w:rsidRPr="00CC3841">
        <w:rPr>
          <w:i/>
          <w:lang w:val="pt-BR"/>
        </w:rPr>
        <w:t>41</w:t>
      </w:r>
      <w:r>
        <w:rPr>
          <w:lang w:val="pt-BR"/>
        </w:rPr>
        <w:t xml:space="preserve">(4), </w:t>
      </w:r>
      <w:r w:rsidR="008B2055">
        <w:rPr>
          <w:lang w:val="pt-BR"/>
        </w:rPr>
        <w:t>401-409</w:t>
      </w:r>
      <w:r>
        <w:rPr>
          <w:lang w:val="pt-BR"/>
        </w:rPr>
        <w:t>.</w:t>
      </w:r>
    </w:p>
    <w:p w14:paraId="7730AB58" w14:textId="77777777" w:rsidR="00844DAC" w:rsidRPr="00FE4F13" w:rsidRDefault="00844DAC" w:rsidP="00844DAC">
      <w:pPr>
        <w:ind w:hanging="720"/>
      </w:pPr>
    </w:p>
    <w:p w14:paraId="0D05C234" w14:textId="023F8593" w:rsidR="00A03A97" w:rsidRDefault="00A03A97" w:rsidP="00A03A97">
      <w:pPr>
        <w:ind w:hanging="720"/>
        <w:rPr>
          <w:lang w:val="pt-BR"/>
        </w:rPr>
      </w:pPr>
      <w:r>
        <w:rPr>
          <w:lang w:val="pt-BR"/>
        </w:rPr>
        <w:t xml:space="preserve">Ding, X., De Costa, P.I. (2018). </w:t>
      </w:r>
      <w:r w:rsidRPr="00EF20A0">
        <w:t>Faith-based teacher emotional experiences:</w:t>
      </w:r>
      <w:r w:rsidRPr="00FB76D5">
        <w:t xml:space="preserve"> </w:t>
      </w:r>
      <w:r w:rsidRPr="00EF20A0">
        <w:t>A case study of a veteran English lecturer in China</w:t>
      </w:r>
      <w:r>
        <w:rPr>
          <w:lang w:val="pt-BR"/>
        </w:rPr>
        <w:t xml:space="preserve">. </w:t>
      </w:r>
      <w:r w:rsidRPr="00A03A97">
        <w:rPr>
          <w:i/>
          <w:lang w:val="pt-BR"/>
        </w:rPr>
        <w:t>Chinese Journal of Applied Linguistics</w:t>
      </w:r>
      <w:r w:rsidR="00CC3841">
        <w:rPr>
          <w:lang w:val="pt-BR"/>
        </w:rPr>
        <w:t xml:space="preserve">, </w:t>
      </w:r>
      <w:r w:rsidR="00CC3841" w:rsidRPr="00CC3841">
        <w:rPr>
          <w:i/>
          <w:lang w:val="pt-BR"/>
        </w:rPr>
        <w:t>41</w:t>
      </w:r>
      <w:r w:rsidR="00CC3841">
        <w:rPr>
          <w:lang w:val="pt-BR"/>
        </w:rPr>
        <w:t>(4), 529-548.</w:t>
      </w:r>
    </w:p>
    <w:p w14:paraId="68743AC9" w14:textId="77777777" w:rsidR="007F3F62" w:rsidRDefault="007F3F62" w:rsidP="00A03A97">
      <w:pPr>
        <w:ind w:hanging="720"/>
        <w:rPr>
          <w:lang w:val="pt-BR"/>
        </w:rPr>
      </w:pPr>
    </w:p>
    <w:p w14:paraId="308EA9F7" w14:textId="71F6A93F" w:rsidR="00441BA0" w:rsidRPr="00441BA0" w:rsidRDefault="00AD605E" w:rsidP="00441BA0">
      <w:pPr>
        <w:ind w:hanging="720"/>
        <w:rPr>
          <w:lang w:val="pt-BR"/>
        </w:rPr>
      </w:pPr>
      <w:r w:rsidRPr="00441BA0">
        <w:rPr>
          <w:lang w:val="pt-BR"/>
        </w:rPr>
        <w:t>De Costa, P.I. (2018</w:t>
      </w:r>
      <w:r w:rsidR="00441BA0">
        <w:rPr>
          <w:lang w:val="pt-BR"/>
        </w:rPr>
        <w:t xml:space="preserve">). </w:t>
      </w:r>
      <w:r w:rsidR="00441BA0" w:rsidRPr="00441BA0">
        <w:rPr>
          <w:bCs/>
          <w:color w:val="000000"/>
        </w:rPr>
        <w:t>Toward greater diversity and social equality in language education research</w:t>
      </w:r>
      <w:r w:rsidR="00441BA0">
        <w:rPr>
          <w:lang w:val="pt-BR"/>
        </w:rPr>
        <w:t xml:space="preserve">. </w:t>
      </w:r>
      <w:r w:rsidRPr="00441BA0">
        <w:rPr>
          <w:i/>
          <w:lang w:val="pt-BR"/>
        </w:rPr>
        <w:t xml:space="preserve">Critical Inquiry in Language </w:t>
      </w:r>
      <w:r w:rsidRPr="00B72EBA">
        <w:rPr>
          <w:i/>
          <w:lang w:val="pt-BR"/>
        </w:rPr>
        <w:t>Studies</w:t>
      </w:r>
      <w:r w:rsidR="00B72EBA">
        <w:rPr>
          <w:i/>
          <w:lang w:val="pt-BR"/>
        </w:rPr>
        <w:t xml:space="preserve">, </w:t>
      </w:r>
      <w:r w:rsidR="00B72EBA" w:rsidRPr="00B72EBA">
        <w:rPr>
          <w:i/>
          <w:lang w:val="pt-BR"/>
        </w:rPr>
        <w:t>15</w:t>
      </w:r>
      <w:r w:rsidR="00B72EBA">
        <w:rPr>
          <w:lang w:val="pt-BR"/>
        </w:rPr>
        <w:t xml:space="preserve">(4), 302-307. </w:t>
      </w:r>
      <w:r w:rsidR="00441BA0">
        <w:rPr>
          <w:rFonts w:ascii="Arial Unicode MS" w:eastAsia="Arial Unicode MS" w:hAnsiTheme="minorHAnsi" w:cs="Arial Unicode MS"/>
          <w:color w:val="000000"/>
          <w:sz w:val="26"/>
          <w:szCs w:val="26"/>
        </w:rPr>
        <w:t xml:space="preserve"> </w:t>
      </w:r>
    </w:p>
    <w:p w14:paraId="11647751" w14:textId="77777777" w:rsidR="00AD605E" w:rsidRDefault="00AD605E" w:rsidP="00720132">
      <w:pPr>
        <w:ind w:hanging="720"/>
        <w:rPr>
          <w:rFonts w:cs="Arial"/>
          <w:b/>
        </w:rPr>
      </w:pPr>
    </w:p>
    <w:p w14:paraId="396FF4A6" w14:textId="62D1A78C" w:rsidR="00D9044C" w:rsidRPr="007B10FD" w:rsidRDefault="00D9044C" w:rsidP="00D9044C">
      <w:pPr>
        <w:ind w:hanging="720"/>
      </w:pPr>
      <w:r w:rsidRPr="006D6117">
        <w:rPr>
          <w:lang w:val="pt-BR"/>
        </w:rPr>
        <w:t>De C</w:t>
      </w:r>
      <w:r>
        <w:rPr>
          <w:lang w:val="pt-BR"/>
        </w:rPr>
        <w:t>osta, P.I., &amp; Crowther, D. (2018</w:t>
      </w:r>
      <w:r w:rsidRPr="006D6117">
        <w:rPr>
          <w:lang w:val="pt-BR"/>
        </w:rPr>
        <w:t>).</w:t>
      </w:r>
      <w:r w:rsidRPr="006D6117">
        <w:t xml:space="preserve"> S</w:t>
      </w:r>
      <w:r>
        <w:t>econd language acquisition and W</w:t>
      </w:r>
      <w:r w:rsidRPr="006D6117">
        <w:t xml:space="preserve">orld Englishes: Dialogue and engagement. </w:t>
      </w:r>
      <w:r w:rsidRPr="006D6117">
        <w:rPr>
          <w:i/>
        </w:rPr>
        <w:t>World Englishes</w:t>
      </w:r>
      <w:r>
        <w:t xml:space="preserve">, </w:t>
      </w:r>
      <w:r w:rsidRPr="0094387A">
        <w:rPr>
          <w:i/>
        </w:rPr>
        <w:t>37</w:t>
      </w:r>
      <w:r>
        <w:t xml:space="preserve">(1), 19-33. </w:t>
      </w:r>
    </w:p>
    <w:p w14:paraId="389716B1" w14:textId="77777777" w:rsidR="00D9044C" w:rsidRDefault="00D9044C" w:rsidP="00720132">
      <w:pPr>
        <w:ind w:hanging="720"/>
        <w:rPr>
          <w:lang w:val="pt-BR"/>
        </w:rPr>
      </w:pPr>
    </w:p>
    <w:p w14:paraId="14130442" w14:textId="51BC681F" w:rsidR="00D9044C" w:rsidRDefault="00D9044C" w:rsidP="00B97EA3">
      <w:pPr>
        <w:ind w:hanging="720"/>
      </w:pPr>
      <w:r>
        <w:rPr>
          <w:lang w:val="pt-BR"/>
        </w:rPr>
        <w:t xml:space="preserve">Bolton, K., &amp; De Costa, P.I. (2018). </w:t>
      </w:r>
      <w:r>
        <w:rPr>
          <w:rFonts w:ascii="Times" w:hAnsi="Times" w:cs="Times"/>
          <w:bCs/>
          <w:color w:val="000000"/>
        </w:rPr>
        <w:t xml:space="preserve">World Englishes and </w:t>
      </w:r>
      <w:r w:rsidR="00897069">
        <w:rPr>
          <w:rFonts w:ascii="Times" w:hAnsi="Times" w:cs="Times"/>
          <w:bCs/>
          <w:color w:val="000000"/>
        </w:rPr>
        <w:t>S</w:t>
      </w:r>
      <w:r w:rsidRPr="00D9044C">
        <w:rPr>
          <w:rFonts w:ascii="Times" w:hAnsi="Times" w:cs="Times"/>
          <w:bCs/>
          <w:color w:val="000000"/>
        </w:rPr>
        <w:t>econd Language Acquisition: Introduction</w:t>
      </w:r>
      <w:r w:rsidR="002B3EEC">
        <w:rPr>
          <w:rFonts w:ascii="Times" w:hAnsi="Times" w:cs="Times"/>
          <w:bCs/>
          <w:color w:val="000000"/>
        </w:rPr>
        <w:t>.</w:t>
      </w:r>
      <w:r w:rsidRPr="00D9044C">
        <w:rPr>
          <w:rFonts w:ascii="Times" w:hAnsi="Times" w:cs="Times"/>
          <w:bCs/>
          <w:color w:val="000000"/>
        </w:rPr>
        <w:t xml:space="preserve"> </w:t>
      </w:r>
      <w:r w:rsidRPr="006D6117">
        <w:rPr>
          <w:i/>
        </w:rPr>
        <w:t>World Englishes</w:t>
      </w:r>
      <w:r>
        <w:t xml:space="preserve">, </w:t>
      </w:r>
      <w:r w:rsidRPr="0094387A">
        <w:rPr>
          <w:i/>
        </w:rPr>
        <w:t>37</w:t>
      </w:r>
      <w:r>
        <w:t>(1), 2-4.</w:t>
      </w:r>
    </w:p>
    <w:p w14:paraId="43F355DD" w14:textId="77777777" w:rsidR="00FB603F" w:rsidRDefault="00FB603F" w:rsidP="00B97EA3">
      <w:pPr>
        <w:ind w:hanging="720"/>
        <w:rPr>
          <w:lang w:val="pt-BR"/>
        </w:rPr>
      </w:pPr>
    </w:p>
    <w:p w14:paraId="4D7716EF" w14:textId="5E1CDB39" w:rsidR="003E31A6" w:rsidRPr="00720132" w:rsidRDefault="00680D8E" w:rsidP="00720132">
      <w:pPr>
        <w:ind w:hanging="720"/>
        <w:rPr>
          <w:rFonts w:cs="Arial"/>
          <w:b/>
        </w:rPr>
      </w:pPr>
      <w:r w:rsidRPr="00720132">
        <w:rPr>
          <w:lang w:val="pt-BR"/>
        </w:rPr>
        <w:t xml:space="preserve">Norton, B., &amp; De Costa, P.I. (2018). </w:t>
      </w:r>
      <w:r w:rsidRPr="00720132">
        <w:t xml:space="preserve">Research tasks on identity and language education. </w:t>
      </w:r>
      <w:r w:rsidRPr="00720132">
        <w:rPr>
          <w:i/>
          <w:iCs/>
          <w:szCs w:val="26"/>
        </w:rPr>
        <w:t>Language Teaching</w:t>
      </w:r>
      <w:r w:rsidR="00524670">
        <w:rPr>
          <w:iCs/>
          <w:szCs w:val="26"/>
        </w:rPr>
        <w:t xml:space="preserve">, </w:t>
      </w:r>
      <w:r w:rsidR="00524670" w:rsidRPr="00524670">
        <w:rPr>
          <w:i/>
          <w:iCs/>
          <w:szCs w:val="26"/>
        </w:rPr>
        <w:t>51</w:t>
      </w:r>
      <w:r w:rsidR="00524670">
        <w:rPr>
          <w:iCs/>
          <w:szCs w:val="26"/>
        </w:rPr>
        <w:t xml:space="preserve">(1), 90-112. </w:t>
      </w:r>
    </w:p>
    <w:p w14:paraId="5FDC3040" w14:textId="77777777" w:rsidR="003E31A6" w:rsidRDefault="003E31A6" w:rsidP="003E31A6">
      <w:pPr>
        <w:tabs>
          <w:tab w:val="center" w:pos="4680"/>
          <w:tab w:val="right" w:pos="9360"/>
        </w:tabs>
        <w:ind w:hanging="720"/>
        <w:rPr>
          <w:iCs/>
          <w:szCs w:val="26"/>
        </w:rPr>
      </w:pPr>
    </w:p>
    <w:p w14:paraId="20AD22C8" w14:textId="504D17B0" w:rsidR="00E63345" w:rsidRPr="00E63345" w:rsidRDefault="003E31A6" w:rsidP="00E63345">
      <w:pPr>
        <w:tabs>
          <w:tab w:val="center" w:pos="4680"/>
          <w:tab w:val="right" w:pos="9360"/>
        </w:tabs>
        <w:ind w:hanging="720"/>
        <w:rPr>
          <w:iCs/>
          <w:szCs w:val="26"/>
        </w:rPr>
      </w:pPr>
      <w:r>
        <w:rPr>
          <w:iCs/>
          <w:szCs w:val="26"/>
        </w:rPr>
        <w:t>Eic</w:t>
      </w:r>
      <w:r w:rsidR="00E63345">
        <w:rPr>
          <w:iCs/>
          <w:szCs w:val="26"/>
        </w:rPr>
        <w:t>koff, L., &amp; De Costa, P.I. (2018</w:t>
      </w:r>
      <w:r>
        <w:rPr>
          <w:iCs/>
          <w:szCs w:val="26"/>
        </w:rPr>
        <w:t xml:space="preserve">). </w:t>
      </w:r>
      <w:r w:rsidRPr="003E31A6">
        <w:rPr>
          <w:color w:val="000000" w:themeColor="text1"/>
        </w:rPr>
        <w:t>Collaborative teaching reflection: Insights on a globalized partnership</w:t>
      </w:r>
      <w:r>
        <w:rPr>
          <w:color w:val="000000" w:themeColor="text1"/>
        </w:rPr>
        <w:t xml:space="preserve">. </w:t>
      </w:r>
      <w:r w:rsidRPr="003E31A6">
        <w:rPr>
          <w:i/>
          <w:color w:val="000000" w:themeColor="text1"/>
        </w:rPr>
        <w:t>ELT Journal, 72</w:t>
      </w:r>
      <w:r>
        <w:rPr>
          <w:color w:val="000000" w:themeColor="text1"/>
        </w:rPr>
        <w:t>(2</w:t>
      </w:r>
      <w:r w:rsidR="00C1455B">
        <w:rPr>
          <w:color w:val="000000" w:themeColor="text1"/>
        </w:rPr>
        <w:t>), 121-130.</w:t>
      </w:r>
      <w:r w:rsidR="00E63345" w:rsidRPr="00E63345">
        <w:rPr>
          <w:rFonts w:ascii="Times" w:hAnsi="Times" w:cs="Times"/>
          <w:iCs/>
          <w:color w:val="000000"/>
        </w:rPr>
        <w:t xml:space="preserve"> </w:t>
      </w:r>
    </w:p>
    <w:p w14:paraId="249BC695" w14:textId="77777777" w:rsidR="00105D43" w:rsidRDefault="00105D43" w:rsidP="00680D8E">
      <w:pPr>
        <w:tabs>
          <w:tab w:val="center" w:pos="4680"/>
          <w:tab w:val="right" w:pos="9360"/>
        </w:tabs>
        <w:rPr>
          <w:iCs/>
          <w:szCs w:val="26"/>
        </w:rPr>
      </w:pPr>
    </w:p>
    <w:p w14:paraId="36B231FA" w14:textId="22EFA58A" w:rsidR="00443F23" w:rsidRDefault="00257992" w:rsidP="00E358C8">
      <w:pPr>
        <w:ind w:hanging="720"/>
      </w:pPr>
      <w:r>
        <w:rPr>
          <w:lang w:val="pt-BR"/>
        </w:rPr>
        <w:t xml:space="preserve">De Costa, P.I., Rawal, H., &amp; Zaykovskaya, I. (2017). Introduction: </w:t>
      </w:r>
      <w:r w:rsidRPr="0044183E">
        <w:t>Study</w:t>
      </w:r>
      <w:r>
        <w:t xml:space="preserve"> abroad in </w:t>
      </w:r>
      <w:r w:rsidRPr="00243946">
        <w:t xml:space="preserve">contemporary times: Toward greater methodological diversity and innovation. </w:t>
      </w:r>
      <w:r w:rsidRPr="00243946">
        <w:rPr>
          <w:i/>
        </w:rPr>
        <w:t>System</w:t>
      </w:r>
      <w:r w:rsidR="00443F23">
        <w:t xml:space="preserve">, </w:t>
      </w:r>
      <w:r w:rsidR="00443F23" w:rsidRPr="00443F23">
        <w:rPr>
          <w:i/>
        </w:rPr>
        <w:t>71</w:t>
      </w:r>
      <w:r w:rsidR="00443F23">
        <w:t xml:space="preserve">(6), 1-6. </w:t>
      </w:r>
    </w:p>
    <w:p w14:paraId="5EAE5155" w14:textId="77777777" w:rsidR="00D37D19" w:rsidRPr="00E358C8" w:rsidRDefault="00D37D19" w:rsidP="00E358C8">
      <w:pPr>
        <w:ind w:hanging="720"/>
      </w:pPr>
    </w:p>
    <w:p w14:paraId="538D625E" w14:textId="1864D67A" w:rsidR="00A31DB7" w:rsidRDefault="00A31DB7" w:rsidP="00A31DB7">
      <w:pPr>
        <w:ind w:hanging="720"/>
      </w:pPr>
      <w:r>
        <w:rPr>
          <w:lang w:val="pt-BR"/>
        </w:rPr>
        <w:lastRenderedPageBreak/>
        <w:t>Zaykovskaya, I., Rawal, H., &amp;</w:t>
      </w:r>
      <w:r w:rsidR="00CD5604">
        <w:rPr>
          <w:lang w:val="pt-BR"/>
        </w:rPr>
        <w:t xml:space="preserve"> De Costa, P.I. (2017</w:t>
      </w:r>
      <w:r>
        <w:rPr>
          <w:lang w:val="pt-BR"/>
        </w:rPr>
        <w:t xml:space="preserve">). </w:t>
      </w:r>
      <w:r>
        <w:t>Learner beliefs for successful study abroad experience: A case s</w:t>
      </w:r>
      <w:r w:rsidRPr="00F366EB">
        <w:t>tudy</w:t>
      </w:r>
      <w:r>
        <w:t xml:space="preserve">. </w:t>
      </w:r>
      <w:r w:rsidRPr="00F366EB">
        <w:rPr>
          <w:i/>
        </w:rPr>
        <w:t>System</w:t>
      </w:r>
      <w:r w:rsidR="00443F23">
        <w:t xml:space="preserve">, </w:t>
      </w:r>
      <w:r w:rsidR="00443F23" w:rsidRPr="00443F23">
        <w:rPr>
          <w:i/>
        </w:rPr>
        <w:t>71</w:t>
      </w:r>
      <w:r w:rsidR="00443F23">
        <w:t xml:space="preserve">(6), </w:t>
      </w:r>
      <w:r w:rsidR="00867F69">
        <w:t>113-121.</w:t>
      </w:r>
    </w:p>
    <w:p w14:paraId="159EC68C" w14:textId="77777777" w:rsidR="003C400D" w:rsidRDefault="003C400D" w:rsidP="003C400D">
      <w:pPr>
        <w:tabs>
          <w:tab w:val="center" w:pos="4680"/>
          <w:tab w:val="right" w:pos="9360"/>
        </w:tabs>
        <w:ind w:hanging="720"/>
      </w:pPr>
    </w:p>
    <w:p w14:paraId="05D21109" w14:textId="2F809D92" w:rsidR="007C1081" w:rsidRDefault="007C1081" w:rsidP="00A030A0">
      <w:pPr>
        <w:tabs>
          <w:tab w:val="center" w:pos="4680"/>
          <w:tab w:val="right" w:pos="9360"/>
        </w:tabs>
        <w:ind w:hanging="720"/>
        <w:rPr>
          <w:bCs/>
          <w:color w:val="000000" w:themeColor="text1"/>
        </w:rPr>
      </w:pPr>
      <w:r>
        <w:t xml:space="preserve">Li, W., &amp; De Costa, P.I. (2017). </w:t>
      </w:r>
      <w:r>
        <w:rPr>
          <w:color w:val="000000" w:themeColor="text1"/>
        </w:rPr>
        <w:t>Professional s</w:t>
      </w:r>
      <w:r w:rsidRPr="00C7591E">
        <w:rPr>
          <w:color w:val="000000" w:themeColor="text1"/>
        </w:rPr>
        <w:t xml:space="preserve">urvival in a </w:t>
      </w:r>
      <w:r>
        <w:rPr>
          <w:color w:val="000000" w:themeColor="text1"/>
        </w:rPr>
        <w:t>n</w:t>
      </w:r>
      <w:r w:rsidRPr="00C7591E">
        <w:rPr>
          <w:color w:val="000000" w:themeColor="text1"/>
        </w:rPr>
        <w:t xml:space="preserve">eoliberal </w:t>
      </w:r>
      <w:r>
        <w:rPr>
          <w:color w:val="000000" w:themeColor="text1"/>
        </w:rPr>
        <w:t>a</w:t>
      </w:r>
      <w:r w:rsidRPr="00C7591E">
        <w:rPr>
          <w:color w:val="000000" w:themeColor="text1"/>
        </w:rPr>
        <w:t xml:space="preserve">ge: </w:t>
      </w:r>
      <w:r w:rsidRPr="00C7591E">
        <w:rPr>
          <w:bCs/>
          <w:color w:val="000000" w:themeColor="text1"/>
        </w:rPr>
        <w:t xml:space="preserve">A </w:t>
      </w:r>
      <w:r>
        <w:rPr>
          <w:bCs/>
          <w:color w:val="000000" w:themeColor="text1"/>
        </w:rPr>
        <w:t>c</w:t>
      </w:r>
      <w:r w:rsidRPr="00C7591E">
        <w:rPr>
          <w:bCs/>
          <w:color w:val="000000" w:themeColor="text1"/>
        </w:rPr>
        <w:t xml:space="preserve">ase </w:t>
      </w:r>
      <w:r>
        <w:rPr>
          <w:bCs/>
          <w:color w:val="000000" w:themeColor="text1"/>
        </w:rPr>
        <w:t>s</w:t>
      </w:r>
      <w:r w:rsidRPr="00C7591E">
        <w:rPr>
          <w:bCs/>
          <w:color w:val="000000" w:themeColor="text1"/>
        </w:rPr>
        <w:t xml:space="preserve">tudy of an EFL </w:t>
      </w:r>
      <w:r>
        <w:rPr>
          <w:bCs/>
          <w:color w:val="000000" w:themeColor="text1"/>
        </w:rPr>
        <w:t>t</w:t>
      </w:r>
      <w:r w:rsidRPr="00C7591E">
        <w:rPr>
          <w:bCs/>
          <w:color w:val="000000" w:themeColor="text1"/>
        </w:rPr>
        <w:t>eacher in China</w:t>
      </w:r>
      <w:r>
        <w:rPr>
          <w:bCs/>
          <w:color w:val="000000" w:themeColor="text1"/>
        </w:rPr>
        <w:t xml:space="preserve">. </w:t>
      </w:r>
      <w:r w:rsidRPr="00C7591E">
        <w:rPr>
          <w:bCs/>
          <w:i/>
          <w:color w:val="000000" w:themeColor="text1"/>
        </w:rPr>
        <w:t>Asia TEFL Journal</w:t>
      </w:r>
      <w:r w:rsidR="00535440">
        <w:rPr>
          <w:bCs/>
          <w:color w:val="000000" w:themeColor="text1"/>
        </w:rPr>
        <w:t xml:space="preserve">, </w:t>
      </w:r>
      <w:r w:rsidR="00535440" w:rsidRPr="00B645D2">
        <w:rPr>
          <w:bCs/>
          <w:i/>
          <w:color w:val="000000" w:themeColor="text1"/>
        </w:rPr>
        <w:t>14</w:t>
      </w:r>
      <w:r w:rsidR="00535440">
        <w:rPr>
          <w:bCs/>
          <w:color w:val="000000" w:themeColor="text1"/>
        </w:rPr>
        <w:t xml:space="preserve">(2), 277-291. </w:t>
      </w:r>
    </w:p>
    <w:p w14:paraId="7773081F" w14:textId="77777777" w:rsidR="00316380" w:rsidRPr="00A030A0" w:rsidRDefault="00316380" w:rsidP="00A030A0">
      <w:pPr>
        <w:tabs>
          <w:tab w:val="center" w:pos="4680"/>
          <w:tab w:val="right" w:pos="9360"/>
        </w:tabs>
        <w:ind w:hanging="720"/>
        <w:rPr>
          <w:bCs/>
          <w:color w:val="000000" w:themeColor="text1"/>
        </w:rPr>
      </w:pPr>
    </w:p>
    <w:p w14:paraId="61C9A430" w14:textId="49BFEF51" w:rsidR="003C400D" w:rsidRPr="003C400D" w:rsidRDefault="003C400D" w:rsidP="003C400D">
      <w:pPr>
        <w:tabs>
          <w:tab w:val="center" w:pos="4680"/>
          <w:tab w:val="right" w:pos="9360"/>
        </w:tabs>
        <w:ind w:hanging="720"/>
      </w:pPr>
      <w:r>
        <w:t xml:space="preserve">Maloney, J., &amp; De Costa, P.I. (2017). </w:t>
      </w:r>
      <w:r>
        <w:rPr>
          <w:rFonts w:eastAsia="MS Mincho"/>
          <w:bCs/>
        </w:rPr>
        <w:t>Imagining the Japanese heritage learner: A scalar p</w:t>
      </w:r>
      <w:r w:rsidRPr="003C400D">
        <w:rPr>
          <w:rFonts w:eastAsia="MS Mincho"/>
          <w:bCs/>
        </w:rPr>
        <w:t>erspective</w:t>
      </w:r>
      <w:r>
        <w:rPr>
          <w:rFonts w:eastAsia="MS Mincho"/>
          <w:bCs/>
        </w:rPr>
        <w:t xml:space="preserve">. </w:t>
      </w:r>
      <w:r w:rsidR="00C5597A" w:rsidRPr="00C5597A">
        <w:rPr>
          <w:rFonts w:eastAsia="MS Mincho"/>
          <w:bCs/>
          <w:i/>
        </w:rPr>
        <w:t>Language, Discourse, &amp; Society</w:t>
      </w:r>
      <w:r w:rsidR="007C1081">
        <w:rPr>
          <w:rFonts w:eastAsia="MS Mincho"/>
          <w:bCs/>
        </w:rPr>
        <w:t xml:space="preserve">, </w:t>
      </w:r>
      <w:r w:rsidR="007C1081" w:rsidRPr="007C1081">
        <w:rPr>
          <w:rFonts w:eastAsia="MS Mincho"/>
          <w:bCs/>
          <w:i/>
        </w:rPr>
        <w:t>9</w:t>
      </w:r>
      <w:r w:rsidR="007C1081">
        <w:rPr>
          <w:rFonts w:eastAsia="MS Mincho"/>
          <w:bCs/>
        </w:rPr>
        <w:t xml:space="preserve">(1), 35-52. </w:t>
      </w:r>
      <w:r w:rsidR="00C5597A">
        <w:rPr>
          <w:rFonts w:eastAsia="MS Mincho"/>
          <w:bCs/>
        </w:rPr>
        <w:t xml:space="preserve">  </w:t>
      </w:r>
    </w:p>
    <w:p w14:paraId="3FDC7F7F" w14:textId="77777777" w:rsidR="00C7591E" w:rsidRDefault="00C7591E" w:rsidP="00B54073">
      <w:pPr>
        <w:tabs>
          <w:tab w:val="center" w:pos="4680"/>
          <w:tab w:val="right" w:pos="9360"/>
        </w:tabs>
        <w:rPr>
          <w:iCs/>
        </w:rPr>
      </w:pPr>
    </w:p>
    <w:p w14:paraId="35316B11" w14:textId="7848F108" w:rsidR="00E25B13" w:rsidRPr="00105D43" w:rsidRDefault="00E25B13" w:rsidP="00E25B13">
      <w:pPr>
        <w:ind w:hanging="720"/>
        <w:rPr>
          <w:bCs/>
        </w:rPr>
      </w:pPr>
      <w:r>
        <w:t>Crowther, D., &amp; De Costa, P.I. (2017). Developing mutual intelligibility and c</w:t>
      </w:r>
      <w:r w:rsidRPr="00A800AE">
        <w:t>onviviality in the 21</w:t>
      </w:r>
      <w:r w:rsidRPr="00A800AE">
        <w:rPr>
          <w:vertAlign w:val="superscript"/>
        </w:rPr>
        <w:t>st</w:t>
      </w:r>
      <w:r>
        <w:t xml:space="preserve"> century c</w:t>
      </w:r>
      <w:r w:rsidRPr="00A800AE">
        <w:t>lass</w:t>
      </w:r>
      <w:r>
        <w:t xml:space="preserve">room: Insights from ELF and IC. </w:t>
      </w:r>
      <w:r>
        <w:rPr>
          <w:bCs/>
          <w:i/>
        </w:rPr>
        <w:t>TESOL Quarterly</w:t>
      </w:r>
      <w:r>
        <w:rPr>
          <w:bCs/>
        </w:rPr>
        <w:t xml:space="preserve">, </w:t>
      </w:r>
      <w:r w:rsidRPr="00E25B13">
        <w:rPr>
          <w:bCs/>
          <w:i/>
        </w:rPr>
        <w:t>51</w:t>
      </w:r>
      <w:r>
        <w:rPr>
          <w:bCs/>
        </w:rPr>
        <w:t>(2), 450-460.</w:t>
      </w:r>
    </w:p>
    <w:p w14:paraId="5190A5B1" w14:textId="77777777" w:rsidR="00E25B13" w:rsidRDefault="00E25B13" w:rsidP="00B54073">
      <w:pPr>
        <w:tabs>
          <w:tab w:val="center" w:pos="4680"/>
          <w:tab w:val="right" w:pos="9360"/>
        </w:tabs>
        <w:rPr>
          <w:iCs/>
        </w:rPr>
      </w:pPr>
    </w:p>
    <w:p w14:paraId="7DEB0C40" w14:textId="63B1B0E4" w:rsidR="00D11D19" w:rsidRDefault="00D11D19" w:rsidP="001232A4">
      <w:pPr>
        <w:ind w:hanging="720"/>
      </w:pPr>
      <w:r w:rsidRPr="00CD00DB">
        <w:rPr>
          <w:rFonts w:cs="Arial"/>
        </w:rPr>
        <w:t xml:space="preserve">De </w:t>
      </w:r>
      <w:r>
        <w:rPr>
          <w:rFonts w:cs="Arial"/>
        </w:rPr>
        <w:t xml:space="preserve">Costa, P.I., Singh, J., Milu, E., Wang, X., Fraiberg, S., &amp; Canagarajah, S. (2017). </w:t>
      </w:r>
      <w:r>
        <w:t>Pedagogizing translingual practice: Prospects and p</w:t>
      </w:r>
      <w:r w:rsidRPr="00CD00DB">
        <w:t>ossibilities</w:t>
      </w:r>
      <w:r>
        <w:t xml:space="preserve">. </w:t>
      </w:r>
      <w:r w:rsidRPr="00CD00DB">
        <w:rPr>
          <w:i/>
        </w:rPr>
        <w:t>Research in the Teaching of English</w:t>
      </w:r>
      <w:r>
        <w:t xml:space="preserve">, </w:t>
      </w:r>
      <w:r w:rsidRPr="00375D1C">
        <w:rPr>
          <w:i/>
        </w:rPr>
        <w:t>51</w:t>
      </w:r>
      <w:r>
        <w:t xml:space="preserve">(4), 464-472. </w:t>
      </w:r>
    </w:p>
    <w:p w14:paraId="32DBFC29" w14:textId="77777777" w:rsidR="003F6FBD" w:rsidRPr="001232A4" w:rsidRDefault="003F6FBD" w:rsidP="001232A4">
      <w:pPr>
        <w:ind w:hanging="720"/>
        <w:rPr>
          <w:rFonts w:cs="Arial"/>
        </w:rPr>
      </w:pPr>
    </w:p>
    <w:p w14:paraId="78242369" w14:textId="77777777" w:rsidR="00855E0E" w:rsidRDefault="007F5500" w:rsidP="00855E0E">
      <w:pPr>
        <w:ind w:hanging="720"/>
        <w:rPr>
          <w:bCs/>
        </w:rPr>
      </w:pPr>
      <w:r w:rsidRPr="00C41557">
        <w:rPr>
          <w:rFonts w:cs="Arial"/>
        </w:rPr>
        <w:t>De Costa, P.I</w:t>
      </w:r>
      <w:r>
        <w:rPr>
          <w:rFonts w:cs="Arial"/>
        </w:rPr>
        <w:t xml:space="preserve">., &amp; Norton, B. </w:t>
      </w:r>
      <w:r w:rsidRPr="00C41557">
        <w:rPr>
          <w:rFonts w:cs="Arial"/>
        </w:rPr>
        <w:t>(</w:t>
      </w:r>
      <w:r>
        <w:rPr>
          <w:rFonts w:cs="Arial"/>
        </w:rPr>
        <w:t>2017</w:t>
      </w:r>
      <w:r w:rsidRPr="00C41557">
        <w:rPr>
          <w:rFonts w:cs="Arial"/>
        </w:rPr>
        <w:t>).</w:t>
      </w:r>
      <w:r>
        <w:rPr>
          <w:rFonts w:cs="Arial"/>
        </w:rPr>
        <w:t xml:space="preserve"> </w:t>
      </w:r>
      <w:r>
        <w:t xml:space="preserve">Identity, transdisciplinarity, and the good language teacher. </w:t>
      </w:r>
      <w:r>
        <w:rPr>
          <w:bCs/>
          <w:i/>
        </w:rPr>
        <w:t>Modern Language Journal</w:t>
      </w:r>
      <w:r w:rsidRPr="00B56A99">
        <w:rPr>
          <w:bCs/>
          <w:i/>
        </w:rPr>
        <w:t>,</w:t>
      </w:r>
      <w:r>
        <w:rPr>
          <w:bCs/>
          <w:i/>
        </w:rPr>
        <w:t xml:space="preserve"> 101-</w:t>
      </w:r>
      <w:r w:rsidRPr="00B56A99">
        <w:rPr>
          <w:bCs/>
          <w:i/>
        </w:rPr>
        <w:t>S</w:t>
      </w:r>
      <w:r>
        <w:rPr>
          <w:bCs/>
        </w:rPr>
        <w:t xml:space="preserve">, 3-14. </w:t>
      </w:r>
    </w:p>
    <w:p w14:paraId="59079F4D" w14:textId="77777777" w:rsidR="00855E0E" w:rsidRDefault="00855E0E" w:rsidP="00855E0E">
      <w:pPr>
        <w:ind w:hanging="720"/>
        <w:rPr>
          <w:bCs/>
        </w:rPr>
      </w:pPr>
    </w:p>
    <w:p w14:paraId="06F5A851" w14:textId="77777777" w:rsidR="00E42A01" w:rsidRDefault="00E42A01" w:rsidP="00E42A01">
      <w:pPr>
        <w:tabs>
          <w:tab w:val="center" w:pos="4680"/>
          <w:tab w:val="right" w:pos="9360"/>
        </w:tabs>
        <w:ind w:hanging="720"/>
      </w:pPr>
      <w:r>
        <w:t xml:space="preserve">Supasiraprapa, S., &amp; De Costa, P.I. (2017). </w:t>
      </w:r>
      <w:r w:rsidRPr="003A487B">
        <w:t xml:space="preserve">Metadiscourse and </w:t>
      </w:r>
      <w:r>
        <w:t>i</w:t>
      </w:r>
      <w:r w:rsidRPr="003A487B">
        <w:t xml:space="preserve">dentity </w:t>
      </w:r>
      <w:r>
        <w:t>c</w:t>
      </w:r>
      <w:r w:rsidRPr="003A487B">
        <w:t xml:space="preserve">onstruction in a </w:t>
      </w:r>
      <w:r>
        <w:t>teaching philosophy</w:t>
      </w:r>
      <w:r w:rsidRPr="003A487B">
        <w:t>:</w:t>
      </w:r>
      <w:r>
        <w:t xml:space="preserve"> A critical case s</w:t>
      </w:r>
      <w:r w:rsidRPr="00EE408A">
        <w:t>tudy</w:t>
      </w:r>
      <w:r>
        <w:t xml:space="preserve"> of two MATESOL s</w:t>
      </w:r>
      <w:r w:rsidRPr="00EE408A">
        <w:t>tudents</w:t>
      </w:r>
      <w:r>
        <w:t xml:space="preserve">. </w:t>
      </w:r>
      <w:r w:rsidRPr="00351AB6">
        <w:rPr>
          <w:i/>
        </w:rPr>
        <w:t>TESOL Quarterly</w:t>
      </w:r>
      <w:r>
        <w:t xml:space="preserve">, </w:t>
      </w:r>
      <w:r w:rsidRPr="00E42A01">
        <w:rPr>
          <w:i/>
        </w:rPr>
        <w:t>51</w:t>
      </w:r>
      <w:r>
        <w:t>(4), 868-896.</w:t>
      </w:r>
    </w:p>
    <w:p w14:paraId="1946D7A3" w14:textId="77777777" w:rsidR="00E42A01" w:rsidRDefault="00E42A01" w:rsidP="00BB31B5">
      <w:pPr>
        <w:ind w:hanging="720"/>
        <w:rPr>
          <w:color w:val="000000"/>
        </w:rPr>
      </w:pPr>
    </w:p>
    <w:p w14:paraId="565EB3B8" w14:textId="146F5AEF" w:rsidR="00855E0E" w:rsidRDefault="00BB31B5" w:rsidP="00BB31B5">
      <w:pPr>
        <w:ind w:hanging="720"/>
        <w:rPr>
          <w:color w:val="000000"/>
        </w:rPr>
      </w:pPr>
      <w:r>
        <w:rPr>
          <w:color w:val="000000"/>
        </w:rPr>
        <w:t>Teng, Y.  &amp; De Costa, P. I</w:t>
      </w:r>
      <w:r w:rsidR="00855E0E" w:rsidRPr="00855E0E">
        <w:rPr>
          <w:color w:val="000000"/>
        </w:rPr>
        <w:t xml:space="preserve">. (2017). </w:t>
      </w:r>
      <w:r>
        <w:rPr>
          <w:color w:val="000000"/>
        </w:rPr>
        <w:t xml:space="preserve">Academic writing and international publication of JARS essentials and 4C principles: Interview with Dr. Peter De Costa. </w:t>
      </w:r>
      <w:r w:rsidR="00855E0E" w:rsidRPr="00BB31B5">
        <w:rPr>
          <w:i/>
          <w:color w:val="000000"/>
        </w:rPr>
        <w:t>Contemporary Foreign</w:t>
      </w:r>
      <w:r w:rsidRPr="00BB31B5">
        <w:rPr>
          <w:i/>
          <w:color w:val="000000"/>
        </w:rPr>
        <w:t xml:space="preserve"> </w:t>
      </w:r>
      <w:r w:rsidR="00855E0E" w:rsidRPr="00BB31B5">
        <w:rPr>
          <w:i/>
          <w:color w:val="000000"/>
        </w:rPr>
        <w:t>Languages Studies, 5</w:t>
      </w:r>
      <w:r w:rsidR="00855E0E" w:rsidRPr="00855E0E">
        <w:rPr>
          <w:color w:val="000000"/>
        </w:rPr>
        <w:t>, 48-53.</w:t>
      </w:r>
    </w:p>
    <w:p w14:paraId="39752B08" w14:textId="77777777" w:rsidR="007F5500" w:rsidRDefault="007F5500" w:rsidP="007F5500">
      <w:pPr>
        <w:ind w:hanging="720"/>
      </w:pPr>
    </w:p>
    <w:p w14:paraId="5FAFC69A" w14:textId="4E0F7BD1" w:rsidR="00465DC0" w:rsidRPr="00465DC0" w:rsidRDefault="00465DC0" w:rsidP="00465DC0">
      <w:pPr>
        <w:tabs>
          <w:tab w:val="center" w:pos="4680"/>
          <w:tab w:val="right" w:pos="9360"/>
        </w:tabs>
        <w:ind w:hanging="720"/>
        <w:rPr>
          <w:bCs/>
        </w:rPr>
      </w:pPr>
      <w:r w:rsidRPr="00465DC0">
        <w:rPr>
          <w:iCs/>
        </w:rPr>
        <w:t>Waller, L., We</w:t>
      </w:r>
      <w:r w:rsidR="00315963">
        <w:rPr>
          <w:iCs/>
        </w:rPr>
        <w:t>thers, K, &amp; De Costa, P.I. (2017</w:t>
      </w:r>
      <w:r w:rsidRPr="00465DC0">
        <w:rPr>
          <w:iCs/>
        </w:rPr>
        <w:t>).</w:t>
      </w:r>
      <w:r w:rsidRPr="00465DC0">
        <w:rPr>
          <w:i/>
          <w:iCs/>
        </w:rPr>
        <w:t xml:space="preserve"> </w:t>
      </w:r>
      <w:r w:rsidRPr="00465DC0">
        <w:rPr>
          <w:bCs/>
        </w:rPr>
        <w:t xml:space="preserve">A critical praxis: Narrowing the gap between identity, theory, and practice. </w:t>
      </w:r>
      <w:r w:rsidRPr="00465DC0">
        <w:rPr>
          <w:bCs/>
          <w:i/>
        </w:rPr>
        <w:t xml:space="preserve">TESOL </w:t>
      </w:r>
      <w:r w:rsidRPr="008B3C1C">
        <w:rPr>
          <w:bCs/>
          <w:i/>
        </w:rPr>
        <w:t>Journal</w:t>
      </w:r>
      <w:r w:rsidR="008B3C1C" w:rsidRPr="008B3C1C">
        <w:rPr>
          <w:bCs/>
          <w:i/>
        </w:rPr>
        <w:t>, 8</w:t>
      </w:r>
      <w:r w:rsidR="008B3C1C">
        <w:rPr>
          <w:bCs/>
        </w:rPr>
        <w:t>(1), 4-27.</w:t>
      </w:r>
    </w:p>
    <w:p w14:paraId="014359BB" w14:textId="77777777" w:rsidR="00C7161E" w:rsidRDefault="00C7161E" w:rsidP="00465DC0">
      <w:pPr>
        <w:tabs>
          <w:tab w:val="center" w:pos="4680"/>
          <w:tab w:val="right" w:pos="9360"/>
        </w:tabs>
        <w:rPr>
          <w:iCs/>
          <w:szCs w:val="26"/>
        </w:rPr>
      </w:pPr>
    </w:p>
    <w:p w14:paraId="57FE10A8" w14:textId="1B3127FA" w:rsidR="00441AC4" w:rsidRDefault="00D80101" w:rsidP="00E5141F">
      <w:pPr>
        <w:ind w:hanging="720"/>
        <w:rPr>
          <w:bCs/>
        </w:rPr>
      </w:pPr>
      <w:r>
        <w:t>War</w:t>
      </w:r>
      <w:r w:rsidR="00EF3726">
        <w:t>go, J.M., &amp; De Costa, P.I. (2017</w:t>
      </w:r>
      <w:r>
        <w:t>). Tracing academic l</w:t>
      </w:r>
      <w:r w:rsidRPr="00A34C5B">
        <w:t xml:space="preserve">iteracies across </w:t>
      </w:r>
      <w:r>
        <w:t>c</w:t>
      </w:r>
      <w:r w:rsidRPr="00A34C5B">
        <w:t xml:space="preserve">ontemporary </w:t>
      </w:r>
      <w:r>
        <w:t>literacy s</w:t>
      </w:r>
      <w:r w:rsidRPr="00A34C5B">
        <w:t xml:space="preserve">ponsorscapes: Mobilities, </w:t>
      </w:r>
      <w:r>
        <w:t>i</w:t>
      </w:r>
      <w:r w:rsidRPr="00A34C5B">
        <w:t xml:space="preserve">deologies, </w:t>
      </w:r>
      <w:r>
        <w:t>identities, and t</w:t>
      </w:r>
      <w:r w:rsidRPr="00A34C5B">
        <w:t>echnologies</w:t>
      </w:r>
      <w:r>
        <w:t xml:space="preserve">. </w:t>
      </w:r>
      <w:r w:rsidRPr="00A34C5B">
        <w:rPr>
          <w:bCs/>
          <w:i/>
        </w:rPr>
        <w:t>London Review of Education</w:t>
      </w:r>
      <w:r w:rsidR="00EF3726">
        <w:rPr>
          <w:bCs/>
        </w:rPr>
        <w:t xml:space="preserve">, </w:t>
      </w:r>
      <w:r w:rsidR="00EF3726" w:rsidRPr="00EF3726">
        <w:rPr>
          <w:bCs/>
          <w:i/>
        </w:rPr>
        <w:t>15</w:t>
      </w:r>
      <w:r w:rsidR="00B51654">
        <w:rPr>
          <w:bCs/>
        </w:rPr>
        <w:t>(1), 101-114.</w:t>
      </w:r>
    </w:p>
    <w:p w14:paraId="2D18DAB0" w14:textId="77777777" w:rsidR="008845F9" w:rsidRPr="00E5141F" w:rsidRDefault="008845F9" w:rsidP="00E5141F">
      <w:pPr>
        <w:ind w:hanging="720"/>
        <w:rPr>
          <w:bCs/>
        </w:rPr>
      </w:pPr>
    </w:p>
    <w:p w14:paraId="48D1F06C" w14:textId="77777777" w:rsidR="00441AC4" w:rsidRDefault="00441AC4" w:rsidP="00441AC4">
      <w:pPr>
        <w:ind w:hanging="720"/>
      </w:pPr>
      <w:r>
        <w:rPr>
          <w:bCs/>
        </w:rPr>
        <w:t xml:space="preserve">Wolff, D., &amp; De Costa, P.I. (2017). </w:t>
      </w:r>
      <w:r w:rsidRPr="0099264B">
        <w:t xml:space="preserve">Expanding the </w:t>
      </w:r>
      <w:r>
        <w:t>l</w:t>
      </w:r>
      <w:r w:rsidRPr="0099264B">
        <w:t xml:space="preserve">anguage </w:t>
      </w:r>
      <w:r>
        <w:t>teacher identity landscape: An investigation of the e</w:t>
      </w:r>
      <w:r w:rsidRPr="0099264B">
        <w:t xml:space="preserve">motions </w:t>
      </w:r>
      <w:r>
        <w:t>and s</w:t>
      </w:r>
      <w:r w:rsidRPr="0099264B">
        <w:t>trategies of a NNEST</w:t>
      </w:r>
      <w:r>
        <w:t xml:space="preserve">. </w:t>
      </w:r>
      <w:r w:rsidRPr="005900FD">
        <w:rPr>
          <w:i/>
        </w:rPr>
        <w:t>Modern Language Journal</w:t>
      </w:r>
      <w:r>
        <w:t xml:space="preserve"> </w:t>
      </w:r>
      <w:r>
        <w:rPr>
          <w:bCs/>
          <w:i/>
        </w:rPr>
        <w:t>101-</w:t>
      </w:r>
      <w:r w:rsidRPr="00B56A99">
        <w:rPr>
          <w:bCs/>
          <w:i/>
        </w:rPr>
        <w:t>S</w:t>
      </w:r>
      <w:r>
        <w:rPr>
          <w:bCs/>
        </w:rPr>
        <w:t xml:space="preserve">, 76-90. </w:t>
      </w:r>
    </w:p>
    <w:p w14:paraId="664DBE9C" w14:textId="77777777" w:rsidR="00441AC4" w:rsidRDefault="00441AC4" w:rsidP="00C7161E">
      <w:pPr>
        <w:tabs>
          <w:tab w:val="center" w:pos="4680"/>
          <w:tab w:val="right" w:pos="9360"/>
        </w:tabs>
        <w:ind w:hanging="720"/>
        <w:rPr>
          <w:bCs/>
          <w:color w:val="000000"/>
        </w:rPr>
      </w:pPr>
    </w:p>
    <w:p w14:paraId="6B8D650C" w14:textId="698F3BC9" w:rsidR="005D517C" w:rsidRDefault="006577B7" w:rsidP="00111870">
      <w:pPr>
        <w:tabs>
          <w:tab w:val="center" w:pos="4680"/>
          <w:tab w:val="right" w:pos="9360"/>
        </w:tabs>
        <w:ind w:hanging="720"/>
        <w:rPr>
          <w:bCs/>
        </w:rPr>
      </w:pPr>
      <w:r w:rsidRPr="00637BA4">
        <w:rPr>
          <w:bCs/>
        </w:rPr>
        <w:t>De Costa, P.I. (</w:t>
      </w:r>
      <w:r>
        <w:rPr>
          <w:bCs/>
        </w:rPr>
        <w:t>2016</w:t>
      </w:r>
      <w:r w:rsidRPr="00637BA4">
        <w:rPr>
          <w:bCs/>
        </w:rPr>
        <w:t>).</w:t>
      </w:r>
      <w:r>
        <w:t xml:space="preserve"> </w:t>
      </w:r>
      <w:r w:rsidRPr="00AF2BF6">
        <w:t>Constructing the global citizen: An ELF perspective.</w:t>
      </w:r>
      <w:r w:rsidRPr="00F93AC3">
        <w:rPr>
          <w:bCs/>
          <w:i/>
        </w:rPr>
        <w:t xml:space="preserve"> Journal of Asian Pacific Communication</w:t>
      </w:r>
      <w:r>
        <w:rPr>
          <w:bCs/>
        </w:rPr>
        <w:t xml:space="preserve">, </w:t>
      </w:r>
      <w:r w:rsidRPr="00833593">
        <w:rPr>
          <w:bCs/>
          <w:i/>
        </w:rPr>
        <w:t>26</w:t>
      </w:r>
      <w:r>
        <w:rPr>
          <w:bCs/>
        </w:rPr>
        <w:t xml:space="preserve">(2), 238-259. </w:t>
      </w:r>
    </w:p>
    <w:p w14:paraId="36F58E26" w14:textId="77777777" w:rsidR="00980A86" w:rsidRDefault="00980A86" w:rsidP="00111870">
      <w:pPr>
        <w:tabs>
          <w:tab w:val="center" w:pos="4680"/>
          <w:tab w:val="right" w:pos="9360"/>
        </w:tabs>
        <w:ind w:hanging="720"/>
        <w:rPr>
          <w:bCs/>
        </w:rPr>
      </w:pPr>
    </w:p>
    <w:p w14:paraId="076E1A89" w14:textId="1122CDC1" w:rsidR="00271EAF" w:rsidRDefault="00C7161E" w:rsidP="0093670C">
      <w:pPr>
        <w:tabs>
          <w:tab w:val="center" w:pos="4680"/>
          <w:tab w:val="right" w:pos="9360"/>
        </w:tabs>
        <w:ind w:hanging="720"/>
      </w:pPr>
      <w:r>
        <w:rPr>
          <w:bCs/>
          <w:color w:val="000000"/>
        </w:rPr>
        <w:t xml:space="preserve">De Costa, P. I. (2016). </w:t>
      </w:r>
      <w:r>
        <w:t>Scaling e</w:t>
      </w:r>
      <w:r w:rsidRPr="00E32D3F">
        <w:t>motions</w:t>
      </w:r>
      <w:r>
        <w:t xml:space="preserve"> and identification</w:t>
      </w:r>
      <w:r w:rsidRPr="00E32D3F">
        <w:t xml:space="preserve">: Insights from </w:t>
      </w:r>
      <w:r>
        <w:t>a scholarship s</w:t>
      </w:r>
      <w:r w:rsidRPr="00E32D3F">
        <w:t>tudent</w:t>
      </w:r>
      <w:r>
        <w:rPr>
          <w:b/>
        </w:rPr>
        <w:t xml:space="preserve">. </w:t>
      </w:r>
      <w:r>
        <w:rPr>
          <w:i/>
        </w:rPr>
        <w:t>Linguistics and Education, 34</w:t>
      </w:r>
      <w:r>
        <w:t xml:space="preserve">, 22-32. </w:t>
      </w:r>
    </w:p>
    <w:p w14:paraId="7F3C1CA2" w14:textId="77777777" w:rsidR="00111870" w:rsidRPr="00243946" w:rsidRDefault="00111870" w:rsidP="0093670C">
      <w:pPr>
        <w:tabs>
          <w:tab w:val="center" w:pos="4680"/>
          <w:tab w:val="right" w:pos="9360"/>
        </w:tabs>
        <w:ind w:hanging="720"/>
      </w:pPr>
    </w:p>
    <w:p w14:paraId="0EA16534" w14:textId="28E32127" w:rsidR="00D37D19" w:rsidRDefault="00773B5E" w:rsidP="001B2E4C">
      <w:pPr>
        <w:tabs>
          <w:tab w:val="center" w:pos="4680"/>
          <w:tab w:val="right" w:pos="9360"/>
        </w:tabs>
        <w:ind w:hanging="720"/>
        <w:rPr>
          <w:iCs/>
        </w:rPr>
      </w:pPr>
      <w:r>
        <w:t xml:space="preserve">De Costa, P.I., Park, J.S., &amp; Wee, L. (2016). </w:t>
      </w:r>
      <w:r w:rsidRPr="00B40A51">
        <w:t xml:space="preserve">Language learning as linguistic entrepreneurship: Implications for language education. </w:t>
      </w:r>
      <w:r w:rsidRPr="00BB6DCE">
        <w:rPr>
          <w:i/>
          <w:iCs/>
        </w:rPr>
        <w:t>The Asia-Pacific Education Researcher</w:t>
      </w:r>
      <w:r>
        <w:rPr>
          <w:i/>
          <w:iCs/>
        </w:rPr>
        <w:t>, 25</w:t>
      </w:r>
      <w:r w:rsidRPr="00F061E4">
        <w:rPr>
          <w:iCs/>
        </w:rPr>
        <w:t>(5-6),</w:t>
      </w:r>
      <w:r>
        <w:rPr>
          <w:i/>
          <w:iCs/>
        </w:rPr>
        <w:t xml:space="preserve"> </w:t>
      </w:r>
      <w:r>
        <w:rPr>
          <w:iCs/>
        </w:rPr>
        <w:t xml:space="preserve">695-702. </w:t>
      </w:r>
    </w:p>
    <w:p w14:paraId="2C7B9FB9" w14:textId="77777777" w:rsidR="00C40A45" w:rsidRPr="001B2E4C" w:rsidRDefault="00C40A45" w:rsidP="001B2E4C">
      <w:pPr>
        <w:tabs>
          <w:tab w:val="center" w:pos="4680"/>
          <w:tab w:val="right" w:pos="9360"/>
        </w:tabs>
        <w:ind w:hanging="720"/>
        <w:rPr>
          <w:iCs/>
        </w:rPr>
      </w:pPr>
    </w:p>
    <w:p w14:paraId="7721AA22" w14:textId="4B5B2B6A" w:rsidR="00B54073" w:rsidRDefault="00B54073" w:rsidP="00E2274D">
      <w:pPr>
        <w:ind w:hanging="720"/>
        <w:rPr>
          <w:color w:val="000000" w:themeColor="text1"/>
        </w:rPr>
      </w:pPr>
      <w:r w:rsidRPr="000C7A93">
        <w:rPr>
          <w:rFonts w:cs="Arial"/>
          <w:color w:val="000000" w:themeColor="text1"/>
        </w:rPr>
        <w:t xml:space="preserve">De Costa, P.I., </w:t>
      </w:r>
      <w:r w:rsidRPr="000C7A93">
        <w:rPr>
          <w:color w:val="000000" w:themeColor="text1"/>
        </w:rPr>
        <w:t>Tigchelaar, M., &amp; Cui, Y. (</w:t>
      </w:r>
      <w:r>
        <w:rPr>
          <w:color w:val="000000" w:themeColor="text1"/>
        </w:rPr>
        <w:t>2016</w:t>
      </w:r>
      <w:r w:rsidRPr="000C7A93">
        <w:rPr>
          <w:color w:val="000000" w:themeColor="text1"/>
        </w:rPr>
        <w:t>). Reflexivity, emotions and transnational habitus: The c</w:t>
      </w:r>
      <w:r>
        <w:rPr>
          <w:color w:val="000000" w:themeColor="text1"/>
        </w:rPr>
        <w:t>ase of a ‘p</w:t>
      </w:r>
      <w:r w:rsidRPr="000C7A93">
        <w:rPr>
          <w:color w:val="000000" w:themeColor="text1"/>
        </w:rPr>
        <w:t xml:space="preserve">oor’ cosmopolitan Chinese international student. </w:t>
      </w:r>
      <w:r w:rsidRPr="000C7A93">
        <w:rPr>
          <w:i/>
          <w:color w:val="000000" w:themeColor="text1"/>
        </w:rPr>
        <w:t>AILA Review</w:t>
      </w:r>
      <w:r>
        <w:rPr>
          <w:color w:val="000000" w:themeColor="text1"/>
        </w:rPr>
        <w:t xml:space="preserve">, </w:t>
      </w:r>
      <w:r w:rsidRPr="00A05547">
        <w:rPr>
          <w:i/>
          <w:color w:val="000000" w:themeColor="text1"/>
        </w:rPr>
        <w:t>29</w:t>
      </w:r>
      <w:r>
        <w:rPr>
          <w:color w:val="000000" w:themeColor="text1"/>
        </w:rPr>
        <w:t xml:space="preserve">, 173-198. </w:t>
      </w:r>
    </w:p>
    <w:p w14:paraId="039D550F" w14:textId="77777777" w:rsidR="003614E7" w:rsidRPr="00E2274D" w:rsidRDefault="003614E7" w:rsidP="00E2274D">
      <w:pPr>
        <w:ind w:hanging="720"/>
        <w:rPr>
          <w:rFonts w:cs="Arial"/>
          <w:color w:val="000000" w:themeColor="text1"/>
        </w:rPr>
      </w:pPr>
    </w:p>
    <w:p w14:paraId="0F6BC4C9" w14:textId="40A44DD4" w:rsidR="00B015EC" w:rsidRDefault="00B015EC" w:rsidP="00B015EC">
      <w:pPr>
        <w:tabs>
          <w:tab w:val="center" w:pos="4680"/>
          <w:tab w:val="right" w:pos="9360"/>
        </w:tabs>
        <w:ind w:hanging="720"/>
        <w:rPr>
          <w:bCs/>
        </w:rPr>
      </w:pPr>
      <w:r w:rsidRPr="00D0644E">
        <w:t xml:space="preserve">De Costa, </w:t>
      </w:r>
      <w:r w:rsidR="00C0782D">
        <w:rPr>
          <w:lang w:val="pt-BR"/>
        </w:rPr>
        <w:t>P. I., &amp; Jou, Y-S.</w:t>
      </w:r>
      <w:r w:rsidRPr="00D0644E">
        <w:rPr>
          <w:lang w:val="pt-BR"/>
        </w:rPr>
        <w:t xml:space="preserve"> (</w:t>
      </w:r>
      <w:r w:rsidR="00F87816">
        <w:rPr>
          <w:lang w:val="pt-BR"/>
        </w:rPr>
        <w:t>2016</w:t>
      </w:r>
      <w:r w:rsidRPr="00D0644E">
        <w:rPr>
          <w:lang w:val="pt-BR"/>
        </w:rPr>
        <w:t>).</w:t>
      </w:r>
      <w:r w:rsidR="00EE5384">
        <w:rPr>
          <w:lang w:val="pt-BR"/>
        </w:rPr>
        <w:t xml:space="preserve"> </w:t>
      </w:r>
      <w:r>
        <w:t>Unpacking the ideology of c</w:t>
      </w:r>
      <w:r w:rsidRPr="00AF57D2">
        <w:t>osmopolitanism</w:t>
      </w:r>
      <w:r>
        <w:rPr>
          <w:rFonts w:eastAsia="PMingLiU" w:hint="eastAsia"/>
          <w:lang w:eastAsia="zh-TW"/>
        </w:rPr>
        <w:t xml:space="preserve"> in language e</w:t>
      </w:r>
      <w:r w:rsidRPr="00AF57D2">
        <w:rPr>
          <w:rFonts w:eastAsia="PMingLiU" w:hint="eastAsia"/>
          <w:lang w:eastAsia="zh-TW"/>
        </w:rPr>
        <w:t>ducation</w:t>
      </w:r>
      <w:r w:rsidRPr="00AF57D2">
        <w:t>: Insights from Bakhtin and Systemic Functional Linguistics</w:t>
      </w:r>
      <w:r w:rsidRPr="00D0644E">
        <w:t xml:space="preserve">. </w:t>
      </w:r>
      <w:r w:rsidRPr="00F93AC3">
        <w:rPr>
          <w:bCs/>
          <w:i/>
        </w:rPr>
        <w:t>Critical Inquiry in Language Studies</w:t>
      </w:r>
      <w:r w:rsidR="00F87816">
        <w:rPr>
          <w:bCs/>
        </w:rPr>
        <w:t xml:space="preserve">, </w:t>
      </w:r>
      <w:r w:rsidR="007E4F7B" w:rsidRPr="007E4F7B">
        <w:rPr>
          <w:bCs/>
          <w:i/>
        </w:rPr>
        <w:t>13</w:t>
      </w:r>
      <w:r w:rsidR="007E4F7B">
        <w:rPr>
          <w:bCs/>
        </w:rPr>
        <w:t xml:space="preserve">(2), 73-97. </w:t>
      </w:r>
    </w:p>
    <w:p w14:paraId="34691C00" w14:textId="77777777" w:rsidR="00B015EC" w:rsidRDefault="00B015EC" w:rsidP="002404EE">
      <w:pPr>
        <w:tabs>
          <w:tab w:val="center" w:pos="4680"/>
          <w:tab w:val="right" w:pos="9360"/>
        </w:tabs>
        <w:ind w:hanging="720"/>
        <w:rPr>
          <w:iCs/>
          <w:szCs w:val="26"/>
        </w:rPr>
      </w:pPr>
    </w:p>
    <w:p w14:paraId="4BA08BC1" w14:textId="2DACF8CE" w:rsidR="002404EE" w:rsidRDefault="002404EE" w:rsidP="002404EE">
      <w:pPr>
        <w:tabs>
          <w:tab w:val="center" w:pos="4680"/>
          <w:tab w:val="right" w:pos="9360"/>
        </w:tabs>
        <w:ind w:hanging="720"/>
      </w:pPr>
      <w:r w:rsidRPr="00B07E5C">
        <w:rPr>
          <w:iCs/>
          <w:szCs w:val="26"/>
        </w:rPr>
        <w:t>Canagarajah, S., &amp; De Costa, P.I. (</w:t>
      </w:r>
      <w:r>
        <w:rPr>
          <w:iCs/>
          <w:szCs w:val="26"/>
        </w:rPr>
        <w:t>2016</w:t>
      </w:r>
      <w:r w:rsidRPr="00B07E5C">
        <w:rPr>
          <w:iCs/>
          <w:szCs w:val="26"/>
        </w:rPr>
        <w:t xml:space="preserve">). </w:t>
      </w:r>
      <w:r w:rsidRPr="00B07E5C">
        <w:rPr>
          <w:bCs/>
        </w:rPr>
        <w:t xml:space="preserve">Introduction: Scales analysis, and its uses and prospects in educational linguistics. </w:t>
      </w:r>
      <w:r>
        <w:rPr>
          <w:i/>
        </w:rPr>
        <w:t>Linguistics and Education</w:t>
      </w:r>
      <w:r w:rsidR="004E165E">
        <w:rPr>
          <w:i/>
        </w:rPr>
        <w:t xml:space="preserve">, 34. </w:t>
      </w:r>
      <w:r w:rsidR="00372A04">
        <w:t xml:space="preserve">1-10. </w:t>
      </w:r>
    </w:p>
    <w:p w14:paraId="5C90A1A9" w14:textId="77777777" w:rsidR="00BD1FBF" w:rsidRDefault="00BD1FBF" w:rsidP="002404EE">
      <w:pPr>
        <w:tabs>
          <w:tab w:val="center" w:pos="4680"/>
          <w:tab w:val="right" w:pos="9360"/>
        </w:tabs>
        <w:ind w:hanging="720"/>
      </w:pPr>
    </w:p>
    <w:p w14:paraId="77871CC9" w14:textId="3396B6BF" w:rsidR="00BD1FBF" w:rsidRPr="00BD1FBF" w:rsidRDefault="00BD1FBF" w:rsidP="00BD1FBF">
      <w:pPr>
        <w:tabs>
          <w:tab w:val="center" w:pos="4680"/>
          <w:tab w:val="right" w:pos="9360"/>
        </w:tabs>
        <w:ind w:hanging="720"/>
        <w:rPr>
          <w:bCs/>
        </w:rPr>
      </w:pPr>
      <w:r>
        <w:rPr>
          <w:bCs/>
        </w:rPr>
        <w:t xml:space="preserve">Han, Y., </w:t>
      </w:r>
      <w:r w:rsidRPr="00D0644E">
        <w:rPr>
          <w:bCs/>
        </w:rPr>
        <w:t>De Costa, P.I.</w:t>
      </w:r>
      <w:r>
        <w:rPr>
          <w:bCs/>
        </w:rPr>
        <w:t>, &amp; Cui, Y.</w:t>
      </w:r>
      <w:r w:rsidRPr="00D0644E">
        <w:rPr>
          <w:bCs/>
        </w:rPr>
        <w:t xml:space="preserve"> (</w:t>
      </w:r>
      <w:r>
        <w:rPr>
          <w:bCs/>
        </w:rPr>
        <w:t>2016</w:t>
      </w:r>
      <w:r w:rsidRPr="00D0644E">
        <w:rPr>
          <w:bCs/>
        </w:rPr>
        <w:t xml:space="preserve">). </w:t>
      </w:r>
      <w:r>
        <w:t>Examining the English language policy for ethnic minority s</w:t>
      </w:r>
      <w:r w:rsidRPr="00053359">
        <w:t>tud</w:t>
      </w:r>
      <w:r>
        <w:t>ents in a Chinese university: A l</w:t>
      </w:r>
      <w:r w:rsidRPr="00053359">
        <w:t>anguage</w:t>
      </w:r>
      <w:r>
        <w:t xml:space="preserve"> i</w:t>
      </w:r>
      <w:r w:rsidRPr="00053359">
        <w:t>deology and</w:t>
      </w:r>
      <w:r>
        <w:t xml:space="preserve"> language r</w:t>
      </w:r>
      <w:r w:rsidRPr="00053359">
        <w:t xml:space="preserve">egime </w:t>
      </w:r>
      <w:r>
        <w:t>p</w:t>
      </w:r>
      <w:r w:rsidRPr="00053359">
        <w:t>erspective</w:t>
      </w:r>
      <w:r>
        <w:t xml:space="preserve">. </w:t>
      </w:r>
      <w:r w:rsidRPr="00E52CC4">
        <w:rPr>
          <w:bCs/>
          <w:i/>
        </w:rPr>
        <w:t>Current Issues in Language Planning</w:t>
      </w:r>
      <w:r>
        <w:rPr>
          <w:bCs/>
        </w:rPr>
        <w:t>,</w:t>
      </w:r>
      <w:r w:rsidRPr="00BD1FBF">
        <w:rPr>
          <w:bCs/>
          <w:i/>
        </w:rPr>
        <w:t xml:space="preserve"> 17</w:t>
      </w:r>
      <w:r>
        <w:rPr>
          <w:bCs/>
        </w:rPr>
        <w:t xml:space="preserve">(3-4), 311-331. </w:t>
      </w:r>
    </w:p>
    <w:p w14:paraId="691E35AA" w14:textId="77777777" w:rsidR="002404EE" w:rsidRDefault="002404EE" w:rsidP="002404EE">
      <w:pPr>
        <w:tabs>
          <w:tab w:val="center" w:pos="4680"/>
          <w:tab w:val="right" w:pos="9360"/>
        </w:tabs>
        <w:ind w:hanging="720"/>
      </w:pPr>
    </w:p>
    <w:p w14:paraId="3F26B2B4" w14:textId="7F04627D" w:rsidR="00402C18" w:rsidRDefault="00402C18" w:rsidP="002404EE">
      <w:pPr>
        <w:tabs>
          <w:tab w:val="center" w:pos="4680"/>
          <w:tab w:val="right" w:pos="9360"/>
        </w:tabs>
        <w:ind w:hanging="720"/>
        <w:rPr>
          <w:color w:val="222222"/>
          <w:shd w:val="clear" w:color="auto" w:fill="FFFFFF"/>
        </w:rPr>
      </w:pPr>
      <w:r>
        <w:rPr>
          <w:color w:val="222222"/>
          <w:shd w:val="clear" w:color="auto" w:fill="FFFFFF"/>
        </w:rPr>
        <w:t xml:space="preserve">Mahboob, A., Paltridge, B., Phakiti, A., Wagner, E., Starfield, S., Burns, A., Jones, R.H., &amp; De Costa, P. I. (2016). TESOL Quarterly research guidelines. </w:t>
      </w:r>
      <w:r w:rsidRPr="00402C18">
        <w:rPr>
          <w:i/>
          <w:color w:val="222222"/>
          <w:shd w:val="clear" w:color="auto" w:fill="FFFFFF"/>
        </w:rPr>
        <w:t>TESOL Quarterly, 50</w:t>
      </w:r>
      <w:r>
        <w:rPr>
          <w:color w:val="222222"/>
          <w:shd w:val="clear" w:color="auto" w:fill="FFFFFF"/>
        </w:rPr>
        <w:t xml:space="preserve">(1), 42-65. </w:t>
      </w:r>
    </w:p>
    <w:p w14:paraId="586B7DEE" w14:textId="77777777" w:rsidR="00402C18" w:rsidRDefault="00402C18" w:rsidP="002404EE">
      <w:pPr>
        <w:tabs>
          <w:tab w:val="center" w:pos="4680"/>
          <w:tab w:val="right" w:pos="9360"/>
        </w:tabs>
        <w:ind w:hanging="720"/>
        <w:rPr>
          <w:color w:val="222222"/>
          <w:shd w:val="clear" w:color="auto" w:fill="FFFFFF"/>
        </w:rPr>
      </w:pPr>
    </w:p>
    <w:p w14:paraId="46FDB0B2" w14:textId="64C71438" w:rsidR="002404EE" w:rsidRPr="007D68E3" w:rsidRDefault="002404EE" w:rsidP="002404EE">
      <w:pPr>
        <w:tabs>
          <w:tab w:val="center" w:pos="4680"/>
          <w:tab w:val="right" w:pos="9360"/>
        </w:tabs>
        <w:ind w:hanging="720"/>
      </w:pPr>
      <w:r w:rsidRPr="007D68E3">
        <w:rPr>
          <w:color w:val="222222"/>
          <w:shd w:val="clear" w:color="auto" w:fill="FFFFFF"/>
        </w:rPr>
        <w:t>Manosuthikit, A., &amp; De Costa, P.I. (2016). Ideologizing age in an era of superdiversity: a heritage language practice perspective. </w:t>
      </w:r>
      <w:r w:rsidRPr="007D68E3">
        <w:rPr>
          <w:i/>
          <w:iCs/>
          <w:color w:val="222222"/>
          <w:shd w:val="clear" w:color="auto" w:fill="FFFFFF"/>
        </w:rPr>
        <w:t>Applied Linguistics Review, 7</w:t>
      </w:r>
      <w:r w:rsidRPr="007D68E3">
        <w:rPr>
          <w:color w:val="222222"/>
          <w:shd w:val="clear" w:color="auto" w:fill="FFFFFF"/>
        </w:rPr>
        <w:t>(1)</w:t>
      </w:r>
      <w:r w:rsidR="00CC2CE0">
        <w:rPr>
          <w:color w:val="222222"/>
          <w:shd w:val="clear" w:color="auto" w:fill="FFFFFF"/>
        </w:rPr>
        <w:t xml:space="preserve">, 1-25. </w:t>
      </w:r>
    </w:p>
    <w:p w14:paraId="0D7072C3" w14:textId="77777777" w:rsidR="002404EE" w:rsidRDefault="002404EE" w:rsidP="00DB4A59">
      <w:pPr>
        <w:ind w:hanging="720"/>
        <w:rPr>
          <w:bCs/>
          <w:color w:val="000000"/>
        </w:rPr>
      </w:pPr>
    </w:p>
    <w:p w14:paraId="6E180ACC" w14:textId="251EC579" w:rsidR="00123480" w:rsidRDefault="00F3242B" w:rsidP="00B906E0">
      <w:pPr>
        <w:ind w:hanging="720"/>
        <w:rPr>
          <w:bCs/>
        </w:rPr>
      </w:pPr>
      <w:r w:rsidRPr="00637BA4">
        <w:rPr>
          <w:bCs/>
        </w:rPr>
        <w:t>Valmori, L., &amp; De Costa, P.I. (</w:t>
      </w:r>
      <w:r>
        <w:rPr>
          <w:bCs/>
        </w:rPr>
        <w:t xml:space="preserve">2016). </w:t>
      </w:r>
      <w:r>
        <w:t>How do foreign language teachers maintain their proficiency?: A grounded theory a</w:t>
      </w:r>
      <w:r w:rsidRPr="00637BA4">
        <w:t xml:space="preserve">pproach. </w:t>
      </w:r>
      <w:r w:rsidRPr="00F93AC3">
        <w:rPr>
          <w:bCs/>
          <w:i/>
        </w:rPr>
        <w:t>System</w:t>
      </w:r>
      <w:r w:rsidR="009D2DCC">
        <w:rPr>
          <w:bCs/>
        </w:rPr>
        <w:t>, 5</w:t>
      </w:r>
      <w:r w:rsidR="009D2DCC" w:rsidRPr="009D2DCC">
        <w:rPr>
          <w:bCs/>
          <w:i/>
        </w:rPr>
        <w:t>7</w:t>
      </w:r>
      <w:r w:rsidR="009D2DCC">
        <w:rPr>
          <w:bCs/>
        </w:rPr>
        <w:t>, 98-108.</w:t>
      </w:r>
    </w:p>
    <w:p w14:paraId="288A6CE1" w14:textId="77777777" w:rsidR="00E570E1" w:rsidRPr="009F20F0" w:rsidRDefault="00E570E1" w:rsidP="00B906E0">
      <w:pPr>
        <w:ind w:hanging="720"/>
        <w:rPr>
          <w:bCs/>
        </w:rPr>
      </w:pPr>
    </w:p>
    <w:p w14:paraId="6E525F5F" w14:textId="77777777" w:rsidR="00EB5F28" w:rsidRDefault="00EB5F28" w:rsidP="00DB4A59">
      <w:pPr>
        <w:ind w:hanging="720"/>
      </w:pPr>
      <w:r>
        <w:rPr>
          <w:bCs/>
          <w:color w:val="000000"/>
        </w:rPr>
        <w:t xml:space="preserve">De Costa, P. I. (2015). </w:t>
      </w:r>
      <w:r w:rsidRPr="00302AC2">
        <w:t xml:space="preserve">Re-envisioning language anxiety in the globalized classroom </w:t>
      </w:r>
      <w:r>
        <w:t xml:space="preserve">through a social imaginary lens. </w:t>
      </w:r>
      <w:r w:rsidRPr="008C60F3">
        <w:rPr>
          <w:i/>
        </w:rPr>
        <w:t>Language Learning, 65</w:t>
      </w:r>
      <w:r w:rsidRPr="00E25505">
        <w:t>(3</w:t>
      </w:r>
      <w:r>
        <w:t xml:space="preserve">), 504-532. </w:t>
      </w:r>
    </w:p>
    <w:p w14:paraId="0E35551D" w14:textId="77777777" w:rsidR="002404EE" w:rsidRDefault="002404EE" w:rsidP="00DB4A59">
      <w:pPr>
        <w:ind w:hanging="720"/>
      </w:pPr>
    </w:p>
    <w:p w14:paraId="2F0EE31F" w14:textId="07EC3B7D" w:rsidR="002404EE" w:rsidRDefault="002404EE" w:rsidP="00DB4A59">
      <w:pPr>
        <w:ind w:hanging="720"/>
      </w:pPr>
      <w:r w:rsidRPr="00637BA4">
        <w:rPr>
          <w:bCs/>
        </w:rPr>
        <w:t>Park, J.H., &amp; De Costa, P.I. (</w:t>
      </w:r>
      <w:r>
        <w:rPr>
          <w:bCs/>
        </w:rPr>
        <w:t>2015</w:t>
      </w:r>
      <w:r w:rsidRPr="00637BA4">
        <w:rPr>
          <w:bCs/>
        </w:rPr>
        <w:t xml:space="preserve">). </w:t>
      </w:r>
      <w:r w:rsidRPr="00637BA4">
        <w:t xml:space="preserve">Reframing graduate student writing strategies from an activity theory perspective. </w:t>
      </w:r>
      <w:r w:rsidRPr="00C50BD7">
        <w:rPr>
          <w:i/>
        </w:rPr>
        <w:t>Language and Sociocultural Theory, 2</w:t>
      </w:r>
      <w:r>
        <w:t>(1), 25-50</w:t>
      </w:r>
      <w:r w:rsidR="00582AB1">
        <w:t>.</w:t>
      </w:r>
    </w:p>
    <w:p w14:paraId="022894A2" w14:textId="77777777" w:rsidR="00891D7C" w:rsidRDefault="00891D7C" w:rsidP="00891D7C">
      <w:pPr>
        <w:ind w:hanging="630"/>
        <w:rPr>
          <w:rFonts w:cs="Arial"/>
        </w:rPr>
      </w:pPr>
    </w:p>
    <w:p w14:paraId="69DAC811" w14:textId="77777777" w:rsidR="00891D7C" w:rsidRPr="00C047D4" w:rsidRDefault="00891D7C" w:rsidP="004F1739">
      <w:pPr>
        <w:ind w:hanging="720"/>
      </w:pPr>
      <w:r w:rsidRPr="008207FB">
        <w:rPr>
          <w:rFonts w:cs="Arial"/>
        </w:rPr>
        <w:t>De Costa, P. I. (</w:t>
      </w:r>
      <w:r>
        <w:rPr>
          <w:rFonts w:cs="Arial"/>
        </w:rPr>
        <w:t>2014</w:t>
      </w:r>
      <w:r w:rsidRPr="008207FB">
        <w:rPr>
          <w:rFonts w:cs="Arial"/>
        </w:rPr>
        <w:t>).</w:t>
      </w:r>
      <w:r w:rsidRPr="004F0907">
        <w:rPr>
          <w:rFonts w:cs="Arial"/>
        </w:rPr>
        <w:t xml:space="preserve"> </w:t>
      </w:r>
      <w:r w:rsidRPr="00BE09CF">
        <w:rPr>
          <w:color w:val="000000" w:themeColor="text1"/>
        </w:rPr>
        <w:t>Making ethical decisions in an ethnographic study</w:t>
      </w:r>
      <w:r w:rsidRPr="004F0907">
        <w:t xml:space="preserve">. </w:t>
      </w:r>
      <w:r w:rsidRPr="006603BB">
        <w:rPr>
          <w:i/>
        </w:rPr>
        <w:t>TESOL Quarterly</w:t>
      </w:r>
      <w:r>
        <w:t xml:space="preserve">, </w:t>
      </w:r>
      <w:r w:rsidRPr="00B40771">
        <w:rPr>
          <w:i/>
        </w:rPr>
        <w:t>48</w:t>
      </w:r>
      <w:r w:rsidRPr="00C047D4">
        <w:t>,</w:t>
      </w:r>
      <w:r>
        <w:t xml:space="preserve"> 413-422.</w:t>
      </w:r>
    </w:p>
    <w:p w14:paraId="093A1D62" w14:textId="77777777" w:rsidR="00891D7C" w:rsidRDefault="00891D7C" w:rsidP="00891D7C">
      <w:pPr>
        <w:ind w:hanging="630"/>
        <w:rPr>
          <w:rFonts w:cs="Arial"/>
        </w:rPr>
      </w:pPr>
    </w:p>
    <w:p w14:paraId="1585DD9E" w14:textId="77777777" w:rsidR="00891D7C" w:rsidRPr="00005640" w:rsidRDefault="00891D7C" w:rsidP="00BA37FE">
      <w:pPr>
        <w:ind w:hanging="720"/>
      </w:pPr>
      <w:r w:rsidRPr="008207FB">
        <w:rPr>
          <w:rFonts w:cs="Arial"/>
        </w:rPr>
        <w:t>De Costa, P. I. (</w:t>
      </w:r>
      <w:r>
        <w:rPr>
          <w:rFonts w:cs="Arial"/>
        </w:rPr>
        <w:t>2014</w:t>
      </w:r>
      <w:r w:rsidRPr="008207FB">
        <w:rPr>
          <w:rFonts w:cs="Arial"/>
        </w:rPr>
        <w:t xml:space="preserve">). </w:t>
      </w:r>
      <w:r w:rsidRPr="00FA7136">
        <w:t>Cosmopolitanism and English as a lingua franca: Learning English in a Singapore school.</w:t>
      </w:r>
      <w:r>
        <w:t xml:space="preserve"> </w:t>
      </w:r>
      <w:r w:rsidRPr="00FA7136">
        <w:rPr>
          <w:i/>
        </w:rPr>
        <w:t xml:space="preserve">Research in the </w:t>
      </w:r>
      <w:r w:rsidRPr="00005640">
        <w:rPr>
          <w:i/>
        </w:rPr>
        <w:t>Teaching of English</w:t>
      </w:r>
      <w:r>
        <w:t xml:space="preserve">, </w:t>
      </w:r>
      <w:r w:rsidRPr="00881345">
        <w:rPr>
          <w:i/>
        </w:rPr>
        <w:t>49</w:t>
      </w:r>
      <w:r>
        <w:t xml:space="preserve">, 9-30. </w:t>
      </w:r>
    </w:p>
    <w:p w14:paraId="4B93C5E6" w14:textId="77777777" w:rsidR="00891D7C" w:rsidRDefault="00891D7C" w:rsidP="00BA37FE">
      <w:pPr>
        <w:ind w:hanging="720"/>
        <w:rPr>
          <w:rFonts w:cs="Arial"/>
        </w:rPr>
      </w:pPr>
    </w:p>
    <w:p w14:paraId="7F1BD7AD" w14:textId="77777777" w:rsidR="00891D7C" w:rsidRPr="00290DB9" w:rsidRDefault="00891D7C" w:rsidP="00BA37FE">
      <w:pPr>
        <w:ind w:hanging="720"/>
      </w:pPr>
      <w:r w:rsidRPr="00005640">
        <w:rPr>
          <w:rFonts w:cs="Arial"/>
        </w:rPr>
        <w:t>De Costa, P. I.  (</w:t>
      </w:r>
      <w:r>
        <w:rPr>
          <w:rFonts w:cs="Arial"/>
        </w:rPr>
        <w:t xml:space="preserve">2014). </w:t>
      </w:r>
      <w:r>
        <w:t>Bridging the socio-cognitive d</w:t>
      </w:r>
      <w:r w:rsidRPr="00290DB9">
        <w:t xml:space="preserve">ivide: </w:t>
      </w:r>
      <w:r>
        <w:t>Rethinking the willingness to c</w:t>
      </w:r>
      <w:r w:rsidRPr="00290DB9">
        <w:t>ommunicate</w:t>
      </w:r>
      <w:r>
        <w:t xml:space="preserve"> concept</w:t>
      </w:r>
      <w:r w:rsidRPr="00290DB9">
        <w:t xml:space="preserve"> from a</w:t>
      </w:r>
      <w:r>
        <w:t xml:space="preserve"> conversation-based ELF p</w:t>
      </w:r>
      <w:r w:rsidRPr="00290DB9">
        <w:t>erspective</w:t>
      </w:r>
      <w:r>
        <w:t xml:space="preserve">. </w:t>
      </w:r>
      <w:r w:rsidRPr="007A5AC5">
        <w:rPr>
          <w:i/>
        </w:rPr>
        <w:t>Novitas Royal: Research on Youth and Language</w:t>
      </w:r>
      <w:r>
        <w:t>,</w:t>
      </w:r>
      <w:r w:rsidRPr="0086403C">
        <w:rPr>
          <w:i/>
        </w:rPr>
        <w:t xml:space="preserve"> 8</w:t>
      </w:r>
      <w:r>
        <w:t>, 11-29.</w:t>
      </w:r>
    </w:p>
    <w:p w14:paraId="6A2E00DB" w14:textId="77777777" w:rsidR="00891D7C" w:rsidRDefault="00891D7C" w:rsidP="00BA37FE">
      <w:pPr>
        <w:ind w:hanging="720"/>
      </w:pPr>
    </w:p>
    <w:p w14:paraId="01E3B8E4" w14:textId="77777777" w:rsidR="00891D7C" w:rsidRDefault="00891D7C" w:rsidP="00BA37FE">
      <w:pPr>
        <w:ind w:hanging="720"/>
      </w:pPr>
      <w:r>
        <w:rPr>
          <w:rFonts w:cs="Arial"/>
        </w:rPr>
        <w:t xml:space="preserve">De Costa, P. I. (2012). </w:t>
      </w:r>
      <w:r w:rsidRPr="00EC0C28">
        <w:rPr>
          <w:rFonts w:ascii="Times" w:hAnsi="Times" w:cs="Times"/>
          <w:szCs w:val="30"/>
        </w:rPr>
        <w:t xml:space="preserve">Constructing SLA differently: The value of ELF and language ideology in an ASEAN case study. </w:t>
      </w:r>
      <w:r w:rsidRPr="00EC0C28">
        <w:rPr>
          <w:rFonts w:ascii="Times" w:hAnsi="Times" w:cs="Times"/>
          <w:i/>
          <w:szCs w:val="30"/>
        </w:rPr>
        <w:t>International Journal of Applied Linguistics</w:t>
      </w:r>
      <w:r>
        <w:rPr>
          <w:rFonts w:ascii="Times" w:hAnsi="Times" w:cs="Times"/>
          <w:szCs w:val="30"/>
        </w:rPr>
        <w:t xml:space="preserve">, </w:t>
      </w:r>
      <w:r w:rsidRPr="00E67F8A">
        <w:rPr>
          <w:rFonts w:ascii="Times" w:hAnsi="Times" w:cs="Times"/>
          <w:i/>
          <w:szCs w:val="30"/>
        </w:rPr>
        <w:t>22</w:t>
      </w:r>
      <w:r>
        <w:rPr>
          <w:rFonts w:ascii="Times" w:hAnsi="Times" w:cs="Times"/>
          <w:szCs w:val="30"/>
        </w:rPr>
        <w:t xml:space="preserve">, 205-224. </w:t>
      </w:r>
    </w:p>
    <w:p w14:paraId="1838A273" w14:textId="77777777" w:rsidR="00891D7C" w:rsidRDefault="00891D7C" w:rsidP="00BA37FE">
      <w:pPr>
        <w:ind w:hanging="720"/>
      </w:pPr>
    </w:p>
    <w:p w14:paraId="4FBCE248" w14:textId="77777777" w:rsidR="00891D7C" w:rsidRDefault="00891D7C" w:rsidP="00BA37FE">
      <w:pPr>
        <w:ind w:hanging="720"/>
      </w:pPr>
      <w:r w:rsidRPr="00D61D8D">
        <w:rPr>
          <w:bCs/>
          <w:color w:val="000000"/>
        </w:rPr>
        <w:t>De Costa, P.I. (</w:t>
      </w:r>
      <w:r>
        <w:rPr>
          <w:bCs/>
          <w:color w:val="000000"/>
        </w:rPr>
        <w:t>2011</w:t>
      </w:r>
      <w:r w:rsidRPr="00D61D8D">
        <w:rPr>
          <w:bCs/>
          <w:color w:val="000000"/>
        </w:rPr>
        <w:t>).</w:t>
      </w:r>
      <w:r w:rsidRPr="00D76DED">
        <w:rPr>
          <w:b/>
        </w:rPr>
        <w:t xml:space="preserve"> </w:t>
      </w:r>
      <w:r w:rsidRPr="00D76DED">
        <w:t xml:space="preserve">Using language ideology and positioning to broaden the </w:t>
      </w:r>
      <w:r>
        <w:t>SLA learner beliefs landscape: T</w:t>
      </w:r>
      <w:r w:rsidRPr="00D76DED">
        <w:t>he case of an ESL learner from China</w:t>
      </w:r>
      <w:r>
        <w:t xml:space="preserve">. </w:t>
      </w:r>
      <w:r w:rsidRPr="00154E99">
        <w:rPr>
          <w:bCs/>
          <w:i/>
          <w:color w:val="000000"/>
        </w:rPr>
        <w:t>System, 39</w:t>
      </w:r>
      <w:r>
        <w:rPr>
          <w:bCs/>
          <w:color w:val="000000"/>
        </w:rPr>
        <w:t>, 347-358.</w:t>
      </w:r>
    </w:p>
    <w:p w14:paraId="1C41C019" w14:textId="77777777" w:rsidR="00891D7C" w:rsidRDefault="00891D7C" w:rsidP="00BA37FE">
      <w:pPr>
        <w:ind w:hanging="720"/>
      </w:pPr>
    </w:p>
    <w:p w14:paraId="21732DB1" w14:textId="2841FBAD" w:rsidR="00891D7C" w:rsidRDefault="00891D7C" w:rsidP="00BA37FE">
      <w:pPr>
        <w:ind w:hanging="720"/>
      </w:pPr>
      <w:r w:rsidRPr="00E66F74">
        <w:rPr>
          <w:szCs w:val="22"/>
        </w:rPr>
        <w:lastRenderedPageBreak/>
        <w:t>De Costa, P.I. (2011). Cosmopolitanism and learning Engl</w:t>
      </w:r>
      <w:r w:rsidR="00EF00CF">
        <w:rPr>
          <w:szCs w:val="22"/>
        </w:rPr>
        <w:t>ish: Perspectives from Hye Lan a</w:t>
      </w:r>
      <w:r w:rsidRPr="00E66F74">
        <w:rPr>
          <w:szCs w:val="22"/>
        </w:rPr>
        <w:t>lias Joanne. </w:t>
      </w:r>
      <w:r w:rsidRPr="00E66F74">
        <w:rPr>
          <w:i/>
          <w:iCs/>
          <w:szCs w:val="22"/>
        </w:rPr>
        <w:t>Arizona Working Papers in SLA &amp; Teaching, 18</w:t>
      </w:r>
      <w:r w:rsidRPr="00E66F74">
        <w:rPr>
          <w:szCs w:val="22"/>
        </w:rPr>
        <w:t>, 55-76.</w:t>
      </w:r>
    </w:p>
    <w:p w14:paraId="5AAC9207" w14:textId="77777777" w:rsidR="00891D7C" w:rsidRDefault="00891D7C" w:rsidP="00BA37FE">
      <w:pPr>
        <w:ind w:hanging="720"/>
      </w:pPr>
    </w:p>
    <w:p w14:paraId="296AEF43" w14:textId="35E41C1B" w:rsidR="00891D7C" w:rsidRDefault="00891D7C" w:rsidP="00BA37FE">
      <w:pPr>
        <w:ind w:hanging="720"/>
      </w:pPr>
      <w:r w:rsidRPr="00D61D8D">
        <w:rPr>
          <w:bCs/>
          <w:color w:val="000000"/>
        </w:rPr>
        <w:t xml:space="preserve">De Costa, P.I. (2010). </w:t>
      </w:r>
      <w:r w:rsidRPr="00D61D8D">
        <w:rPr>
          <w:bCs/>
        </w:rPr>
        <w:t xml:space="preserve">Language ideologies and standard English language policy in Singapore:  Responses of a 'designer immigrant' student. </w:t>
      </w:r>
      <w:r w:rsidRPr="00D61D8D">
        <w:rPr>
          <w:bCs/>
          <w:i/>
        </w:rPr>
        <w:t>Language Policy</w:t>
      </w:r>
      <w:r w:rsidRPr="00D61D8D">
        <w:rPr>
          <w:bCs/>
        </w:rPr>
        <w:t xml:space="preserve">, </w:t>
      </w:r>
      <w:r w:rsidRPr="00025633">
        <w:rPr>
          <w:bCs/>
          <w:i/>
        </w:rPr>
        <w:t>9</w:t>
      </w:r>
      <w:r w:rsidR="00F10501">
        <w:rPr>
          <w:bCs/>
        </w:rPr>
        <w:t>(3)</w:t>
      </w:r>
      <w:r w:rsidRPr="006E2B86">
        <w:rPr>
          <w:bCs/>
        </w:rPr>
        <w:t>,</w:t>
      </w:r>
      <w:r w:rsidRPr="00D61D8D">
        <w:rPr>
          <w:bCs/>
        </w:rPr>
        <w:t xml:space="preserve"> 217-239.</w:t>
      </w:r>
    </w:p>
    <w:p w14:paraId="06699338" w14:textId="77777777" w:rsidR="00891D7C" w:rsidRDefault="00891D7C" w:rsidP="00BA37FE">
      <w:pPr>
        <w:ind w:hanging="720"/>
      </w:pPr>
    </w:p>
    <w:p w14:paraId="1B416F76" w14:textId="77777777" w:rsidR="00891D7C" w:rsidRDefault="00891D7C" w:rsidP="00BA37FE">
      <w:pPr>
        <w:ind w:hanging="720"/>
        <w:rPr>
          <w:bCs/>
          <w:color w:val="000000"/>
        </w:rPr>
      </w:pPr>
      <w:r w:rsidRPr="000403D7">
        <w:rPr>
          <w:bCs/>
          <w:color w:val="000000"/>
        </w:rPr>
        <w:t xml:space="preserve">De Costa, P.I. (2010). </w:t>
      </w:r>
      <w:r w:rsidRPr="00186851">
        <w:rPr>
          <w:bCs/>
          <w:color w:val="000000"/>
        </w:rPr>
        <w:t xml:space="preserve">Reconceptualizing language, language learning, and the adolescent immigrant language learner in the age of postmodern globalization. </w:t>
      </w:r>
      <w:r w:rsidRPr="00186851">
        <w:rPr>
          <w:bCs/>
          <w:i/>
          <w:color w:val="000000"/>
        </w:rPr>
        <w:t>Linguistics and Language Compass</w:t>
      </w:r>
      <w:r w:rsidRPr="00186851">
        <w:rPr>
          <w:bCs/>
          <w:color w:val="000000"/>
        </w:rPr>
        <w:t xml:space="preserve">, </w:t>
      </w:r>
      <w:r w:rsidRPr="00025633">
        <w:rPr>
          <w:bCs/>
          <w:i/>
          <w:color w:val="000000"/>
        </w:rPr>
        <w:t>3</w:t>
      </w:r>
      <w:r w:rsidRPr="00EC0C28">
        <w:rPr>
          <w:bCs/>
          <w:color w:val="000000"/>
        </w:rPr>
        <w:t>,</w:t>
      </w:r>
      <w:r w:rsidRPr="00186851">
        <w:rPr>
          <w:bCs/>
          <w:color w:val="000000"/>
        </w:rPr>
        <w:t xml:space="preserve"> 1-12.</w:t>
      </w:r>
    </w:p>
    <w:p w14:paraId="385DCA79" w14:textId="77777777" w:rsidR="00891D7C" w:rsidRDefault="00891D7C" w:rsidP="00891D7C">
      <w:pPr>
        <w:ind w:hanging="720"/>
        <w:rPr>
          <w:bCs/>
          <w:color w:val="000000"/>
        </w:rPr>
      </w:pPr>
    </w:p>
    <w:p w14:paraId="012D5E2D" w14:textId="77777777" w:rsidR="00891D7C" w:rsidRDefault="00891D7C" w:rsidP="00891D7C">
      <w:pPr>
        <w:ind w:hanging="720"/>
        <w:rPr>
          <w:bCs/>
          <w:color w:val="000000"/>
        </w:rPr>
      </w:pPr>
      <w:r w:rsidRPr="006B3C70">
        <w:rPr>
          <w:rFonts w:cs="Arial"/>
          <w:lang w:val="pt-BR"/>
        </w:rPr>
        <w:t>De Costa, P. I. (</w:t>
      </w:r>
      <w:r>
        <w:rPr>
          <w:rFonts w:cs="Arial"/>
          <w:lang w:val="pt-BR"/>
        </w:rPr>
        <w:t>2010</w:t>
      </w:r>
      <w:r w:rsidRPr="006B3C70">
        <w:rPr>
          <w:rFonts w:cs="Arial"/>
          <w:lang w:val="pt-BR"/>
        </w:rPr>
        <w:t xml:space="preserve">). </w:t>
      </w:r>
      <w:r>
        <w:t>From refugee to trans</w:t>
      </w:r>
      <w:r w:rsidRPr="0078509A">
        <w:t xml:space="preserve">former: A Bourdieusian take on a Hmong learner’s trajectory. </w:t>
      </w:r>
      <w:r w:rsidRPr="00C43082">
        <w:rPr>
          <w:rFonts w:cs="Cambria"/>
          <w:i/>
          <w:iCs/>
        </w:rPr>
        <w:t>TESOL Quarterly</w:t>
      </w:r>
      <w:r w:rsidRPr="00C43082">
        <w:rPr>
          <w:rFonts w:cs="Cambria"/>
        </w:rPr>
        <w:t xml:space="preserve">, </w:t>
      </w:r>
      <w:r w:rsidRPr="00025633">
        <w:rPr>
          <w:rFonts w:cs="Cambria"/>
          <w:i/>
        </w:rPr>
        <w:t>44</w:t>
      </w:r>
      <w:r w:rsidRPr="00EC0C28">
        <w:rPr>
          <w:rFonts w:cs="Cambria"/>
        </w:rPr>
        <w:t>,</w:t>
      </w:r>
      <w:r>
        <w:rPr>
          <w:rFonts w:cs="Cambria"/>
        </w:rPr>
        <w:t xml:space="preserve"> 517-541. </w:t>
      </w:r>
    </w:p>
    <w:p w14:paraId="44828C22" w14:textId="77777777" w:rsidR="00891D7C" w:rsidRDefault="00891D7C" w:rsidP="00891D7C">
      <w:pPr>
        <w:ind w:hanging="720"/>
        <w:rPr>
          <w:bCs/>
          <w:color w:val="000000"/>
        </w:rPr>
      </w:pPr>
    </w:p>
    <w:p w14:paraId="3CF90D10" w14:textId="3C6588DC" w:rsidR="00891D7C" w:rsidRDefault="00891D7C" w:rsidP="001232A4">
      <w:pPr>
        <w:ind w:hanging="720"/>
        <w:rPr>
          <w:color w:val="000000"/>
        </w:rPr>
      </w:pPr>
      <w:r w:rsidRPr="00C43082">
        <w:rPr>
          <w:color w:val="000000"/>
          <w:lang w:val="pt-BR"/>
        </w:rPr>
        <w:t>De Costa, P.I. (</w:t>
      </w:r>
      <w:r>
        <w:rPr>
          <w:color w:val="000000"/>
          <w:lang w:val="pt-BR"/>
        </w:rPr>
        <w:t>2010</w:t>
      </w:r>
      <w:r w:rsidRPr="00C43082">
        <w:rPr>
          <w:color w:val="000000"/>
          <w:lang w:val="pt-BR"/>
        </w:rPr>
        <w:t xml:space="preserve">). </w:t>
      </w:r>
      <w:r w:rsidRPr="00250DDD">
        <w:rPr>
          <w:color w:val="000000"/>
        </w:rPr>
        <w:t xml:space="preserve">Let’s collaborate: Using developments in global English research to advance socioculturally-oriented SLA identity work. </w:t>
      </w:r>
      <w:r w:rsidRPr="00250DDD">
        <w:rPr>
          <w:i/>
          <w:color w:val="000000"/>
        </w:rPr>
        <w:t>Issues in Applied Linguistics</w:t>
      </w:r>
      <w:r w:rsidRPr="00250DDD">
        <w:rPr>
          <w:color w:val="000000"/>
        </w:rPr>
        <w:t xml:space="preserve">, </w:t>
      </w:r>
      <w:r w:rsidRPr="00025633">
        <w:rPr>
          <w:i/>
          <w:color w:val="000000"/>
        </w:rPr>
        <w:t>18</w:t>
      </w:r>
      <w:r w:rsidRPr="00EC0C28">
        <w:rPr>
          <w:color w:val="000000"/>
        </w:rPr>
        <w:t>,</w:t>
      </w:r>
      <w:r>
        <w:rPr>
          <w:color w:val="000000"/>
        </w:rPr>
        <w:t xml:space="preserve"> 99-124. </w:t>
      </w:r>
    </w:p>
    <w:p w14:paraId="1E404334" w14:textId="77777777" w:rsidR="003F6FBD" w:rsidRDefault="003F6FBD" w:rsidP="001232A4">
      <w:pPr>
        <w:ind w:hanging="720"/>
        <w:rPr>
          <w:bCs/>
          <w:color w:val="000000"/>
        </w:rPr>
      </w:pPr>
    </w:p>
    <w:p w14:paraId="3976F74E" w14:textId="77777777" w:rsidR="00891D7C" w:rsidRDefault="00891D7C" w:rsidP="00A800AE">
      <w:pPr>
        <w:ind w:hanging="720"/>
        <w:rPr>
          <w:bCs/>
          <w:color w:val="000000"/>
        </w:rPr>
      </w:pPr>
      <w:r w:rsidRPr="0078509A">
        <w:rPr>
          <w:rFonts w:cs="Arial"/>
        </w:rPr>
        <w:t xml:space="preserve">De Costa, P. I. (2007). </w:t>
      </w:r>
      <w:r w:rsidRPr="0078509A">
        <w:rPr>
          <w:rFonts w:cs="Arial"/>
          <w:iCs/>
        </w:rPr>
        <w:t xml:space="preserve">Notions of identity in the global use of English. </w:t>
      </w:r>
      <w:r w:rsidRPr="0078509A">
        <w:rPr>
          <w:rFonts w:cs="Arial"/>
          <w:i/>
          <w:iCs/>
        </w:rPr>
        <w:t>SAAL Quarterly, 79,</w:t>
      </w:r>
      <w:r w:rsidRPr="0078509A">
        <w:rPr>
          <w:rFonts w:cs="Arial"/>
          <w:iCs/>
        </w:rPr>
        <w:t xml:space="preserve"> 6-11</w:t>
      </w:r>
      <w:r>
        <w:rPr>
          <w:rFonts w:cs="Arial"/>
          <w:iCs/>
        </w:rPr>
        <w:t>.</w:t>
      </w:r>
    </w:p>
    <w:p w14:paraId="5076A0F6" w14:textId="77777777" w:rsidR="00891D7C" w:rsidRDefault="00891D7C" w:rsidP="00A800AE">
      <w:pPr>
        <w:ind w:hanging="720"/>
        <w:rPr>
          <w:bCs/>
          <w:color w:val="000000"/>
        </w:rPr>
      </w:pPr>
    </w:p>
    <w:p w14:paraId="01915B66" w14:textId="2AD36521" w:rsidR="00891D7C" w:rsidRDefault="00891D7C" w:rsidP="001232A4">
      <w:pPr>
        <w:ind w:hanging="720"/>
        <w:rPr>
          <w:bCs/>
          <w:color w:val="000000"/>
        </w:rPr>
      </w:pPr>
      <w:r>
        <w:rPr>
          <w:bCs/>
          <w:color w:val="000000"/>
        </w:rPr>
        <w:t>De Costa, P.I., Bernales, C., &amp; Merrill, M. (2011</w:t>
      </w:r>
      <w:r w:rsidRPr="00D61D8D">
        <w:rPr>
          <w:bCs/>
          <w:color w:val="000000"/>
        </w:rPr>
        <w:t>).</w:t>
      </w:r>
      <w:r>
        <w:rPr>
          <w:bCs/>
          <w:color w:val="000000"/>
        </w:rPr>
        <w:t xml:space="preserve"> Research in the doctoral program in Second Language Acquisition at the University of Wisconsin-Madison. </w:t>
      </w:r>
      <w:r w:rsidRPr="00DB4DD8">
        <w:rPr>
          <w:bCs/>
          <w:i/>
          <w:color w:val="000000"/>
        </w:rPr>
        <w:t>Language Teaching, 44</w:t>
      </w:r>
      <w:r w:rsidRPr="00EC0C28">
        <w:rPr>
          <w:bCs/>
          <w:color w:val="000000"/>
        </w:rPr>
        <w:t>,</w:t>
      </w:r>
      <w:r w:rsidRPr="00DB4DD8">
        <w:rPr>
          <w:bCs/>
          <w:color w:val="000000"/>
        </w:rPr>
        <w:t xml:space="preserve"> </w:t>
      </w:r>
      <w:r>
        <w:rPr>
          <w:bCs/>
          <w:color w:val="000000"/>
        </w:rPr>
        <w:t xml:space="preserve">542-548. </w:t>
      </w:r>
    </w:p>
    <w:p w14:paraId="0ADB7DE1" w14:textId="77777777" w:rsidR="001232A4" w:rsidRDefault="001232A4" w:rsidP="001232A4">
      <w:pPr>
        <w:ind w:hanging="720"/>
        <w:rPr>
          <w:bCs/>
          <w:color w:val="000000"/>
        </w:rPr>
      </w:pPr>
    </w:p>
    <w:p w14:paraId="46398AF9" w14:textId="548EE016" w:rsidR="00A61376" w:rsidRDefault="00891D7C" w:rsidP="00B906E0">
      <w:pPr>
        <w:ind w:hanging="720"/>
        <w:rPr>
          <w:bCs/>
          <w:color w:val="000000"/>
        </w:rPr>
      </w:pPr>
      <w:r>
        <w:rPr>
          <w:bCs/>
          <w:color w:val="000000"/>
        </w:rPr>
        <w:t>Tremmel, B., &amp; De Costa, P.I. (2011</w:t>
      </w:r>
      <w:r w:rsidRPr="00D61D8D">
        <w:rPr>
          <w:bCs/>
          <w:color w:val="000000"/>
        </w:rPr>
        <w:t>).</w:t>
      </w:r>
      <w:r w:rsidRPr="00DB4DD8">
        <w:rPr>
          <w:bCs/>
          <w:color w:val="000000"/>
        </w:rPr>
        <w:t xml:space="preserve"> </w:t>
      </w:r>
      <w:r>
        <w:rPr>
          <w:bCs/>
          <w:color w:val="000000"/>
        </w:rPr>
        <w:t xml:space="preserve">Exploring identity in SLA: A dialogue about methodologies. </w:t>
      </w:r>
      <w:r w:rsidRPr="00DB4DD8">
        <w:rPr>
          <w:bCs/>
          <w:i/>
          <w:color w:val="000000"/>
        </w:rPr>
        <w:t>Language Teaching, 44</w:t>
      </w:r>
      <w:r w:rsidRPr="00EC0C28">
        <w:rPr>
          <w:bCs/>
          <w:color w:val="000000"/>
        </w:rPr>
        <w:t xml:space="preserve">, </w:t>
      </w:r>
      <w:r>
        <w:rPr>
          <w:bCs/>
          <w:color w:val="000000"/>
        </w:rPr>
        <w:t xml:space="preserve">540-542.  </w:t>
      </w:r>
    </w:p>
    <w:p w14:paraId="1851A491" w14:textId="77777777" w:rsidR="00E73F5C" w:rsidRPr="00B906E0" w:rsidRDefault="00E73F5C" w:rsidP="00B906E0">
      <w:pPr>
        <w:ind w:hanging="720"/>
        <w:rPr>
          <w:bCs/>
          <w:color w:val="000000"/>
        </w:rPr>
      </w:pPr>
    </w:p>
    <w:p w14:paraId="2465C56C" w14:textId="365EFA21" w:rsidR="00891D7C" w:rsidRPr="00C41557" w:rsidRDefault="00891D7C" w:rsidP="0017543A">
      <w:pPr>
        <w:ind w:hanging="720"/>
        <w:rPr>
          <w:b/>
          <w:bCs/>
        </w:rPr>
      </w:pPr>
      <w:r w:rsidRPr="00C41557">
        <w:rPr>
          <w:b/>
          <w:bCs/>
        </w:rPr>
        <w:t>Journal Guest Editor</w:t>
      </w:r>
    </w:p>
    <w:p w14:paraId="504D4F98" w14:textId="7C18C455" w:rsidR="00A31DB7" w:rsidRDefault="00891D7C" w:rsidP="00055F76">
      <w:pPr>
        <w:ind w:hanging="720"/>
      </w:pPr>
      <w:r w:rsidRPr="00C41557">
        <w:rPr>
          <w:rFonts w:cs="Arial"/>
        </w:rPr>
        <w:t>De Costa, P.I., &amp; Canagarajah, S. (</w:t>
      </w:r>
      <w:r w:rsidR="004E165E">
        <w:rPr>
          <w:rFonts w:cs="Arial"/>
        </w:rPr>
        <w:t>2016</w:t>
      </w:r>
      <w:r w:rsidRPr="00C41557">
        <w:rPr>
          <w:rFonts w:cs="Arial"/>
        </w:rPr>
        <w:t>).</w:t>
      </w:r>
      <w:r>
        <w:rPr>
          <w:rFonts w:cs="Arial"/>
          <w:b/>
        </w:rPr>
        <w:t xml:space="preserve"> </w:t>
      </w:r>
      <w:r w:rsidRPr="00FC5B36">
        <w:rPr>
          <w:bCs/>
        </w:rPr>
        <w:t xml:space="preserve">Special </w:t>
      </w:r>
      <w:r>
        <w:rPr>
          <w:bCs/>
        </w:rPr>
        <w:t xml:space="preserve">issue </w:t>
      </w:r>
      <w:r w:rsidRPr="00FC5B36">
        <w:rPr>
          <w:bCs/>
        </w:rPr>
        <w:t xml:space="preserve">of </w:t>
      </w:r>
      <w:r w:rsidRPr="00FC5B36">
        <w:rPr>
          <w:bCs/>
          <w:i/>
        </w:rPr>
        <w:t>Linguistics and Education</w:t>
      </w:r>
      <w:r>
        <w:rPr>
          <w:bCs/>
        </w:rPr>
        <w:t xml:space="preserve">, </w:t>
      </w:r>
      <w:r w:rsidR="002A6476" w:rsidRPr="002A6476">
        <w:rPr>
          <w:bCs/>
          <w:i/>
        </w:rPr>
        <w:t>34</w:t>
      </w:r>
      <w:r w:rsidR="002A6476">
        <w:rPr>
          <w:bCs/>
        </w:rPr>
        <w:t xml:space="preserve">, </w:t>
      </w:r>
      <w:r w:rsidRPr="00FC5B36">
        <w:rPr>
          <w:bCs/>
        </w:rPr>
        <w:t>“</w:t>
      </w:r>
      <w:r>
        <w:t>Scalar a</w:t>
      </w:r>
      <w:r w:rsidRPr="00C415F2">
        <w:t xml:space="preserve">pproaches to </w:t>
      </w:r>
      <w:r>
        <w:t>language teaching and l</w:t>
      </w:r>
      <w:r w:rsidRPr="00C415F2">
        <w:t>earning</w:t>
      </w:r>
      <w:r w:rsidR="00FE45E2">
        <w:t>.</w:t>
      </w:r>
      <w:r w:rsidR="005050A1">
        <w:t>”</w:t>
      </w:r>
    </w:p>
    <w:p w14:paraId="326E79AF" w14:textId="77777777" w:rsidR="00E14FDF" w:rsidRDefault="00E14FDF" w:rsidP="00055F76">
      <w:pPr>
        <w:ind w:hanging="720"/>
      </w:pPr>
    </w:p>
    <w:p w14:paraId="34E4ACA9" w14:textId="06A42B9A" w:rsidR="00C849B6" w:rsidRDefault="00227636" w:rsidP="00A23AA2">
      <w:pPr>
        <w:ind w:hanging="720"/>
      </w:pPr>
      <w:r w:rsidRPr="00C41557">
        <w:rPr>
          <w:rFonts w:cs="Arial"/>
        </w:rPr>
        <w:t xml:space="preserve">De Costa, P.I., &amp; </w:t>
      </w:r>
      <w:r>
        <w:rPr>
          <w:rFonts w:cs="Arial"/>
        </w:rPr>
        <w:t>Norton, B.</w:t>
      </w:r>
      <w:r w:rsidRPr="00C41557">
        <w:rPr>
          <w:rFonts w:cs="Arial"/>
        </w:rPr>
        <w:t xml:space="preserve"> (</w:t>
      </w:r>
      <w:r>
        <w:rPr>
          <w:rFonts w:cs="Arial"/>
        </w:rPr>
        <w:t>2017</w:t>
      </w:r>
      <w:r w:rsidRPr="00C41557">
        <w:rPr>
          <w:rFonts w:cs="Arial"/>
        </w:rPr>
        <w:t>).</w:t>
      </w:r>
      <w:r>
        <w:rPr>
          <w:rFonts w:cs="Arial"/>
          <w:b/>
        </w:rPr>
        <w:t xml:space="preserve"> </w:t>
      </w:r>
      <w:r w:rsidRPr="00FC5B36">
        <w:rPr>
          <w:bCs/>
        </w:rPr>
        <w:t xml:space="preserve">Special </w:t>
      </w:r>
      <w:r>
        <w:rPr>
          <w:bCs/>
        </w:rPr>
        <w:t xml:space="preserve">issue </w:t>
      </w:r>
      <w:r w:rsidRPr="00FC5B36">
        <w:rPr>
          <w:bCs/>
        </w:rPr>
        <w:t xml:space="preserve">of </w:t>
      </w:r>
      <w:r>
        <w:rPr>
          <w:bCs/>
          <w:i/>
        </w:rPr>
        <w:t>Modern Language Journal</w:t>
      </w:r>
      <w:r>
        <w:rPr>
          <w:bCs/>
        </w:rPr>
        <w:t xml:space="preserve">, </w:t>
      </w:r>
      <w:r w:rsidRPr="00BF0925">
        <w:rPr>
          <w:bCs/>
          <w:i/>
        </w:rPr>
        <w:t>101-S,</w:t>
      </w:r>
      <w:r>
        <w:rPr>
          <w:bCs/>
        </w:rPr>
        <w:t xml:space="preserve"> </w:t>
      </w:r>
      <w:r w:rsidRPr="00FC5B36">
        <w:rPr>
          <w:bCs/>
        </w:rPr>
        <w:t>“</w:t>
      </w:r>
      <w:r>
        <w:t>Transdisciplinarity and language teacher identity.”</w:t>
      </w:r>
    </w:p>
    <w:p w14:paraId="1A933782" w14:textId="77777777" w:rsidR="00C0782D" w:rsidRPr="00A23AA2" w:rsidRDefault="00C0782D" w:rsidP="00A23AA2">
      <w:pPr>
        <w:ind w:hanging="720"/>
      </w:pPr>
    </w:p>
    <w:p w14:paraId="4130A29C" w14:textId="77777777" w:rsidR="00500A85" w:rsidRDefault="00500A85" w:rsidP="00500A85">
      <w:pPr>
        <w:ind w:hanging="720"/>
      </w:pPr>
      <w:r>
        <w:t xml:space="preserve">De Costa, P.I., Rawal, H., &amp; Zaykovskaya, I. (2017). </w:t>
      </w:r>
      <w:r w:rsidRPr="00FC5B36">
        <w:rPr>
          <w:bCs/>
        </w:rPr>
        <w:t xml:space="preserve">Special </w:t>
      </w:r>
      <w:r>
        <w:rPr>
          <w:bCs/>
        </w:rPr>
        <w:t xml:space="preserve">issue </w:t>
      </w:r>
      <w:r w:rsidRPr="00FC5B36">
        <w:rPr>
          <w:bCs/>
        </w:rPr>
        <w:t>of</w:t>
      </w:r>
      <w:r>
        <w:rPr>
          <w:bCs/>
        </w:rPr>
        <w:t xml:space="preserve"> </w:t>
      </w:r>
      <w:r w:rsidRPr="00C849B6">
        <w:rPr>
          <w:bCs/>
          <w:i/>
        </w:rPr>
        <w:t>System</w:t>
      </w:r>
      <w:r>
        <w:rPr>
          <w:bCs/>
        </w:rPr>
        <w:t xml:space="preserve">, </w:t>
      </w:r>
      <w:r w:rsidRPr="00524670">
        <w:rPr>
          <w:bCs/>
          <w:i/>
        </w:rPr>
        <w:t>71</w:t>
      </w:r>
      <w:r>
        <w:rPr>
          <w:bCs/>
        </w:rPr>
        <w:t>(6), “</w:t>
      </w:r>
      <w:r w:rsidRPr="0044183E">
        <w:t>Study</w:t>
      </w:r>
      <w:r>
        <w:t xml:space="preserve"> abroad in contemporary times: Toward greater m</w:t>
      </w:r>
      <w:r w:rsidRPr="0044183E">
        <w:t xml:space="preserve">ethodological </w:t>
      </w:r>
      <w:r>
        <w:t>diversity and innovation.”</w:t>
      </w:r>
      <w:r w:rsidRPr="0044183E">
        <w:t xml:space="preserve"> </w:t>
      </w:r>
    </w:p>
    <w:p w14:paraId="01DB09F3" w14:textId="77777777" w:rsidR="00500A85" w:rsidRPr="0044183E" w:rsidRDefault="00500A85" w:rsidP="00500A85">
      <w:pPr>
        <w:ind w:hanging="720"/>
      </w:pPr>
    </w:p>
    <w:p w14:paraId="507FD684" w14:textId="0407DB2E" w:rsidR="00833596" w:rsidRDefault="00833596" w:rsidP="00833596">
      <w:pPr>
        <w:ind w:hanging="720"/>
      </w:pPr>
      <w:r>
        <w:rPr>
          <w:rFonts w:cs="Arial"/>
        </w:rPr>
        <w:t xml:space="preserve">Bolton, K., &amp; </w:t>
      </w:r>
      <w:r w:rsidRPr="00C41557">
        <w:rPr>
          <w:rFonts w:cs="Arial"/>
        </w:rPr>
        <w:t>De Costa, P.I</w:t>
      </w:r>
      <w:r>
        <w:rPr>
          <w:rFonts w:cs="Arial"/>
        </w:rPr>
        <w:t>.</w:t>
      </w:r>
      <w:r w:rsidRPr="00C41557">
        <w:rPr>
          <w:rFonts w:cs="Arial"/>
        </w:rPr>
        <w:t xml:space="preserve"> (</w:t>
      </w:r>
      <w:r w:rsidR="00500A85">
        <w:rPr>
          <w:rFonts w:cs="Arial"/>
        </w:rPr>
        <w:t>2018</w:t>
      </w:r>
      <w:r w:rsidRPr="00C41557">
        <w:rPr>
          <w:rFonts w:cs="Arial"/>
        </w:rPr>
        <w:t>).</w:t>
      </w:r>
      <w:r>
        <w:rPr>
          <w:rFonts w:cs="Arial"/>
        </w:rPr>
        <w:t xml:space="preserve"> </w:t>
      </w:r>
      <w:r w:rsidRPr="00FC5B36">
        <w:rPr>
          <w:bCs/>
        </w:rPr>
        <w:t xml:space="preserve">Special </w:t>
      </w:r>
      <w:r>
        <w:rPr>
          <w:bCs/>
        </w:rPr>
        <w:t xml:space="preserve">issue </w:t>
      </w:r>
      <w:r w:rsidRPr="00FC5B36">
        <w:rPr>
          <w:bCs/>
        </w:rPr>
        <w:t xml:space="preserve">of </w:t>
      </w:r>
      <w:r>
        <w:rPr>
          <w:bCs/>
          <w:i/>
        </w:rPr>
        <w:t>World Englishes</w:t>
      </w:r>
      <w:r>
        <w:rPr>
          <w:bCs/>
        </w:rPr>
        <w:t xml:space="preserve">, </w:t>
      </w:r>
      <w:r w:rsidR="00F604C0" w:rsidRPr="00F604C0">
        <w:rPr>
          <w:bCs/>
          <w:i/>
        </w:rPr>
        <w:t>37</w:t>
      </w:r>
      <w:r w:rsidR="00F604C0" w:rsidRPr="00316380">
        <w:rPr>
          <w:bCs/>
        </w:rPr>
        <w:t xml:space="preserve">(1), </w:t>
      </w:r>
      <w:r>
        <w:t>“</w:t>
      </w:r>
      <w:r w:rsidRPr="00DD0C8C">
        <w:t xml:space="preserve">World Englishes and SLA: </w:t>
      </w:r>
      <w:r>
        <w:t>Towards d</w:t>
      </w:r>
      <w:r w:rsidRPr="00DD0C8C">
        <w:t xml:space="preserve">ialogue and </w:t>
      </w:r>
      <w:r>
        <w:t>synergy.”</w:t>
      </w:r>
    </w:p>
    <w:p w14:paraId="40ED709C" w14:textId="77777777" w:rsidR="00C5597A" w:rsidRDefault="00C5597A" w:rsidP="007F5077">
      <w:pPr>
        <w:rPr>
          <w:rFonts w:cs="Arial"/>
          <w:b/>
        </w:rPr>
      </w:pPr>
    </w:p>
    <w:p w14:paraId="244D2BA8" w14:textId="7C3452C8" w:rsidR="006F3625" w:rsidRDefault="00BB1D09" w:rsidP="003D2BF5">
      <w:pPr>
        <w:ind w:hanging="720"/>
      </w:pPr>
      <w:r w:rsidRPr="00BB1D09">
        <w:rPr>
          <w:rFonts w:cs="Arial"/>
        </w:rPr>
        <w:t>De Costa,</w:t>
      </w:r>
      <w:r>
        <w:rPr>
          <w:rFonts w:cs="Arial"/>
        </w:rPr>
        <w:t xml:space="preserve"> P.I., Li, W., &amp; Rawal, H. (</w:t>
      </w:r>
      <w:r w:rsidR="00003FE5">
        <w:rPr>
          <w:rFonts w:cs="Arial"/>
        </w:rPr>
        <w:t>2018</w:t>
      </w:r>
      <w:r>
        <w:rPr>
          <w:rFonts w:cs="Arial"/>
        </w:rPr>
        <w:t xml:space="preserve">). </w:t>
      </w:r>
      <w:r w:rsidRPr="00FC5B36">
        <w:rPr>
          <w:bCs/>
        </w:rPr>
        <w:t xml:space="preserve">Special </w:t>
      </w:r>
      <w:r>
        <w:rPr>
          <w:bCs/>
        </w:rPr>
        <w:t xml:space="preserve">issue </w:t>
      </w:r>
      <w:r w:rsidRPr="00FC5B36">
        <w:rPr>
          <w:bCs/>
        </w:rPr>
        <w:t>of</w:t>
      </w:r>
      <w:r>
        <w:rPr>
          <w:bCs/>
        </w:rPr>
        <w:t xml:space="preserve"> </w:t>
      </w:r>
      <w:r w:rsidRPr="00BB1D09">
        <w:rPr>
          <w:rFonts w:cs="Arial"/>
          <w:i/>
        </w:rPr>
        <w:t>Chinese Journal of Applied Linguistics</w:t>
      </w:r>
      <w:r>
        <w:rPr>
          <w:rFonts w:cs="Arial"/>
        </w:rPr>
        <w:t xml:space="preserve">, </w:t>
      </w:r>
      <w:r w:rsidR="00520BE8" w:rsidRPr="00520BE8">
        <w:rPr>
          <w:rFonts w:cs="Arial"/>
          <w:i/>
        </w:rPr>
        <w:t>41</w:t>
      </w:r>
      <w:r w:rsidR="00520BE8">
        <w:rPr>
          <w:rFonts w:cs="Arial"/>
        </w:rPr>
        <w:t xml:space="preserve">(4), </w:t>
      </w:r>
      <w:r w:rsidRPr="00E533BE">
        <w:rPr>
          <w:rFonts w:cs="Arial"/>
        </w:rPr>
        <w:t>“</w:t>
      </w:r>
      <w:r w:rsidR="00E533BE" w:rsidRPr="00E533BE">
        <w:t xml:space="preserve">Broadening the </w:t>
      </w:r>
      <w:r w:rsidR="00E533BE">
        <w:t>s</w:t>
      </w:r>
      <w:r w:rsidR="00E533BE" w:rsidRPr="00E533BE">
        <w:t xml:space="preserve">econd </w:t>
      </w:r>
      <w:r w:rsidR="00E533BE">
        <w:t>l</w:t>
      </w:r>
      <w:r w:rsidR="00E533BE" w:rsidRPr="00E533BE">
        <w:t xml:space="preserve">anguage </w:t>
      </w:r>
      <w:r w:rsidR="00E533BE">
        <w:t>t</w:t>
      </w:r>
      <w:r w:rsidR="00E533BE" w:rsidRPr="00E533BE">
        <w:t xml:space="preserve">eacher </w:t>
      </w:r>
      <w:r w:rsidR="00E533BE">
        <w:t>e</w:t>
      </w:r>
      <w:r w:rsidR="00E533BE" w:rsidRPr="00E533BE">
        <w:t>ducatio</w:t>
      </w:r>
      <w:r w:rsidR="00E533BE">
        <w:t>n a</w:t>
      </w:r>
      <w:r w:rsidR="00E533BE" w:rsidRPr="00E533BE">
        <w:t xml:space="preserve">genda: </w:t>
      </w:r>
      <w:r w:rsidR="00E533BE">
        <w:t>International p</w:t>
      </w:r>
      <w:r w:rsidR="00E533BE" w:rsidRPr="00E533BE">
        <w:t xml:space="preserve">erspectives </w:t>
      </w:r>
      <w:r w:rsidR="00E533BE">
        <w:t>on teacher e</w:t>
      </w:r>
      <w:r w:rsidR="00E533BE" w:rsidRPr="00E533BE">
        <w:t>motions.”</w:t>
      </w:r>
    </w:p>
    <w:p w14:paraId="3BF95116" w14:textId="77777777" w:rsidR="00600987" w:rsidRDefault="00600987" w:rsidP="00BA657C"/>
    <w:p w14:paraId="66A8868A" w14:textId="33564349" w:rsidR="00600987" w:rsidRDefault="00600987" w:rsidP="00A00176">
      <w:pPr>
        <w:ind w:hanging="720"/>
        <w:rPr>
          <w:color w:val="000000"/>
        </w:rPr>
      </w:pPr>
      <w:r w:rsidRPr="00BB1D09">
        <w:rPr>
          <w:rFonts w:cs="Arial"/>
        </w:rPr>
        <w:t>De Costa,</w:t>
      </w:r>
      <w:r>
        <w:rPr>
          <w:rFonts w:cs="Arial"/>
        </w:rPr>
        <w:t xml:space="preserve"> P.I., Park, J S-Y., &amp; Wee, L. (</w:t>
      </w:r>
      <w:r w:rsidR="00BA657C">
        <w:rPr>
          <w:rFonts w:cs="Arial"/>
        </w:rPr>
        <w:t>2021</w:t>
      </w:r>
      <w:r>
        <w:rPr>
          <w:rFonts w:cs="Arial"/>
        </w:rPr>
        <w:t xml:space="preserve">). Special issue of </w:t>
      </w:r>
      <w:r w:rsidRPr="00600987">
        <w:rPr>
          <w:rFonts w:cs="Arial"/>
          <w:i/>
        </w:rPr>
        <w:t>Multilingua</w:t>
      </w:r>
      <w:r w:rsidRPr="00AB4F86">
        <w:rPr>
          <w:rFonts w:cs="Arial"/>
        </w:rPr>
        <w:t xml:space="preserve">, </w:t>
      </w:r>
      <w:r w:rsidR="00AB4F86" w:rsidRPr="00AB4F86">
        <w:rPr>
          <w:bCs/>
          <w:i/>
        </w:rPr>
        <w:t>40</w:t>
      </w:r>
      <w:r w:rsidR="00AB4F86" w:rsidRPr="00AB4F86">
        <w:rPr>
          <w:bCs/>
        </w:rPr>
        <w:t>(2),</w:t>
      </w:r>
      <w:r w:rsidR="00AB4F86" w:rsidRPr="00316380">
        <w:rPr>
          <w:bCs/>
        </w:rPr>
        <w:t xml:space="preserve"> </w:t>
      </w:r>
      <w:r>
        <w:rPr>
          <w:rFonts w:cs="Arial"/>
        </w:rPr>
        <w:t>“</w:t>
      </w:r>
      <w:r w:rsidRPr="00292FA4">
        <w:rPr>
          <w:color w:val="000000"/>
        </w:rPr>
        <w:t>Multilingualism, Language Education</w:t>
      </w:r>
      <w:r w:rsidRPr="00292FA4">
        <w:rPr>
          <w:color w:val="000000"/>
          <w:lang w:eastAsia="ko-KR"/>
        </w:rPr>
        <w:t>,</w:t>
      </w:r>
      <w:r w:rsidRPr="00292FA4">
        <w:rPr>
          <w:color w:val="000000"/>
        </w:rPr>
        <w:t xml:space="preserve"> and Linguistic Entrepreneurship: Critical Perspectives</w:t>
      </w:r>
      <w:r>
        <w:rPr>
          <w:color w:val="000000"/>
        </w:rPr>
        <w:t>.”</w:t>
      </w:r>
    </w:p>
    <w:p w14:paraId="75E3A7FA" w14:textId="39B00B9F" w:rsidR="00E2274D" w:rsidRDefault="00E2274D" w:rsidP="00A00176">
      <w:pPr>
        <w:ind w:hanging="720"/>
        <w:rPr>
          <w:color w:val="000000"/>
        </w:rPr>
      </w:pPr>
    </w:p>
    <w:p w14:paraId="5E7A0446" w14:textId="518665C1" w:rsidR="00E2274D" w:rsidRDefault="00E81AA9" w:rsidP="00E2274D">
      <w:pPr>
        <w:ind w:hanging="720"/>
        <w:rPr>
          <w:color w:val="000000"/>
        </w:rPr>
      </w:pPr>
      <w:r w:rsidRPr="00D37D19">
        <w:rPr>
          <w:rFonts w:cs="Arial"/>
        </w:rPr>
        <w:lastRenderedPageBreak/>
        <w:t xml:space="preserve">Green-Eneix, C., </w:t>
      </w:r>
      <w:r w:rsidR="00E2274D" w:rsidRPr="00D37D19">
        <w:rPr>
          <w:rFonts w:cs="Arial"/>
        </w:rPr>
        <w:t>De Costa, P.I., &amp; Li, W. (</w:t>
      </w:r>
      <w:r w:rsidR="00E2274D">
        <w:rPr>
          <w:rFonts w:cs="Arial"/>
        </w:rPr>
        <w:t>2021,</w:t>
      </w:r>
      <w:r w:rsidR="00E2274D" w:rsidRPr="00D37D19">
        <w:rPr>
          <w:rFonts w:cs="Arial"/>
        </w:rPr>
        <w:t xml:space="preserve">). Special issue of </w:t>
      </w:r>
      <w:r w:rsidR="00E2274D" w:rsidRPr="00D37D19">
        <w:rPr>
          <w:rFonts w:cs="Arial"/>
          <w:i/>
        </w:rPr>
        <w:t>Australian Review of Applied Linguistics,</w:t>
      </w:r>
      <w:r w:rsidR="00AB4F86">
        <w:rPr>
          <w:rFonts w:cs="Arial"/>
          <w:i/>
        </w:rPr>
        <w:t xml:space="preserve"> </w:t>
      </w:r>
      <w:r w:rsidR="00AB4F86" w:rsidRPr="00AB4F86">
        <w:rPr>
          <w:bCs/>
          <w:i/>
        </w:rPr>
        <w:t>44</w:t>
      </w:r>
      <w:r w:rsidR="00AB4F86" w:rsidRPr="00AB4F86">
        <w:rPr>
          <w:bCs/>
        </w:rPr>
        <w:t>(2),</w:t>
      </w:r>
      <w:r w:rsidR="00E2274D" w:rsidRPr="00D37D19">
        <w:rPr>
          <w:rFonts w:cs="Arial"/>
          <w:i/>
        </w:rPr>
        <w:t xml:space="preserve"> </w:t>
      </w:r>
      <w:r w:rsidR="00E2274D" w:rsidRPr="00D37D19">
        <w:rPr>
          <w:rFonts w:cs="Arial"/>
          <w:iCs/>
        </w:rPr>
        <w:t>“</w:t>
      </w:r>
      <w:r w:rsidR="00E2274D" w:rsidRPr="00D37D19">
        <w:rPr>
          <w:color w:val="000000"/>
        </w:rPr>
        <w:t xml:space="preserve">Language </w:t>
      </w:r>
      <w:r w:rsidR="00E2274D">
        <w:rPr>
          <w:color w:val="000000"/>
        </w:rPr>
        <w:t>p</w:t>
      </w:r>
      <w:r w:rsidR="00E2274D" w:rsidRPr="00D37D19">
        <w:rPr>
          <w:color w:val="000000"/>
        </w:rPr>
        <w:t xml:space="preserve">olicy and </w:t>
      </w:r>
      <w:r w:rsidR="00E2274D">
        <w:rPr>
          <w:color w:val="000000"/>
        </w:rPr>
        <w:t>p</w:t>
      </w:r>
      <w:r w:rsidR="00E2274D" w:rsidRPr="00D37D19">
        <w:rPr>
          <w:color w:val="000000"/>
        </w:rPr>
        <w:t xml:space="preserve">ractice in EMI and </w:t>
      </w:r>
      <w:r w:rsidR="00E2274D">
        <w:rPr>
          <w:color w:val="000000"/>
        </w:rPr>
        <w:t>t</w:t>
      </w:r>
      <w:r w:rsidR="00E2274D" w:rsidRPr="00D37D19">
        <w:rPr>
          <w:color w:val="000000"/>
        </w:rPr>
        <w:t xml:space="preserve">ransnational </w:t>
      </w:r>
      <w:r w:rsidR="00E2274D">
        <w:rPr>
          <w:color w:val="000000"/>
        </w:rPr>
        <w:t>h</w:t>
      </w:r>
      <w:r w:rsidR="00E2274D" w:rsidRPr="00D37D19">
        <w:rPr>
          <w:color w:val="000000"/>
        </w:rPr>
        <w:t xml:space="preserve">igher </w:t>
      </w:r>
      <w:r w:rsidR="00E2274D">
        <w:rPr>
          <w:color w:val="000000"/>
        </w:rPr>
        <w:t>e</w:t>
      </w:r>
      <w:r w:rsidR="00E2274D" w:rsidRPr="00D37D19">
        <w:rPr>
          <w:color w:val="000000"/>
        </w:rPr>
        <w:t xml:space="preserve">ducation: International </w:t>
      </w:r>
      <w:r w:rsidR="00E2274D">
        <w:rPr>
          <w:color w:val="000000"/>
        </w:rPr>
        <w:t>p</w:t>
      </w:r>
      <w:r w:rsidR="00E2274D" w:rsidRPr="00D37D19">
        <w:rPr>
          <w:color w:val="000000"/>
        </w:rPr>
        <w:t>erspectives.”</w:t>
      </w:r>
    </w:p>
    <w:p w14:paraId="0A02E918" w14:textId="77777777" w:rsidR="00E2274D" w:rsidRDefault="00E2274D" w:rsidP="00E2274D">
      <w:pPr>
        <w:ind w:hanging="720"/>
        <w:rPr>
          <w:color w:val="000000"/>
        </w:rPr>
      </w:pPr>
    </w:p>
    <w:p w14:paraId="683F1DAB" w14:textId="68715690" w:rsidR="00AB4F86" w:rsidRPr="00AB4F86" w:rsidRDefault="00E2274D" w:rsidP="00AB4F86">
      <w:pPr>
        <w:ind w:hanging="720"/>
        <w:rPr>
          <w:rFonts w:cs="Arial"/>
          <w:iCs/>
        </w:rPr>
      </w:pPr>
      <w:r w:rsidRPr="00D37D19">
        <w:rPr>
          <w:rFonts w:cs="Arial"/>
        </w:rPr>
        <w:t>De Costa, P.I., Green-Eneix, C., &amp; Li, W. (</w:t>
      </w:r>
      <w:r>
        <w:rPr>
          <w:rFonts w:cs="Arial"/>
        </w:rPr>
        <w:t>2021</w:t>
      </w:r>
      <w:r w:rsidRPr="00D37D19">
        <w:rPr>
          <w:rFonts w:cs="Arial"/>
        </w:rPr>
        <w:t xml:space="preserve">). Special issue of </w:t>
      </w:r>
      <w:r>
        <w:rPr>
          <w:rFonts w:cs="Arial"/>
          <w:i/>
        </w:rPr>
        <w:t>RELC Journal</w:t>
      </w:r>
      <w:r w:rsidRPr="00D37D19">
        <w:rPr>
          <w:rFonts w:cs="Arial"/>
          <w:i/>
        </w:rPr>
        <w:t xml:space="preserve">, </w:t>
      </w:r>
      <w:r w:rsidR="00AB4F86" w:rsidRPr="00AB4F86">
        <w:rPr>
          <w:bCs/>
          <w:i/>
        </w:rPr>
        <w:t>52</w:t>
      </w:r>
      <w:r w:rsidR="00AB4F86" w:rsidRPr="00AB4F86">
        <w:rPr>
          <w:bCs/>
        </w:rPr>
        <w:t>(2),</w:t>
      </w:r>
      <w:r w:rsidR="00AB4F86" w:rsidRPr="00316380">
        <w:rPr>
          <w:bCs/>
        </w:rPr>
        <w:t xml:space="preserve"> </w:t>
      </w:r>
      <w:r w:rsidRPr="00AB4F86">
        <w:rPr>
          <w:rFonts w:cs="Arial"/>
          <w:iCs/>
          <w:color w:val="000000" w:themeColor="text1"/>
        </w:rPr>
        <w:t>“</w:t>
      </w:r>
      <w:r w:rsidR="00AB4F86" w:rsidRPr="00AB4F86">
        <w:rPr>
          <w:color w:val="000000" w:themeColor="text1"/>
        </w:rPr>
        <w:t xml:space="preserve">English as a </w:t>
      </w:r>
      <w:r w:rsidR="00AB4F86">
        <w:rPr>
          <w:color w:val="000000" w:themeColor="text1"/>
        </w:rPr>
        <w:t>m</w:t>
      </w:r>
      <w:r w:rsidR="00AB4F86" w:rsidRPr="00AB4F86">
        <w:rPr>
          <w:color w:val="000000" w:themeColor="text1"/>
        </w:rPr>
        <w:t xml:space="preserve">edium of </w:t>
      </w:r>
      <w:r w:rsidR="00AB4F86">
        <w:rPr>
          <w:color w:val="000000" w:themeColor="text1"/>
        </w:rPr>
        <w:t>i</w:t>
      </w:r>
      <w:r w:rsidR="00AB4F86" w:rsidRPr="00AB4F86">
        <w:rPr>
          <w:color w:val="000000" w:themeColor="text1"/>
        </w:rPr>
        <w:t xml:space="preserve">nstruction in </w:t>
      </w:r>
      <w:r w:rsidR="00AB4F86">
        <w:rPr>
          <w:color w:val="000000" w:themeColor="text1"/>
        </w:rPr>
        <w:t>t</w:t>
      </w:r>
      <w:r w:rsidR="00AB4F86" w:rsidRPr="00AB4F86">
        <w:rPr>
          <w:color w:val="000000" w:themeColor="text1"/>
        </w:rPr>
        <w:t xml:space="preserve">ransnational </w:t>
      </w:r>
      <w:r w:rsidR="00AB4F86">
        <w:rPr>
          <w:color w:val="000000" w:themeColor="text1"/>
        </w:rPr>
        <w:t>h</w:t>
      </w:r>
      <w:r w:rsidR="00AB4F86" w:rsidRPr="00AB4F86">
        <w:rPr>
          <w:color w:val="000000" w:themeColor="text1"/>
        </w:rPr>
        <w:t xml:space="preserve">igher </w:t>
      </w:r>
      <w:r w:rsidR="00AB4F86">
        <w:rPr>
          <w:color w:val="000000" w:themeColor="text1"/>
        </w:rPr>
        <w:t>e</w:t>
      </w:r>
      <w:r w:rsidR="00AB4F86" w:rsidRPr="00AB4F86">
        <w:rPr>
          <w:color w:val="000000" w:themeColor="text1"/>
        </w:rPr>
        <w:t>ducation (EMI-TNHE)</w:t>
      </w:r>
      <w:r w:rsidR="00AB4F86">
        <w:rPr>
          <w:color w:val="000000" w:themeColor="text1"/>
        </w:rPr>
        <w:t>.”</w:t>
      </w:r>
    </w:p>
    <w:p w14:paraId="69661B73" w14:textId="0D37FCF9" w:rsidR="00721C36" w:rsidRDefault="00721C36" w:rsidP="00AB4F86">
      <w:pPr>
        <w:rPr>
          <w:color w:val="000000"/>
        </w:rPr>
      </w:pPr>
    </w:p>
    <w:p w14:paraId="155952D4" w14:textId="269BF594" w:rsidR="00F43329" w:rsidRDefault="00721C36" w:rsidP="00F43329">
      <w:pPr>
        <w:ind w:hanging="720"/>
        <w:rPr>
          <w:bCs/>
        </w:rPr>
      </w:pPr>
      <w:r>
        <w:rPr>
          <w:color w:val="000000"/>
        </w:rPr>
        <w:t xml:space="preserve">Phyak, P., &amp; </w:t>
      </w:r>
      <w:r w:rsidRPr="00BB1D09">
        <w:rPr>
          <w:rFonts w:cs="Arial"/>
        </w:rPr>
        <w:t>De Costa,</w:t>
      </w:r>
      <w:r>
        <w:rPr>
          <w:rFonts w:cs="Arial"/>
        </w:rPr>
        <w:t xml:space="preserve"> P.I. (</w:t>
      </w:r>
      <w:r w:rsidR="00D257D7">
        <w:rPr>
          <w:rFonts w:cs="Arial"/>
        </w:rPr>
        <w:t>2021</w:t>
      </w:r>
      <w:r>
        <w:rPr>
          <w:rFonts w:cs="Arial"/>
        </w:rPr>
        <w:t xml:space="preserve">). Special issue of </w:t>
      </w:r>
      <w:r w:rsidRPr="00647497">
        <w:rPr>
          <w:rFonts w:cs="Arial"/>
          <w:i/>
          <w:iCs/>
        </w:rPr>
        <w:t>Journal of Language, Identity and Education,</w:t>
      </w:r>
      <w:r>
        <w:rPr>
          <w:rFonts w:cs="Arial"/>
        </w:rPr>
        <w:t xml:space="preserve"> </w:t>
      </w:r>
      <w:r w:rsidR="00CF2368" w:rsidRPr="00616D4C">
        <w:rPr>
          <w:i/>
          <w:iCs/>
        </w:rPr>
        <w:t>20</w:t>
      </w:r>
      <w:r w:rsidR="00CF2368" w:rsidRPr="00CF2368">
        <w:t>(5),</w:t>
      </w:r>
      <w:r w:rsidR="00CF2368" w:rsidRPr="00616D4C">
        <w:rPr>
          <w:i/>
          <w:iCs/>
        </w:rPr>
        <w:t xml:space="preserve"> </w:t>
      </w:r>
      <w:r>
        <w:rPr>
          <w:rFonts w:cs="Arial"/>
        </w:rPr>
        <w:t>“</w:t>
      </w:r>
      <w:r w:rsidRPr="00721C36">
        <w:rPr>
          <w:bCs/>
        </w:rPr>
        <w:t xml:space="preserve">Indigenous </w:t>
      </w:r>
      <w:r>
        <w:rPr>
          <w:bCs/>
        </w:rPr>
        <w:t>l</w:t>
      </w:r>
      <w:r w:rsidRPr="00721C36">
        <w:rPr>
          <w:bCs/>
        </w:rPr>
        <w:t xml:space="preserve">anguage </w:t>
      </w:r>
      <w:r>
        <w:rPr>
          <w:bCs/>
        </w:rPr>
        <w:t>e</w:t>
      </w:r>
      <w:r w:rsidRPr="00721C36">
        <w:rPr>
          <w:bCs/>
        </w:rPr>
        <w:t xml:space="preserve">ducation within a </w:t>
      </w:r>
      <w:r>
        <w:rPr>
          <w:bCs/>
        </w:rPr>
        <w:t>n</w:t>
      </w:r>
      <w:r w:rsidRPr="00721C36">
        <w:rPr>
          <w:bCs/>
        </w:rPr>
        <w:t xml:space="preserve">eoliberal </w:t>
      </w:r>
      <w:r>
        <w:rPr>
          <w:bCs/>
        </w:rPr>
        <w:t>r</w:t>
      </w:r>
      <w:r w:rsidRPr="00721C36">
        <w:rPr>
          <w:bCs/>
        </w:rPr>
        <w:t xml:space="preserve">egime: Identities, </w:t>
      </w:r>
      <w:r>
        <w:rPr>
          <w:bCs/>
        </w:rPr>
        <w:t>i</w:t>
      </w:r>
      <w:r w:rsidRPr="00721C36">
        <w:rPr>
          <w:bCs/>
        </w:rPr>
        <w:t xml:space="preserve">deologies and </w:t>
      </w:r>
      <w:r>
        <w:rPr>
          <w:bCs/>
        </w:rPr>
        <w:t>a</w:t>
      </w:r>
      <w:r w:rsidRPr="00721C36">
        <w:rPr>
          <w:bCs/>
        </w:rPr>
        <w:t>ctivism</w:t>
      </w:r>
      <w:r>
        <w:rPr>
          <w:bCs/>
        </w:rPr>
        <w:t>.”</w:t>
      </w:r>
    </w:p>
    <w:p w14:paraId="799CC54B" w14:textId="77777777" w:rsidR="00904539" w:rsidRDefault="00904539" w:rsidP="00904539">
      <w:pPr>
        <w:ind w:hanging="720"/>
        <w:rPr>
          <w:bCs/>
        </w:rPr>
      </w:pPr>
    </w:p>
    <w:p w14:paraId="3E787D50" w14:textId="05CD13B4" w:rsidR="00C22D7E" w:rsidRDefault="00C22D7E" w:rsidP="00C22D7E">
      <w:pPr>
        <w:ind w:hanging="720"/>
        <w:rPr>
          <w:rStyle w:val="eop"/>
          <w:color w:val="000000"/>
        </w:rPr>
      </w:pPr>
      <w:r w:rsidRPr="00A61376">
        <w:rPr>
          <w:bCs/>
        </w:rPr>
        <w:t xml:space="preserve">Hillman, S., </w:t>
      </w:r>
      <w:r w:rsidRPr="00A61376">
        <w:t>De Costa, P.I., Li, W., &amp; Green-Eneix, C. (</w:t>
      </w:r>
      <w:r w:rsidR="00D05440">
        <w:t>2023</w:t>
      </w:r>
      <w:r w:rsidRPr="00A61376">
        <w:t xml:space="preserve">). </w:t>
      </w:r>
      <w:r w:rsidRPr="00A61376">
        <w:rPr>
          <w:bCs/>
        </w:rPr>
        <w:t>Special issue of</w:t>
      </w:r>
      <w:r w:rsidRPr="00A61376">
        <w:rPr>
          <w:bCs/>
          <w:i/>
          <w:iCs/>
        </w:rPr>
        <w:t xml:space="preserve"> </w:t>
      </w:r>
      <w:r w:rsidRPr="00A61376">
        <w:rPr>
          <w:i/>
          <w:iCs/>
          <w:color w:val="000000"/>
          <w:shd w:val="clear" w:color="auto" w:fill="FFFFFF"/>
        </w:rPr>
        <w:t>Linguistics and Education</w:t>
      </w:r>
      <w:r w:rsidRPr="00A61376">
        <w:rPr>
          <w:color w:val="000000"/>
          <w:shd w:val="clear" w:color="auto" w:fill="FFFFFF"/>
        </w:rPr>
        <w:t xml:space="preserve">, </w:t>
      </w:r>
      <w:r w:rsidRPr="00A61376">
        <w:rPr>
          <w:color w:val="000000"/>
        </w:rPr>
        <w:t>“</w:t>
      </w:r>
      <w:r w:rsidRPr="00BE130F">
        <w:rPr>
          <w:rStyle w:val="normaltextrun"/>
          <w:color w:val="000000"/>
        </w:rPr>
        <w:t>The emotional impact of English medium instruction (EMI) in higher education</w:t>
      </w:r>
      <w:r>
        <w:rPr>
          <w:rStyle w:val="normaltextrun"/>
          <w:color w:val="000000"/>
        </w:rPr>
        <w:t>.”</w:t>
      </w:r>
      <w:r w:rsidRPr="00BE130F">
        <w:rPr>
          <w:rStyle w:val="eop"/>
          <w:color w:val="000000"/>
        </w:rPr>
        <w:t> </w:t>
      </w:r>
    </w:p>
    <w:p w14:paraId="23CB0481" w14:textId="77777777" w:rsidR="00C22D7E" w:rsidRDefault="00C22D7E" w:rsidP="00904539">
      <w:pPr>
        <w:ind w:hanging="720"/>
        <w:rPr>
          <w:bCs/>
        </w:rPr>
      </w:pPr>
    </w:p>
    <w:p w14:paraId="0E49BA99" w14:textId="77777777" w:rsidR="00904539" w:rsidRDefault="00904539" w:rsidP="00904539">
      <w:pPr>
        <w:ind w:hanging="720"/>
        <w:rPr>
          <w:rFonts w:cs="Arial"/>
        </w:rPr>
      </w:pPr>
      <w:r w:rsidRPr="00BB1D09">
        <w:rPr>
          <w:rFonts w:cs="Arial"/>
        </w:rPr>
        <w:t>De Costa,</w:t>
      </w:r>
      <w:r>
        <w:rPr>
          <w:rFonts w:cs="Arial"/>
        </w:rPr>
        <w:t xml:space="preserve"> P.I., &amp; Hartman, D. (in preparation). </w:t>
      </w:r>
      <w:r w:rsidRPr="00FC5B36">
        <w:rPr>
          <w:bCs/>
        </w:rPr>
        <w:t xml:space="preserve">Special </w:t>
      </w:r>
      <w:r>
        <w:rPr>
          <w:bCs/>
        </w:rPr>
        <w:t xml:space="preserve">issue </w:t>
      </w:r>
      <w:r w:rsidRPr="00FC5B36">
        <w:rPr>
          <w:bCs/>
        </w:rPr>
        <w:t>of</w:t>
      </w:r>
      <w:r>
        <w:rPr>
          <w:bCs/>
        </w:rPr>
        <w:t xml:space="preserve"> </w:t>
      </w:r>
      <w:r w:rsidRPr="00BB1D09">
        <w:rPr>
          <w:rFonts w:cs="Arial"/>
          <w:i/>
        </w:rPr>
        <w:t>Chinese Journal of Applied Linguistics</w:t>
      </w:r>
      <w:r>
        <w:rPr>
          <w:rFonts w:cs="Arial"/>
        </w:rPr>
        <w:t>, “</w:t>
      </w:r>
      <w:r>
        <w:rPr>
          <w:color w:val="000000"/>
        </w:rPr>
        <w:t>Advancing CLIL approaches in EMI settings through international collaboration.”</w:t>
      </w:r>
    </w:p>
    <w:p w14:paraId="4828E397" w14:textId="63AFF3DE" w:rsidR="00904539" w:rsidRDefault="00904539" w:rsidP="00F43329">
      <w:pPr>
        <w:ind w:hanging="720"/>
        <w:rPr>
          <w:bCs/>
        </w:rPr>
      </w:pPr>
    </w:p>
    <w:p w14:paraId="0A3B0A86" w14:textId="4173F188" w:rsidR="00904539" w:rsidRPr="00904539" w:rsidRDefault="00904539" w:rsidP="00904539">
      <w:pPr>
        <w:ind w:hanging="720"/>
        <w:rPr>
          <w:bCs/>
        </w:rPr>
      </w:pPr>
      <w:r>
        <w:rPr>
          <w:bCs/>
        </w:rPr>
        <w:t xml:space="preserve">Isbell, D. &amp; </w:t>
      </w:r>
      <w:r w:rsidRPr="00BB1D09">
        <w:rPr>
          <w:rFonts w:cs="Arial"/>
        </w:rPr>
        <w:t>De Costa,</w:t>
      </w:r>
      <w:r>
        <w:rPr>
          <w:rFonts w:cs="Arial"/>
        </w:rPr>
        <w:t xml:space="preserve"> P.I. </w:t>
      </w:r>
      <w:r w:rsidR="006E3F2D">
        <w:rPr>
          <w:rFonts w:cs="Arial"/>
        </w:rPr>
        <w:t>(</w:t>
      </w:r>
      <w:r>
        <w:rPr>
          <w:rFonts w:cs="Arial"/>
        </w:rPr>
        <w:t>in preparation).</w:t>
      </w:r>
      <w:r>
        <w:rPr>
          <w:bCs/>
        </w:rPr>
        <w:t xml:space="preserve"> </w:t>
      </w:r>
      <w:r w:rsidRPr="00A61376">
        <w:rPr>
          <w:bCs/>
        </w:rPr>
        <w:t>Special issue of</w:t>
      </w:r>
      <w:r w:rsidRPr="00A61376">
        <w:rPr>
          <w:bCs/>
          <w:i/>
          <w:iCs/>
        </w:rPr>
        <w:t xml:space="preserve"> </w:t>
      </w:r>
      <w:r>
        <w:rPr>
          <w:i/>
          <w:iCs/>
          <w:color w:val="000000"/>
          <w:shd w:val="clear" w:color="auto" w:fill="FFFFFF"/>
        </w:rPr>
        <w:t>Research Methods in Applied Linguistics</w:t>
      </w:r>
      <w:r w:rsidRPr="00A61376">
        <w:rPr>
          <w:color w:val="000000"/>
          <w:shd w:val="clear" w:color="auto" w:fill="FFFFFF"/>
        </w:rPr>
        <w:t xml:space="preserve">, </w:t>
      </w:r>
      <w:r w:rsidRPr="00A61376">
        <w:rPr>
          <w:color w:val="000000"/>
        </w:rPr>
        <w:t>“</w:t>
      </w:r>
      <w:r>
        <w:t>Ethics in applied linguistics research methods: Evidence and action.”</w:t>
      </w:r>
    </w:p>
    <w:p w14:paraId="33890930" w14:textId="7430EF48" w:rsidR="00B7107E" w:rsidRPr="00C22D7E" w:rsidRDefault="00904539" w:rsidP="00C22D7E">
      <w:pPr>
        <w:ind w:hanging="720"/>
        <w:rPr>
          <w:rStyle w:val="eop"/>
          <w:bCs/>
        </w:rPr>
      </w:pPr>
      <w:r w:rsidRPr="00A61376">
        <w:rPr>
          <w:color w:val="000000"/>
          <w:shd w:val="clear" w:color="auto" w:fill="FFFFFF"/>
        </w:rPr>
        <w:t>.</w:t>
      </w:r>
    </w:p>
    <w:p w14:paraId="42FC93F3" w14:textId="4AF2249C" w:rsidR="00B7107E" w:rsidRDefault="00B7107E" w:rsidP="000C1626">
      <w:pPr>
        <w:ind w:hanging="720"/>
        <w:rPr>
          <w:rFonts w:eastAsia="Calibri"/>
        </w:rPr>
      </w:pPr>
      <w:r w:rsidRPr="00B7107E">
        <w:rPr>
          <w:rStyle w:val="eop"/>
          <w:color w:val="000000"/>
        </w:rPr>
        <w:t xml:space="preserve">Nazari, M., &amp; </w:t>
      </w:r>
      <w:r w:rsidRPr="00B7107E">
        <w:t>De Costa, P.I. (in preparation).</w:t>
      </w:r>
      <w:r w:rsidRPr="00B7107E">
        <w:rPr>
          <w:bCs/>
        </w:rPr>
        <w:t xml:space="preserve"> Special issue of </w:t>
      </w:r>
      <w:r w:rsidRPr="000B12B8">
        <w:rPr>
          <w:bCs/>
          <w:i/>
          <w:iCs/>
        </w:rPr>
        <w:t>International Review of Applied Linguistics in Language Teaching</w:t>
      </w:r>
      <w:r w:rsidRPr="00B7107E">
        <w:rPr>
          <w:bCs/>
        </w:rPr>
        <w:t xml:space="preserve">, </w:t>
      </w:r>
      <w:r w:rsidRPr="00B7107E">
        <w:rPr>
          <w:rFonts w:eastAsia="Calibri"/>
        </w:rPr>
        <w:t>“Second language teacher emotion labor.”</w:t>
      </w:r>
    </w:p>
    <w:p w14:paraId="46734465" w14:textId="4F13BAB8" w:rsidR="000B12B8" w:rsidRDefault="000B12B8" w:rsidP="000C1626">
      <w:pPr>
        <w:ind w:hanging="720"/>
        <w:rPr>
          <w:rFonts w:eastAsia="Calibri"/>
        </w:rPr>
      </w:pPr>
    </w:p>
    <w:p w14:paraId="0FA0CE54" w14:textId="47395403" w:rsidR="000C1626" w:rsidRDefault="000B12B8" w:rsidP="000B12B8">
      <w:pPr>
        <w:ind w:hanging="720"/>
        <w:rPr>
          <w:color w:val="000000"/>
        </w:rPr>
      </w:pPr>
      <w:r>
        <w:rPr>
          <w:rFonts w:eastAsia="Calibri"/>
        </w:rPr>
        <w:t xml:space="preserve">Coffey, S., </w:t>
      </w:r>
      <w:r w:rsidRPr="00B7107E">
        <w:rPr>
          <w:rStyle w:val="eop"/>
          <w:color w:val="000000"/>
        </w:rPr>
        <w:t xml:space="preserve">&amp; </w:t>
      </w:r>
      <w:r w:rsidRPr="00B7107E">
        <w:t>De Costa, P.I. (in preparation).</w:t>
      </w:r>
      <w:r w:rsidRPr="000B12B8">
        <w:rPr>
          <w:bCs/>
        </w:rPr>
        <w:t xml:space="preserve"> </w:t>
      </w:r>
      <w:r w:rsidRPr="00B7107E">
        <w:rPr>
          <w:bCs/>
        </w:rPr>
        <w:t>Special issue of</w:t>
      </w:r>
      <w:r>
        <w:rPr>
          <w:bCs/>
        </w:rPr>
        <w:t xml:space="preserve"> The Language Learning Journal, “Emotion and creativity in language education.”</w:t>
      </w:r>
    </w:p>
    <w:p w14:paraId="4BDF2743" w14:textId="77777777" w:rsidR="000B12B8" w:rsidRPr="000C1626" w:rsidRDefault="000B12B8" w:rsidP="000C1626">
      <w:pPr>
        <w:ind w:hanging="720"/>
        <w:rPr>
          <w:color w:val="000000"/>
        </w:rPr>
      </w:pPr>
    </w:p>
    <w:p w14:paraId="6AC06B06" w14:textId="0B6F7432" w:rsidR="00AB2F1D" w:rsidRPr="00AB2F1D" w:rsidRDefault="00891D7C" w:rsidP="00AB2F1D">
      <w:pPr>
        <w:ind w:hanging="720"/>
        <w:rPr>
          <w:rFonts w:cs="Arial"/>
          <w:b/>
        </w:rPr>
      </w:pPr>
      <w:r>
        <w:rPr>
          <w:rFonts w:cs="Arial"/>
          <w:b/>
        </w:rPr>
        <w:t>Books</w:t>
      </w:r>
    </w:p>
    <w:p w14:paraId="618CD523" w14:textId="3F442CED" w:rsidR="00ED5E32" w:rsidRDefault="00ED5E32" w:rsidP="00ED5E32">
      <w:pPr>
        <w:ind w:hanging="720"/>
        <w:rPr>
          <w:color w:val="0B182C"/>
        </w:rPr>
      </w:pPr>
      <w:r w:rsidRPr="000009B2">
        <w:t>De Costa, P. I. (</w:t>
      </w:r>
      <w:r>
        <w:t>2016</w:t>
      </w:r>
      <w:r w:rsidRPr="000009B2">
        <w:t xml:space="preserve">). </w:t>
      </w:r>
      <w:r w:rsidRPr="000009B2">
        <w:rPr>
          <w:i/>
        </w:rPr>
        <w:t>The power of identity and ideology in language learning</w:t>
      </w:r>
      <w:r>
        <w:rPr>
          <w:i/>
        </w:rPr>
        <w:t>: Designer immigrants learning English in Singapore</w:t>
      </w:r>
      <w:r w:rsidRPr="000009B2">
        <w:t xml:space="preserve">. </w:t>
      </w:r>
      <w:r w:rsidRPr="000009B2">
        <w:rPr>
          <w:color w:val="0B182C"/>
        </w:rPr>
        <w:t xml:space="preserve">Springer. </w:t>
      </w:r>
    </w:p>
    <w:p w14:paraId="72D99D84" w14:textId="77777777" w:rsidR="00ED5E32" w:rsidRDefault="00ED5E32" w:rsidP="00ED5E32">
      <w:pPr>
        <w:ind w:hanging="720"/>
        <w:rPr>
          <w:color w:val="0B182C"/>
        </w:rPr>
      </w:pPr>
    </w:p>
    <w:p w14:paraId="2862E4B9" w14:textId="357C5B19" w:rsidR="00E62B92" w:rsidRPr="00E817AB" w:rsidRDefault="00891D7C" w:rsidP="00E817AB">
      <w:pPr>
        <w:ind w:hanging="720"/>
        <w:rPr>
          <w:b/>
        </w:rPr>
      </w:pPr>
      <w:r w:rsidRPr="00DA3E25">
        <w:rPr>
          <w:lang w:val="pt-BR"/>
        </w:rPr>
        <w:t>De Costa, P. I.</w:t>
      </w:r>
      <w:r>
        <w:rPr>
          <w:lang w:val="pt-BR"/>
        </w:rPr>
        <w:t xml:space="preserve"> (Ed.) (</w:t>
      </w:r>
      <w:r w:rsidR="002B1DBC">
        <w:rPr>
          <w:lang w:val="pt-BR"/>
        </w:rPr>
        <w:t>2016</w:t>
      </w:r>
      <w:r>
        <w:rPr>
          <w:lang w:val="pt-BR"/>
        </w:rPr>
        <w:t xml:space="preserve">). </w:t>
      </w:r>
      <w:r w:rsidRPr="001F5612">
        <w:rPr>
          <w:i/>
          <w:lang w:val="pt-BR"/>
        </w:rPr>
        <w:t>Ethics in applied linguistics research: Language researcher narratives</w:t>
      </w:r>
      <w:r>
        <w:rPr>
          <w:lang w:val="pt-BR"/>
        </w:rPr>
        <w:t>. Routledge.</w:t>
      </w:r>
    </w:p>
    <w:p w14:paraId="727C150F" w14:textId="77777777" w:rsidR="00B91CD5" w:rsidRDefault="00B91CD5" w:rsidP="00E62B92">
      <w:pPr>
        <w:ind w:hanging="720"/>
        <w:rPr>
          <w:lang w:val="pt-BR"/>
        </w:rPr>
      </w:pPr>
    </w:p>
    <w:p w14:paraId="511CF47A" w14:textId="6F358998" w:rsidR="00BF4347" w:rsidRDefault="00084E62" w:rsidP="003D7DCF">
      <w:pPr>
        <w:ind w:hanging="720"/>
        <w:rPr>
          <w:color w:val="0B182C"/>
        </w:rPr>
      </w:pPr>
      <w:r>
        <w:rPr>
          <w:color w:val="0B182C"/>
        </w:rPr>
        <w:t>Phakiti, A., De Costa, P.I., Plonsky, L., &amp; Starfield, S. (Eds.) (</w:t>
      </w:r>
      <w:r w:rsidR="00844DAC">
        <w:rPr>
          <w:color w:val="0B182C"/>
        </w:rPr>
        <w:t>2018</w:t>
      </w:r>
      <w:r>
        <w:rPr>
          <w:color w:val="0B182C"/>
        </w:rPr>
        <w:t xml:space="preserve">). </w:t>
      </w:r>
      <w:r w:rsidRPr="00AF7434">
        <w:rPr>
          <w:i/>
          <w:color w:val="0B182C"/>
        </w:rPr>
        <w:t>The Palgrave handbook of applied linguistics research</w:t>
      </w:r>
      <w:r>
        <w:rPr>
          <w:color w:val="0B182C"/>
        </w:rPr>
        <w:t>. Palgrave.</w:t>
      </w:r>
    </w:p>
    <w:p w14:paraId="73EC8A9F" w14:textId="77777777" w:rsidR="004009CD" w:rsidRDefault="004009CD" w:rsidP="003D7DCF">
      <w:pPr>
        <w:ind w:hanging="720"/>
        <w:rPr>
          <w:color w:val="0B182C"/>
        </w:rPr>
      </w:pPr>
    </w:p>
    <w:p w14:paraId="031992D5" w14:textId="1A32338E" w:rsidR="00E42E99" w:rsidRDefault="00B91CD5" w:rsidP="00084E62">
      <w:pPr>
        <w:ind w:hanging="720"/>
        <w:rPr>
          <w:iCs/>
        </w:rPr>
      </w:pPr>
      <w:r>
        <w:rPr>
          <w:color w:val="0B182C"/>
        </w:rPr>
        <w:t xml:space="preserve">De Costa, P.I., </w:t>
      </w:r>
      <w:r w:rsidR="00780B3E">
        <w:rPr>
          <w:color w:val="0B182C"/>
        </w:rPr>
        <w:t xml:space="preserve">Crowther, D., &amp; Maloney, J. </w:t>
      </w:r>
      <w:r>
        <w:rPr>
          <w:color w:val="0B182C"/>
        </w:rPr>
        <w:t>(Eds.) (</w:t>
      </w:r>
      <w:r w:rsidR="006E6A89">
        <w:rPr>
          <w:color w:val="0B182C"/>
        </w:rPr>
        <w:t>2019</w:t>
      </w:r>
      <w:r>
        <w:rPr>
          <w:color w:val="0B182C"/>
        </w:rPr>
        <w:t xml:space="preserve">). </w:t>
      </w:r>
      <w:r>
        <w:rPr>
          <w:i/>
          <w:iCs/>
        </w:rPr>
        <w:t>Investigating Wo</w:t>
      </w:r>
      <w:r w:rsidR="00780B3E">
        <w:rPr>
          <w:i/>
          <w:iCs/>
        </w:rPr>
        <w:t>rld Englishes: Research methodology and p</w:t>
      </w:r>
      <w:r w:rsidR="00B30746">
        <w:rPr>
          <w:i/>
          <w:iCs/>
        </w:rPr>
        <w:t>ractical a</w:t>
      </w:r>
      <w:r>
        <w:rPr>
          <w:i/>
          <w:iCs/>
        </w:rPr>
        <w:t>pplications</w:t>
      </w:r>
      <w:r w:rsidR="00780B3E" w:rsidRPr="00780B3E">
        <w:rPr>
          <w:iCs/>
        </w:rPr>
        <w:t xml:space="preserve">. </w:t>
      </w:r>
      <w:r w:rsidR="00780B3E">
        <w:rPr>
          <w:iCs/>
        </w:rPr>
        <w:t xml:space="preserve">Routledge. </w:t>
      </w:r>
    </w:p>
    <w:p w14:paraId="4081D07D" w14:textId="77777777" w:rsidR="00084E62" w:rsidRPr="00084E62" w:rsidRDefault="00084E62" w:rsidP="00084E62">
      <w:pPr>
        <w:ind w:hanging="720"/>
        <w:rPr>
          <w:iCs/>
        </w:rPr>
      </w:pPr>
    </w:p>
    <w:p w14:paraId="7C195F0B" w14:textId="12F08D74" w:rsidR="00756D0A" w:rsidRDefault="00756D0A" w:rsidP="00756D0A">
      <w:pPr>
        <w:ind w:hanging="720"/>
        <w:rPr>
          <w:lang w:val="pt-BR"/>
        </w:rPr>
      </w:pPr>
      <w:r>
        <w:rPr>
          <w:lang w:val="pt-BR"/>
        </w:rPr>
        <w:t>Mirhosseini, S-A., &amp; De Costa, P.I. (Eds.) (</w:t>
      </w:r>
      <w:r w:rsidR="00271EAF">
        <w:rPr>
          <w:lang w:val="pt-BR"/>
        </w:rPr>
        <w:t>2020</w:t>
      </w:r>
      <w:r>
        <w:rPr>
          <w:lang w:val="pt-BR"/>
        </w:rPr>
        <w:t xml:space="preserve">). </w:t>
      </w:r>
      <w:r w:rsidRPr="00BC3E1F">
        <w:rPr>
          <w:i/>
        </w:rPr>
        <w:t>The sociopolitics of English language testing</w:t>
      </w:r>
      <w:r>
        <w:t xml:space="preserve">. </w:t>
      </w:r>
      <w:r w:rsidR="0048286B">
        <w:rPr>
          <w:lang w:val="pt-BR"/>
        </w:rPr>
        <w:t>Bloomsbury.</w:t>
      </w:r>
    </w:p>
    <w:p w14:paraId="7460109E" w14:textId="77777777" w:rsidR="00756D0A" w:rsidRDefault="00756D0A" w:rsidP="00756D0A">
      <w:pPr>
        <w:ind w:hanging="720"/>
        <w:rPr>
          <w:lang w:val="pt-BR"/>
        </w:rPr>
      </w:pPr>
    </w:p>
    <w:p w14:paraId="3E88226E" w14:textId="316F5DD4" w:rsidR="004D3E3A" w:rsidRDefault="004D3E3A" w:rsidP="004D3E3A">
      <w:pPr>
        <w:widowControl w:val="0"/>
        <w:autoSpaceDE w:val="0"/>
        <w:autoSpaceDN w:val="0"/>
        <w:adjustRightInd w:val="0"/>
        <w:ind w:hanging="720"/>
        <w:rPr>
          <w:i/>
          <w:strike/>
        </w:rPr>
      </w:pPr>
      <w:r w:rsidRPr="00BE1B86">
        <w:rPr>
          <w:lang w:val="pt-BR"/>
        </w:rPr>
        <w:t xml:space="preserve">Heugh, K., Stroud, C., Taylor-Leech, K., &amp; </w:t>
      </w:r>
      <w:r w:rsidRPr="00BE1B86">
        <w:rPr>
          <w:color w:val="0B182C"/>
        </w:rPr>
        <w:t xml:space="preserve">De Costa, P.I. (Eds.) </w:t>
      </w:r>
      <w:r>
        <w:rPr>
          <w:color w:val="0B182C"/>
        </w:rPr>
        <w:t>(2021</w:t>
      </w:r>
      <w:r w:rsidRPr="00BE1B86">
        <w:rPr>
          <w:color w:val="0B182C"/>
        </w:rPr>
        <w:t xml:space="preserve">). </w:t>
      </w:r>
      <w:r>
        <w:rPr>
          <w:i/>
        </w:rPr>
        <w:t>A sociolinguistics of the s</w:t>
      </w:r>
      <w:r w:rsidRPr="00BE1B86">
        <w:rPr>
          <w:i/>
        </w:rPr>
        <w:t>outh</w:t>
      </w:r>
      <w:r>
        <w:t xml:space="preserve">. Routledge. </w:t>
      </w:r>
      <w:r w:rsidRPr="00BE1B86">
        <w:rPr>
          <w:i/>
          <w:strike/>
        </w:rPr>
        <w:t xml:space="preserve"> </w:t>
      </w:r>
    </w:p>
    <w:p w14:paraId="45E44EDD" w14:textId="77777777" w:rsidR="004D3E3A" w:rsidRDefault="004D3E3A" w:rsidP="00E402E3">
      <w:pPr>
        <w:widowControl w:val="0"/>
        <w:autoSpaceDE w:val="0"/>
        <w:autoSpaceDN w:val="0"/>
        <w:adjustRightInd w:val="0"/>
        <w:ind w:hanging="720"/>
        <w:rPr>
          <w:color w:val="0B182C"/>
        </w:rPr>
      </w:pPr>
    </w:p>
    <w:p w14:paraId="0A65D7DF" w14:textId="77777777" w:rsidR="0006133A" w:rsidRDefault="0006133A" w:rsidP="00E402E3">
      <w:pPr>
        <w:widowControl w:val="0"/>
        <w:autoSpaceDE w:val="0"/>
        <w:autoSpaceDN w:val="0"/>
        <w:adjustRightInd w:val="0"/>
        <w:ind w:hanging="720"/>
        <w:rPr>
          <w:color w:val="0B182C"/>
        </w:rPr>
      </w:pPr>
    </w:p>
    <w:p w14:paraId="34B39752" w14:textId="4023638B" w:rsidR="00E9146F" w:rsidRDefault="00E402E3" w:rsidP="00111870">
      <w:pPr>
        <w:widowControl w:val="0"/>
        <w:autoSpaceDE w:val="0"/>
        <w:autoSpaceDN w:val="0"/>
        <w:adjustRightInd w:val="0"/>
        <w:ind w:hanging="720"/>
        <w:rPr>
          <w:lang w:val="pt-BR"/>
        </w:rPr>
      </w:pPr>
      <w:r>
        <w:rPr>
          <w:color w:val="0B182C"/>
        </w:rPr>
        <w:lastRenderedPageBreak/>
        <w:t>De Costa, P.I., Lee, J., &amp; Li, W. (Eds.) (</w:t>
      </w:r>
      <w:r w:rsidR="006641DC">
        <w:rPr>
          <w:color w:val="0B182C"/>
        </w:rPr>
        <w:t>2022</w:t>
      </w:r>
      <w:r>
        <w:rPr>
          <w:color w:val="0B182C"/>
        </w:rPr>
        <w:t xml:space="preserve">). </w:t>
      </w:r>
      <w:r w:rsidRPr="0048286B">
        <w:rPr>
          <w:i/>
          <w:color w:val="000000"/>
        </w:rPr>
        <w:t xml:space="preserve">International students’ multilingual literacy practices: An asset-based approach to using semiotic </w:t>
      </w:r>
      <w:r w:rsidRPr="0048286B">
        <w:rPr>
          <w:color w:val="000000"/>
        </w:rPr>
        <w:t>resources</w:t>
      </w:r>
      <w:r>
        <w:rPr>
          <w:color w:val="000000"/>
        </w:rPr>
        <w:t xml:space="preserve">. </w:t>
      </w:r>
      <w:r>
        <w:rPr>
          <w:lang w:val="pt-BR"/>
        </w:rPr>
        <w:t>Multilingual Matters.</w:t>
      </w:r>
    </w:p>
    <w:p w14:paraId="3896B6A1" w14:textId="77777777" w:rsidR="0093670C" w:rsidRDefault="0093670C" w:rsidP="004F2BD6">
      <w:pPr>
        <w:widowControl w:val="0"/>
        <w:autoSpaceDE w:val="0"/>
        <w:autoSpaceDN w:val="0"/>
        <w:adjustRightInd w:val="0"/>
        <w:rPr>
          <w:lang w:val="pt-BR"/>
        </w:rPr>
      </w:pPr>
    </w:p>
    <w:p w14:paraId="3BA007AB" w14:textId="417917C7" w:rsidR="00140BD7" w:rsidRDefault="00140BD7" w:rsidP="00140BD7">
      <w:pPr>
        <w:widowControl w:val="0"/>
        <w:autoSpaceDE w:val="0"/>
        <w:autoSpaceDN w:val="0"/>
        <w:adjustRightInd w:val="0"/>
        <w:ind w:hanging="720"/>
        <w:rPr>
          <w:lang w:val="pt-BR"/>
        </w:rPr>
      </w:pPr>
      <w:r>
        <w:rPr>
          <w:lang w:val="pt-BR"/>
        </w:rPr>
        <w:t xml:space="preserve">De Costa, P.I., Darvin, R., &amp; </w:t>
      </w:r>
      <w:r>
        <w:rPr>
          <w:bCs/>
          <w:color w:val="000000"/>
        </w:rPr>
        <w:t>Dovchin, S.</w:t>
      </w:r>
      <w:r>
        <w:rPr>
          <w:lang w:val="pt-BR"/>
        </w:rPr>
        <w:t xml:space="preserve"> (</w:t>
      </w:r>
      <w:r w:rsidR="003F63CA">
        <w:rPr>
          <w:lang w:val="pt-BR"/>
        </w:rPr>
        <w:t>under contract</w:t>
      </w:r>
      <w:r>
        <w:rPr>
          <w:lang w:val="pt-BR"/>
        </w:rPr>
        <w:t>).</w:t>
      </w:r>
      <w:r>
        <w:rPr>
          <w:i/>
          <w:iCs/>
          <w:lang w:val="pt-BR"/>
        </w:rPr>
        <w:t xml:space="preserve"> Research methods in applied linguistics</w:t>
      </w:r>
      <w:r w:rsidRPr="008953CB">
        <w:rPr>
          <w:i/>
          <w:iCs/>
          <w:lang w:val="pt-BR"/>
        </w:rPr>
        <w:t>.</w:t>
      </w:r>
      <w:r>
        <w:rPr>
          <w:i/>
          <w:iCs/>
          <w:color w:val="000000"/>
        </w:rPr>
        <w:t xml:space="preserve"> </w:t>
      </w:r>
      <w:r>
        <w:rPr>
          <w:color w:val="000000"/>
        </w:rPr>
        <w:t>Routledge</w:t>
      </w:r>
      <w:r>
        <w:rPr>
          <w:lang w:val="pt-BR"/>
        </w:rPr>
        <w:t>.</w:t>
      </w:r>
    </w:p>
    <w:p w14:paraId="5B59F567" w14:textId="77777777" w:rsidR="00140BD7" w:rsidRDefault="00140BD7" w:rsidP="00140BD7">
      <w:pPr>
        <w:widowControl w:val="0"/>
        <w:autoSpaceDE w:val="0"/>
        <w:autoSpaceDN w:val="0"/>
        <w:adjustRightInd w:val="0"/>
        <w:ind w:hanging="720"/>
        <w:rPr>
          <w:lang w:val="pt-BR"/>
        </w:rPr>
      </w:pPr>
    </w:p>
    <w:p w14:paraId="5A1CA31F" w14:textId="302EDE41" w:rsidR="00E9146F" w:rsidRDefault="00E9146F" w:rsidP="00E9146F">
      <w:pPr>
        <w:widowControl w:val="0"/>
        <w:autoSpaceDE w:val="0"/>
        <w:autoSpaceDN w:val="0"/>
        <w:adjustRightInd w:val="0"/>
        <w:ind w:hanging="720"/>
        <w:rPr>
          <w:lang w:val="pt-BR"/>
        </w:rPr>
      </w:pPr>
      <w:r>
        <w:rPr>
          <w:lang w:val="pt-BR"/>
        </w:rPr>
        <w:t>De Costa, P.I., Ahmed, A.,</w:t>
      </w:r>
      <w:r w:rsidR="004F2BD6">
        <w:rPr>
          <w:lang w:val="pt-BR"/>
        </w:rPr>
        <w:t xml:space="preserve"> </w:t>
      </w:r>
      <w:r>
        <w:rPr>
          <w:lang w:val="pt-BR"/>
        </w:rPr>
        <w:t xml:space="preserve">&amp; </w:t>
      </w:r>
      <w:r>
        <w:rPr>
          <w:bCs/>
          <w:color w:val="000000"/>
        </w:rPr>
        <w:t>Cinaglia</w:t>
      </w:r>
      <w:r w:rsidR="004F2BD6">
        <w:rPr>
          <w:bCs/>
          <w:color w:val="000000"/>
        </w:rPr>
        <w:t>, C.</w:t>
      </w:r>
      <w:r>
        <w:rPr>
          <w:lang w:val="pt-BR"/>
        </w:rPr>
        <w:t xml:space="preserve"> (Eds.) (</w:t>
      </w:r>
      <w:r w:rsidR="003F63CA">
        <w:rPr>
          <w:lang w:val="pt-BR"/>
        </w:rPr>
        <w:t>under contract</w:t>
      </w:r>
      <w:r>
        <w:rPr>
          <w:lang w:val="pt-BR"/>
        </w:rPr>
        <w:t>).</w:t>
      </w:r>
      <w:r w:rsidR="008953CB">
        <w:rPr>
          <w:lang w:val="pt-BR"/>
        </w:rPr>
        <w:t xml:space="preserve"> </w:t>
      </w:r>
      <w:r w:rsidRPr="008953CB">
        <w:rPr>
          <w:i/>
          <w:iCs/>
          <w:lang w:val="pt-BR"/>
        </w:rPr>
        <w:t>Ethical issues in applied linguistics scholarship.</w:t>
      </w:r>
      <w:r>
        <w:rPr>
          <w:i/>
          <w:iCs/>
          <w:color w:val="000000"/>
        </w:rPr>
        <w:t xml:space="preserve"> </w:t>
      </w:r>
      <w:r>
        <w:rPr>
          <w:color w:val="000000"/>
        </w:rPr>
        <w:t>J</w:t>
      </w:r>
      <w:r>
        <w:rPr>
          <w:lang w:val="pt-BR"/>
        </w:rPr>
        <w:t>ohn Benjamins.</w:t>
      </w:r>
    </w:p>
    <w:p w14:paraId="472E240A" w14:textId="502975B7" w:rsidR="004F2BD6" w:rsidRDefault="004F2BD6" w:rsidP="004F2BD6">
      <w:pPr>
        <w:widowControl w:val="0"/>
        <w:autoSpaceDE w:val="0"/>
        <w:autoSpaceDN w:val="0"/>
        <w:adjustRightInd w:val="0"/>
        <w:ind w:hanging="720"/>
        <w:rPr>
          <w:lang w:val="pt-BR"/>
        </w:rPr>
      </w:pPr>
    </w:p>
    <w:p w14:paraId="48B655DA" w14:textId="0501BD18" w:rsidR="004F2BD6" w:rsidRDefault="004F2BD6" w:rsidP="004F2BD6">
      <w:pPr>
        <w:widowControl w:val="0"/>
        <w:autoSpaceDE w:val="0"/>
        <w:autoSpaceDN w:val="0"/>
        <w:adjustRightInd w:val="0"/>
        <w:ind w:hanging="720"/>
        <w:rPr>
          <w:lang w:val="pt-BR"/>
        </w:rPr>
      </w:pPr>
      <w:r>
        <w:rPr>
          <w:lang w:val="pt-BR"/>
        </w:rPr>
        <w:t xml:space="preserve">De Costa, P.I., &amp; </w:t>
      </w:r>
      <w:r w:rsidRPr="00CB5FD8">
        <w:rPr>
          <w:bCs/>
          <w:color w:val="000000"/>
        </w:rPr>
        <w:t>Ustuk, O.</w:t>
      </w:r>
      <w:r>
        <w:rPr>
          <w:lang w:val="pt-BR"/>
        </w:rPr>
        <w:t xml:space="preserve"> (Eds.) (</w:t>
      </w:r>
      <w:r w:rsidR="003F63CA">
        <w:rPr>
          <w:lang w:val="pt-BR"/>
        </w:rPr>
        <w:t>under contract</w:t>
      </w:r>
      <w:r>
        <w:rPr>
          <w:lang w:val="pt-BR"/>
        </w:rPr>
        <w:t xml:space="preserve">). </w:t>
      </w:r>
      <w:r w:rsidRPr="002B5A9C">
        <w:rPr>
          <w:i/>
          <w:iCs/>
          <w:color w:val="000000"/>
        </w:rPr>
        <w:t xml:space="preserve">A </w:t>
      </w:r>
      <w:r>
        <w:rPr>
          <w:i/>
          <w:iCs/>
          <w:color w:val="000000"/>
        </w:rPr>
        <w:t>s</w:t>
      </w:r>
      <w:r w:rsidRPr="002B5A9C">
        <w:rPr>
          <w:i/>
          <w:iCs/>
          <w:color w:val="000000"/>
        </w:rPr>
        <w:t xml:space="preserve">ociopolitical </w:t>
      </w:r>
      <w:r>
        <w:rPr>
          <w:i/>
          <w:iCs/>
          <w:color w:val="000000"/>
        </w:rPr>
        <w:t>a</w:t>
      </w:r>
      <w:r w:rsidRPr="002B5A9C">
        <w:rPr>
          <w:i/>
          <w:iCs/>
          <w:color w:val="000000"/>
        </w:rPr>
        <w:t xml:space="preserve">genda for TESOL </w:t>
      </w:r>
      <w:r>
        <w:rPr>
          <w:i/>
          <w:iCs/>
          <w:color w:val="000000"/>
        </w:rPr>
        <w:t>t</w:t>
      </w:r>
      <w:r w:rsidRPr="002B5A9C">
        <w:rPr>
          <w:i/>
          <w:iCs/>
          <w:color w:val="000000"/>
        </w:rPr>
        <w:t xml:space="preserve">eacher </w:t>
      </w:r>
      <w:r>
        <w:rPr>
          <w:i/>
          <w:iCs/>
          <w:color w:val="000000"/>
        </w:rPr>
        <w:t>e</w:t>
      </w:r>
      <w:r w:rsidRPr="002B5A9C">
        <w:rPr>
          <w:i/>
          <w:iCs/>
          <w:color w:val="000000"/>
        </w:rPr>
        <w:t>ducation</w:t>
      </w:r>
      <w:r>
        <w:rPr>
          <w:lang w:val="pt-BR"/>
        </w:rPr>
        <w:t>. Bloomsbury.</w:t>
      </w:r>
    </w:p>
    <w:p w14:paraId="2DDB9EFE" w14:textId="5D6F36DC" w:rsidR="00140BD7" w:rsidRDefault="00140BD7" w:rsidP="004F2BD6">
      <w:pPr>
        <w:widowControl w:val="0"/>
        <w:autoSpaceDE w:val="0"/>
        <w:autoSpaceDN w:val="0"/>
        <w:adjustRightInd w:val="0"/>
        <w:ind w:hanging="720"/>
        <w:rPr>
          <w:lang w:val="pt-BR"/>
        </w:rPr>
      </w:pPr>
    </w:p>
    <w:p w14:paraId="15BA4C72" w14:textId="6421E4A9" w:rsidR="00140BD7" w:rsidRPr="00140BD7" w:rsidRDefault="00140BD7" w:rsidP="00140BD7">
      <w:pPr>
        <w:widowControl w:val="0"/>
        <w:autoSpaceDE w:val="0"/>
        <w:autoSpaceDN w:val="0"/>
        <w:adjustRightInd w:val="0"/>
        <w:ind w:hanging="720"/>
        <w:rPr>
          <w:lang w:val="pt-BR"/>
        </w:rPr>
      </w:pPr>
      <w:r>
        <w:rPr>
          <w:lang w:val="pt-BR"/>
        </w:rPr>
        <w:t xml:space="preserve">Mirhosseini, S-A., &amp; De Costa, P.I. (Eds.) (under </w:t>
      </w:r>
      <w:r w:rsidR="003F63CA">
        <w:rPr>
          <w:lang w:val="pt-BR"/>
        </w:rPr>
        <w:t>contract</w:t>
      </w:r>
      <w:r w:rsidRPr="00140BD7">
        <w:rPr>
          <w:color w:val="000000" w:themeColor="text1"/>
          <w:lang w:val="pt-BR"/>
        </w:rPr>
        <w:t xml:space="preserve">). </w:t>
      </w:r>
      <w:r w:rsidRPr="00140BD7">
        <w:rPr>
          <w:rFonts w:asciiTheme="majorBidi" w:hAnsiTheme="majorBidi" w:cstheme="majorBidi"/>
          <w:i/>
          <w:iCs/>
          <w:color w:val="000000" w:themeColor="text1"/>
        </w:rPr>
        <w:t>Critical English medium instruction in higher education</w:t>
      </w:r>
      <w:r w:rsidRPr="00140BD7">
        <w:rPr>
          <w:rFonts w:asciiTheme="majorBidi" w:hAnsiTheme="majorBidi" w:cstheme="majorBidi"/>
          <w:color w:val="000000" w:themeColor="text1"/>
        </w:rPr>
        <w:t>. Cambridge University Press.</w:t>
      </w:r>
    </w:p>
    <w:p w14:paraId="17EE5965" w14:textId="77777777" w:rsidR="00CF2368" w:rsidRDefault="00CF2368" w:rsidP="005D517C">
      <w:pPr>
        <w:widowControl w:val="0"/>
        <w:autoSpaceDE w:val="0"/>
        <w:autoSpaceDN w:val="0"/>
        <w:adjustRightInd w:val="0"/>
        <w:rPr>
          <w:lang w:val="pt-BR"/>
        </w:rPr>
      </w:pPr>
    </w:p>
    <w:p w14:paraId="68D53A22" w14:textId="77777777" w:rsidR="00271A36" w:rsidRDefault="00891D7C" w:rsidP="00271A36">
      <w:pPr>
        <w:ind w:left="-540" w:hanging="180"/>
        <w:rPr>
          <w:rFonts w:cs="Arial"/>
          <w:b/>
        </w:rPr>
      </w:pPr>
      <w:r w:rsidRPr="00AD4F89">
        <w:rPr>
          <w:rFonts w:cs="Arial"/>
          <w:b/>
        </w:rPr>
        <w:t>Book chapters</w:t>
      </w:r>
    </w:p>
    <w:p w14:paraId="6196BBC1" w14:textId="77777777" w:rsidR="00D97F92" w:rsidRDefault="00D97F92" w:rsidP="00271A36">
      <w:pPr>
        <w:ind w:left="-540" w:hanging="180"/>
        <w:rPr>
          <w:rFonts w:cs="Arial"/>
          <w:b/>
        </w:rPr>
      </w:pPr>
    </w:p>
    <w:p w14:paraId="1D5F1423" w14:textId="30B9C5DB" w:rsidR="00D97F92" w:rsidRDefault="00D97F92" w:rsidP="00D97F92">
      <w:pPr>
        <w:ind w:hanging="720"/>
        <w:rPr>
          <w:rFonts w:cs="Arial"/>
          <w:b/>
        </w:rPr>
      </w:pPr>
      <w:r w:rsidRPr="003614E7">
        <w:rPr>
          <w:lang w:val="pt-BR"/>
        </w:rPr>
        <w:t>De Costa, P.I. (</w:t>
      </w:r>
      <w:r>
        <w:rPr>
          <w:iCs/>
          <w:color w:val="323130"/>
          <w:shd w:val="clear" w:color="auto" w:fill="FFFFFF"/>
        </w:rPr>
        <w:t>2023</w:t>
      </w:r>
      <w:r w:rsidRPr="003614E7">
        <w:rPr>
          <w:lang w:val="pt-BR"/>
        </w:rPr>
        <w:t>).</w:t>
      </w:r>
      <w:r>
        <w:rPr>
          <w:lang w:val="pt-BR"/>
        </w:rPr>
        <w:t xml:space="preserve"> English as a médium of instruction on the Arabian península: Future directions. In M. Wyatt &amp; G. El Gamal (Eds.), </w:t>
      </w:r>
      <w:r w:rsidRPr="00D97F92">
        <w:rPr>
          <w:i/>
          <w:iCs/>
          <w:lang w:val="pt-BR"/>
        </w:rPr>
        <w:t>English as a médium of instruction on the Arabian península</w:t>
      </w:r>
      <w:r>
        <w:rPr>
          <w:lang w:val="pt-BR"/>
        </w:rPr>
        <w:t xml:space="preserve"> (pp. 235-238). Routledge.</w:t>
      </w:r>
    </w:p>
    <w:p w14:paraId="43EC4442" w14:textId="77777777" w:rsidR="00D97F92" w:rsidRDefault="00D97F92" w:rsidP="00271A36">
      <w:pPr>
        <w:ind w:left="-540" w:hanging="180"/>
        <w:rPr>
          <w:rFonts w:cs="Arial"/>
          <w:b/>
        </w:rPr>
      </w:pPr>
    </w:p>
    <w:p w14:paraId="1D25A6A4" w14:textId="77777777" w:rsidR="00D97F92" w:rsidRPr="003614E7" w:rsidRDefault="00D97F92" w:rsidP="00D97F92">
      <w:pPr>
        <w:ind w:hanging="720"/>
        <w:rPr>
          <w:bCs/>
        </w:rPr>
      </w:pPr>
      <w:r w:rsidRPr="002429BB">
        <w:rPr>
          <w:bCs/>
        </w:rPr>
        <w:t>Kennedy, L.M., &amp; De Costa, P.I. (</w:t>
      </w:r>
      <w:r>
        <w:rPr>
          <w:iCs/>
          <w:color w:val="323130"/>
          <w:shd w:val="clear" w:color="auto" w:fill="FFFFFF"/>
        </w:rPr>
        <w:t>2023</w:t>
      </w:r>
      <w:r w:rsidRPr="002429BB">
        <w:rPr>
          <w:bCs/>
        </w:rPr>
        <w:t xml:space="preserve">). Reflexivity, emerging expertise, and mi[s-step]s: A collaborative self-study of two TESOL teacher educators. In. S. Cansoli &amp; S. Ganassin (Eds.), </w:t>
      </w:r>
      <w:r w:rsidRPr="002429BB">
        <w:rPr>
          <w:rFonts w:eastAsia="DengXian"/>
          <w:i/>
          <w:iCs/>
          <w:lang w:eastAsia="zh-CN"/>
        </w:rPr>
        <w:t>Reflexivity in applied linguistics: Opportunities, challenges, and suggestions</w:t>
      </w:r>
      <w:r>
        <w:rPr>
          <w:rFonts w:eastAsia="DengXian"/>
          <w:lang w:eastAsia="zh-CN"/>
        </w:rPr>
        <w:t xml:space="preserve"> (pp. 153-170)</w:t>
      </w:r>
      <w:r w:rsidRPr="002429BB">
        <w:rPr>
          <w:rFonts w:eastAsia="DengXian"/>
          <w:lang w:eastAsia="zh-CN"/>
        </w:rPr>
        <w:t>. Routledge.</w:t>
      </w:r>
    </w:p>
    <w:p w14:paraId="2FFD8340" w14:textId="77777777" w:rsidR="00271A36" w:rsidRDefault="00271A36" w:rsidP="000C2F38">
      <w:pPr>
        <w:rPr>
          <w:rFonts w:cs="Arial"/>
          <w:b/>
        </w:rPr>
      </w:pPr>
    </w:p>
    <w:p w14:paraId="6F4DB603" w14:textId="201DA3FD" w:rsidR="00C05D14" w:rsidRDefault="003614E7" w:rsidP="00C05D14">
      <w:pPr>
        <w:ind w:hanging="720"/>
      </w:pPr>
      <w:r w:rsidRPr="003614E7">
        <w:rPr>
          <w:lang w:val="pt-BR"/>
        </w:rPr>
        <w:t>De Costa, P.I. (</w:t>
      </w:r>
      <w:r w:rsidR="00C37637">
        <w:rPr>
          <w:iCs/>
          <w:color w:val="323130"/>
          <w:shd w:val="clear" w:color="auto" w:fill="FFFFFF"/>
        </w:rPr>
        <w:t>2022</w:t>
      </w:r>
      <w:r w:rsidRPr="003614E7">
        <w:rPr>
          <w:lang w:val="pt-BR"/>
        </w:rPr>
        <w:t xml:space="preserve">). </w:t>
      </w:r>
      <w:r w:rsidRPr="003614E7">
        <w:rPr>
          <w:noProof/>
        </w:rPr>
        <w:t xml:space="preserve">Opening the </w:t>
      </w:r>
      <w:r>
        <w:rPr>
          <w:noProof/>
        </w:rPr>
        <w:t>g</w:t>
      </w:r>
      <w:r w:rsidRPr="003614E7">
        <w:rPr>
          <w:noProof/>
        </w:rPr>
        <w:t xml:space="preserve">ates for the </w:t>
      </w:r>
      <w:r>
        <w:rPr>
          <w:noProof/>
        </w:rPr>
        <w:t>n</w:t>
      </w:r>
      <w:r w:rsidRPr="003614E7">
        <w:rPr>
          <w:noProof/>
        </w:rPr>
        <w:t xml:space="preserve">ext </w:t>
      </w:r>
      <w:r>
        <w:rPr>
          <w:noProof/>
        </w:rPr>
        <w:t>g</w:t>
      </w:r>
      <w:r w:rsidRPr="003614E7">
        <w:rPr>
          <w:noProof/>
        </w:rPr>
        <w:t xml:space="preserve">eneration of </w:t>
      </w:r>
      <w:r>
        <w:rPr>
          <w:noProof/>
        </w:rPr>
        <w:t>s</w:t>
      </w:r>
      <w:r w:rsidRPr="003614E7">
        <w:rPr>
          <w:noProof/>
        </w:rPr>
        <w:t>cholars</w:t>
      </w:r>
      <w:r w:rsidRPr="003614E7">
        <w:t xml:space="preserve">. In P. Habibie &amp; K. Hultgren (Eds.), </w:t>
      </w:r>
      <w:r w:rsidRPr="003614E7">
        <w:rPr>
          <w:i/>
          <w:iCs/>
        </w:rPr>
        <w:t>The inner world of gatekeeping in scholarly publication</w:t>
      </w:r>
      <w:r w:rsidR="00C37637">
        <w:rPr>
          <w:i/>
          <w:iCs/>
        </w:rPr>
        <w:t xml:space="preserve"> </w:t>
      </w:r>
      <w:r w:rsidR="00C37637" w:rsidRPr="00C37637">
        <w:t>(pp. 83-98)</w:t>
      </w:r>
      <w:r w:rsidRPr="00C37637">
        <w:t>.</w:t>
      </w:r>
      <w:r w:rsidRPr="003614E7">
        <w:t xml:space="preserve"> Palgrave.</w:t>
      </w:r>
    </w:p>
    <w:p w14:paraId="7D6790AC" w14:textId="77777777" w:rsidR="00C05D14" w:rsidRDefault="00C05D14" w:rsidP="00C05D14">
      <w:pPr>
        <w:ind w:hanging="720"/>
        <w:rPr>
          <w:lang w:val="pt-BR"/>
        </w:rPr>
      </w:pPr>
    </w:p>
    <w:p w14:paraId="59B92E26" w14:textId="6D737A21" w:rsidR="00425782" w:rsidRPr="00C05D14" w:rsidRDefault="00C05D14" w:rsidP="00C05D14">
      <w:pPr>
        <w:ind w:hanging="720"/>
      </w:pPr>
      <w:r w:rsidRPr="003614E7">
        <w:rPr>
          <w:lang w:val="pt-BR"/>
        </w:rPr>
        <w:t>De Costa, P.I. (</w:t>
      </w:r>
      <w:r>
        <w:rPr>
          <w:iCs/>
          <w:color w:val="323130"/>
          <w:shd w:val="clear" w:color="auto" w:fill="FFFFFF"/>
        </w:rPr>
        <w:t>2022</w:t>
      </w:r>
      <w:r w:rsidRPr="003614E7">
        <w:rPr>
          <w:lang w:val="pt-BR"/>
        </w:rPr>
        <w:t>).</w:t>
      </w:r>
      <w:r w:rsidR="00AD09A1">
        <w:rPr>
          <w:lang w:val="pt-BR"/>
        </w:rPr>
        <w:t xml:space="preserve"> Afterword: Second language teacher identity and more. In K. Sadeghi &amp; F. Ghaderi (Eds.), </w:t>
      </w:r>
      <w:r w:rsidR="00AD09A1" w:rsidRPr="00AD09A1">
        <w:rPr>
          <w:i/>
          <w:iCs/>
          <w:lang w:val="pt-BR"/>
        </w:rPr>
        <w:t>Theory and practice in second language teacher identity</w:t>
      </w:r>
      <w:r w:rsidR="00AD09A1">
        <w:rPr>
          <w:lang w:val="pt-BR"/>
        </w:rPr>
        <w:t xml:space="preserve"> (pp. 309-312). Springer. </w:t>
      </w:r>
    </w:p>
    <w:p w14:paraId="797A927E" w14:textId="77777777" w:rsidR="00C05D14" w:rsidRDefault="00C05D14" w:rsidP="00C17CEA">
      <w:pPr>
        <w:ind w:hanging="720"/>
        <w:rPr>
          <w:lang w:val="pt-BR"/>
        </w:rPr>
      </w:pPr>
    </w:p>
    <w:p w14:paraId="317D0C54" w14:textId="134C8442" w:rsidR="00C17CEA" w:rsidRDefault="00C17CEA" w:rsidP="00C17CEA">
      <w:pPr>
        <w:ind w:hanging="720"/>
        <w:rPr>
          <w:color w:val="000000"/>
        </w:rPr>
      </w:pPr>
      <w:r w:rsidRPr="003614E7">
        <w:rPr>
          <w:lang w:val="pt-BR"/>
        </w:rPr>
        <w:t>De Costa, P.I., Ojha, L., &amp; Zang, L. (</w:t>
      </w:r>
      <w:r w:rsidR="00B06E5E">
        <w:rPr>
          <w:iCs/>
          <w:color w:val="323130"/>
          <w:shd w:val="clear" w:color="auto" w:fill="FFFFFF"/>
        </w:rPr>
        <w:t>2022</w:t>
      </w:r>
      <w:r w:rsidRPr="003614E7">
        <w:rPr>
          <w:lang w:val="pt-BR"/>
        </w:rPr>
        <w:t xml:space="preserve">). </w:t>
      </w:r>
      <w:r w:rsidR="00E2274D" w:rsidRPr="003614E7">
        <w:t>Mentoring through modeling and socialization: Insights from China and Nepal</w:t>
      </w:r>
      <w:r w:rsidRPr="003614E7">
        <w:t xml:space="preserve">. In M. Wyatt &amp; K. Dikilitas (Eds.), </w:t>
      </w:r>
      <w:r w:rsidRPr="003614E7">
        <w:rPr>
          <w:i/>
          <w:iCs/>
          <w:color w:val="000000"/>
        </w:rPr>
        <w:t>International perspectives on mentoring in English language education</w:t>
      </w:r>
      <w:r w:rsidR="00B06E5E">
        <w:rPr>
          <w:color w:val="000000"/>
        </w:rPr>
        <w:t xml:space="preserve"> (pp. 53-69)</w:t>
      </w:r>
      <w:r w:rsidRPr="003614E7">
        <w:rPr>
          <w:color w:val="000000"/>
        </w:rPr>
        <w:t xml:space="preserve">. Palgrave. </w:t>
      </w:r>
    </w:p>
    <w:p w14:paraId="6C3B3FF1" w14:textId="3810DF43" w:rsidR="003D7DCF" w:rsidRDefault="003D7DCF" w:rsidP="00D96B0C">
      <w:pPr>
        <w:rPr>
          <w:color w:val="000000"/>
        </w:rPr>
      </w:pPr>
    </w:p>
    <w:p w14:paraId="7C9B8A1E" w14:textId="77777777" w:rsidR="000C2F38" w:rsidRPr="0070575A" w:rsidRDefault="000C2F38" w:rsidP="000C2F38">
      <w:pPr>
        <w:ind w:hanging="720"/>
        <w:rPr>
          <w:rFonts w:cs="Arial"/>
          <w:b/>
        </w:rPr>
      </w:pPr>
      <w:r w:rsidRPr="0070575A">
        <w:rPr>
          <w:bCs/>
          <w:color w:val="000000"/>
        </w:rPr>
        <w:t>De Costa, P.I.,</w:t>
      </w:r>
      <w:r w:rsidRPr="0070575A">
        <w:rPr>
          <w:iCs/>
          <w:color w:val="323130"/>
          <w:shd w:val="clear" w:color="auto" w:fill="FFFFFF"/>
        </w:rPr>
        <w:t xml:space="preserve"> Randez, R.A., Cinaglia, C., &amp; Montgomery, D.P. </w:t>
      </w:r>
      <w:r>
        <w:rPr>
          <w:iCs/>
          <w:color w:val="323130"/>
          <w:shd w:val="clear" w:color="auto" w:fill="FFFFFF"/>
        </w:rPr>
        <w:t>(2022</w:t>
      </w:r>
      <w:r w:rsidRPr="0070575A">
        <w:rPr>
          <w:iCs/>
          <w:color w:val="323130"/>
          <w:shd w:val="clear" w:color="auto" w:fill="FFFFFF"/>
        </w:rPr>
        <w:t xml:space="preserve">). </w:t>
      </w:r>
      <w:r w:rsidRPr="0070575A">
        <w:t>Qualitative ISLA research methodologies and methods. In L.</w:t>
      </w:r>
      <w:r>
        <w:t xml:space="preserve"> </w:t>
      </w:r>
      <w:r w:rsidRPr="0070575A">
        <w:t xml:space="preserve">Gurzynski-Weiss &amp; Y. Kim (Eds.). </w:t>
      </w:r>
      <w:r w:rsidRPr="0070575A">
        <w:rPr>
          <w:i/>
          <w:iCs/>
          <w:color w:val="000000"/>
        </w:rPr>
        <w:t>Instructed second language acquisition research methods</w:t>
      </w:r>
      <w:r>
        <w:rPr>
          <w:color w:val="000000"/>
        </w:rPr>
        <w:t xml:space="preserve"> (pp. 55-78)</w:t>
      </w:r>
      <w:r w:rsidRPr="0070575A">
        <w:rPr>
          <w:color w:val="000000"/>
        </w:rPr>
        <w:t xml:space="preserve">. John Benjamins. </w:t>
      </w:r>
    </w:p>
    <w:p w14:paraId="29DCD90E" w14:textId="77777777" w:rsidR="000C2F38" w:rsidRDefault="000C2F38" w:rsidP="00F85805">
      <w:pPr>
        <w:ind w:hanging="720"/>
        <w:rPr>
          <w:lang w:val="pt-BR"/>
        </w:rPr>
      </w:pPr>
    </w:p>
    <w:p w14:paraId="318101FA" w14:textId="760E9E53" w:rsidR="00F85805" w:rsidRDefault="003D7DCF" w:rsidP="00F85805">
      <w:pPr>
        <w:ind w:hanging="720"/>
        <w:rPr>
          <w:color w:val="000000"/>
        </w:rPr>
      </w:pPr>
      <w:r w:rsidRPr="003614E7">
        <w:rPr>
          <w:lang w:val="pt-BR"/>
        </w:rPr>
        <w:t xml:space="preserve">De Costa, P.I., </w:t>
      </w:r>
      <w:r>
        <w:rPr>
          <w:lang w:val="pt-BR"/>
        </w:rPr>
        <w:t xml:space="preserve">&amp; Green-Eneix, C. (2022). </w:t>
      </w:r>
      <w:r>
        <w:rPr>
          <w:color w:val="000000"/>
        </w:rPr>
        <w:t xml:space="preserve">Identity in SLA and second language teacher education. In H. Mohebbi &amp; C. Coombe (Eds.), </w:t>
      </w:r>
      <w:r w:rsidRPr="003D7DCF">
        <w:rPr>
          <w:i/>
          <w:iCs/>
          <w:color w:val="000000"/>
        </w:rPr>
        <w:t xml:space="preserve">Research questions in language education and applied linguistics: A reference guide </w:t>
      </w:r>
      <w:r w:rsidRPr="003D7DCF">
        <w:rPr>
          <w:color w:val="000000"/>
        </w:rPr>
        <w:t>(</w:t>
      </w:r>
      <w:r>
        <w:rPr>
          <w:color w:val="000000"/>
        </w:rPr>
        <w:t xml:space="preserve">pp. 537-542) Springer. </w:t>
      </w:r>
    </w:p>
    <w:p w14:paraId="4E6B288B" w14:textId="77777777" w:rsidR="00F85805" w:rsidRDefault="00F85805" w:rsidP="00F85805">
      <w:pPr>
        <w:ind w:hanging="720"/>
        <w:rPr>
          <w:color w:val="000000"/>
        </w:rPr>
      </w:pPr>
    </w:p>
    <w:p w14:paraId="4282CDDB" w14:textId="2DA286E7" w:rsidR="00F85805" w:rsidRPr="00F85805" w:rsidRDefault="00F85805" w:rsidP="00F85805">
      <w:pPr>
        <w:ind w:hanging="720"/>
        <w:rPr>
          <w:lang w:val="pt-BR"/>
        </w:rPr>
      </w:pPr>
      <w:r w:rsidRPr="00F85805">
        <w:rPr>
          <w:lang w:val="pt-BR"/>
        </w:rPr>
        <w:lastRenderedPageBreak/>
        <w:t xml:space="preserve">Green-Eneix, C., &amp; De Costa, P.I., (2022). </w:t>
      </w:r>
      <w:r w:rsidRPr="00F85805">
        <w:rPr>
          <w:rFonts w:eastAsiaTheme="minorHAnsi"/>
        </w:rPr>
        <w:t>Sharing stories around the digital campfire.</w:t>
      </w:r>
      <w:r>
        <w:rPr>
          <w:lang w:val="pt-BR"/>
        </w:rPr>
        <w:t xml:space="preserve"> </w:t>
      </w:r>
      <w:r w:rsidRPr="00F85805">
        <w:rPr>
          <w:lang w:val="pt-BR"/>
        </w:rPr>
        <w:t xml:space="preserve">In H. Kayi-Aydar &amp; J. Reinhardt (Eds.), </w:t>
      </w:r>
      <w:r w:rsidRPr="000F3ED0">
        <w:rPr>
          <w:i/>
          <w:iCs/>
          <w:color w:val="000000"/>
        </w:rPr>
        <w:t>Language teacher development in digital contexts</w:t>
      </w:r>
      <w:r w:rsidRPr="00F85805">
        <w:rPr>
          <w:color w:val="000000"/>
        </w:rPr>
        <w:t xml:space="preserve"> (pp. </w:t>
      </w:r>
      <w:r>
        <w:rPr>
          <w:color w:val="000000"/>
        </w:rPr>
        <w:t>115-134</w:t>
      </w:r>
      <w:r w:rsidRPr="00F85805">
        <w:rPr>
          <w:color w:val="000000"/>
        </w:rPr>
        <w:t xml:space="preserve">). </w:t>
      </w:r>
      <w:r w:rsidRPr="00F85805">
        <w:rPr>
          <w:lang w:val="pt-BR"/>
        </w:rPr>
        <w:t>John Benjamins.</w:t>
      </w:r>
    </w:p>
    <w:p w14:paraId="5E2CA069" w14:textId="77777777" w:rsidR="00F85805" w:rsidRDefault="00F85805" w:rsidP="006D6880">
      <w:pPr>
        <w:ind w:hanging="720"/>
        <w:rPr>
          <w:bCs/>
          <w:color w:val="000000"/>
        </w:rPr>
      </w:pPr>
    </w:p>
    <w:p w14:paraId="2ECFD182" w14:textId="187FAE27" w:rsidR="006D6880" w:rsidRDefault="006D6880" w:rsidP="006D6880">
      <w:pPr>
        <w:ind w:hanging="720"/>
        <w:rPr>
          <w:bCs/>
        </w:rPr>
      </w:pPr>
      <w:r w:rsidRPr="00CB5FD8">
        <w:rPr>
          <w:bCs/>
          <w:color w:val="000000"/>
        </w:rPr>
        <w:t>Ustuk, O., &amp; De Costa, P.I. (</w:t>
      </w:r>
      <w:r>
        <w:rPr>
          <w:bCs/>
          <w:color w:val="000000"/>
        </w:rPr>
        <w:t>202</w:t>
      </w:r>
      <w:r w:rsidR="007C4411">
        <w:rPr>
          <w:bCs/>
          <w:color w:val="000000"/>
        </w:rPr>
        <w:t>2</w:t>
      </w:r>
      <w:r w:rsidRPr="00CB5FD8">
        <w:rPr>
          <w:bCs/>
          <w:color w:val="000000"/>
        </w:rPr>
        <w:t>).</w:t>
      </w:r>
      <w:r>
        <w:rPr>
          <w:bCs/>
          <w:color w:val="000000"/>
        </w:rPr>
        <w:t xml:space="preserve"> </w:t>
      </w:r>
      <w:r w:rsidRPr="008F2FEC">
        <w:rPr>
          <w:bCs/>
        </w:rPr>
        <w:t>“Started working as a global volunteer ...”: Developing professional transnational habitus through Erasmus+</w:t>
      </w:r>
      <w:r>
        <w:rPr>
          <w:bCs/>
        </w:rPr>
        <w:t xml:space="preserve">. In R. Jain, B. Yazan &amp; S. Canagarajah (Eds.), </w:t>
      </w:r>
      <w:r w:rsidRPr="008F2FEC">
        <w:rPr>
          <w:bCs/>
          <w:i/>
          <w:iCs/>
        </w:rPr>
        <w:t>Transnational practitioners and participants in TESOL: Critical identities and practices</w:t>
      </w:r>
      <w:r w:rsidR="007932BC">
        <w:rPr>
          <w:bCs/>
        </w:rPr>
        <w:t xml:space="preserve"> (pp. 85-105)</w:t>
      </w:r>
      <w:r>
        <w:rPr>
          <w:bCs/>
        </w:rPr>
        <w:t>. Multilingual Matters.</w:t>
      </w:r>
    </w:p>
    <w:p w14:paraId="5F26A062" w14:textId="77777777" w:rsidR="006D6880" w:rsidRDefault="006D6880" w:rsidP="006D6880">
      <w:pPr>
        <w:ind w:hanging="720"/>
        <w:rPr>
          <w:bCs/>
        </w:rPr>
      </w:pPr>
    </w:p>
    <w:p w14:paraId="6403A9DC" w14:textId="5CAC5A3C" w:rsidR="006D6880" w:rsidRDefault="006D6880" w:rsidP="006D6880">
      <w:pPr>
        <w:ind w:hanging="720"/>
        <w:rPr>
          <w:bCs/>
        </w:rPr>
      </w:pPr>
      <w:r>
        <w:rPr>
          <w:bCs/>
          <w:color w:val="000000"/>
        </w:rPr>
        <w:t xml:space="preserve">De Costa, P.I., Kessler, M., &amp; </w:t>
      </w:r>
      <w:r>
        <w:t xml:space="preserve">Gajasinghe, K. </w:t>
      </w:r>
      <w:r w:rsidRPr="00CB5FD8">
        <w:rPr>
          <w:bCs/>
          <w:color w:val="000000"/>
        </w:rPr>
        <w:t>(</w:t>
      </w:r>
      <w:r>
        <w:rPr>
          <w:bCs/>
          <w:color w:val="000000"/>
        </w:rPr>
        <w:t>202</w:t>
      </w:r>
      <w:r w:rsidR="007C4411">
        <w:rPr>
          <w:bCs/>
          <w:color w:val="000000"/>
        </w:rPr>
        <w:t>2</w:t>
      </w:r>
      <w:r w:rsidRPr="00CB5FD8">
        <w:rPr>
          <w:bCs/>
          <w:color w:val="000000"/>
        </w:rPr>
        <w:t>).</w:t>
      </w:r>
      <w:r>
        <w:rPr>
          <w:bCs/>
          <w:color w:val="000000"/>
        </w:rPr>
        <w:t xml:space="preserve"> </w:t>
      </w:r>
      <w:r w:rsidRPr="00B47EF9">
        <w:rPr>
          <w:bCs/>
        </w:rPr>
        <w:t xml:space="preserve">Ethnography in </w:t>
      </w:r>
      <w:r>
        <w:rPr>
          <w:bCs/>
        </w:rPr>
        <w:t>i</w:t>
      </w:r>
      <w:r w:rsidRPr="00B47EF9">
        <w:rPr>
          <w:bCs/>
        </w:rPr>
        <w:t xml:space="preserve">ndividual </w:t>
      </w:r>
      <w:r>
        <w:rPr>
          <w:bCs/>
        </w:rPr>
        <w:t>d</w:t>
      </w:r>
      <w:r w:rsidRPr="00B47EF9">
        <w:rPr>
          <w:bCs/>
        </w:rPr>
        <w:t xml:space="preserve">ifferences research. </w:t>
      </w:r>
      <w:r>
        <w:rPr>
          <w:bCs/>
        </w:rPr>
        <w:t xml:space="preserve">In S. Li, P. Hiver &amp; M. Papi (Eds.), </w:t>
      </w:r>
      <w:r w:rsidRPr="006D6880">
        <w:rPr>
          <w:bCs/>
          <w:i/>
          <w:iCs/>
        </w:rPr>
        <w:t>The Routledge handbook of second language acquisition and individual differences</w:t>
      </w:r>
      <w:r w:rsidR="007932BC">
        <w:rPr>
          <w:bCs/>
        </w:rPr>
        <w:t xml:space="preserve"> (pp. 427-440)</w:t>
      </w:r>
      <w:r w:rsidRPr="006D6880">
        <w:rPr>
          <w:bCs/>
          <w:i/>
          <w:iCs/>
        </w:rPr>
        <w:t xml:space="preserve">. </w:t>
      </w:r>
      <w:r>
        <w:rPr>
          <w:bCs/>
        </w:rPr>
        <w:t>Routledge.</w:t>
      </w:r>
    </w:p>
    <w:p w14:paraId="1D8759D4" w14:textId="77777777" w:rsidR="006D6880" w:rsidRDefault="006D6880" w:rsidP="006D6880">
      <w:pPr>
        <w:ind w:hanging="720"/>
        <w:rPr>
          <w:bCs/>
        </w:rPr>
      </w:pPr>
    </w:p>
    <w:p w14:paraId="1C050D25" w14:textId="45AC86FF" w:rsidR="00C829EE" w:rsidRPr="005132EE" w:rsidRDefault="005132EE" w:rsidP="00C829EE">
      <w:pPr>
        <w:ind w:hanging="720"/>
        <w:rPr>
          <w:bCs/>
          <w:color w:val="000000"/>
        </w:rPr>
      </w:pPr>
      <w:r w:rsidRPr="00C829EE">
        <w:rPr>
          <w:bCs/>
          <w:color w:val="000000"/>
        </w:rPr>
        <w:t xml:space="preserve">De Costa, P.I., </w:t>
      </w:r>
      <w:r w:rsidRPr="00C829EE">
        <w:rPr>
          <w:bCs/>
        </w:rPr>
        <w:t xml:space="preserve">Gajasinghe, K., Green-Eneix, C., &amp; Randez, R. (2021). </w:t>
      </w:r>
      <w:r w:rsidRPr="005132EE">
        <w:rPr>
          <w:bCs/>
          <w:color w:val="000000"/>
        </w:rPr>
        <w:t xml:space="preserve">Enhancing </w:t>
      </w:r>
      <w:r w:rsidRPr="00C829EE">
        <w:rPr>
          <w:bCs/>
          <w:color w:val="000000"/>
        </w:rPr>
        <w:t>e</w:t>
      </w:r>
      <w:r w:rsidRPr="005132EE">
        <w:rPr>
          <w:bCs/>
          <w:color w:val="000000"/>
        </w:rPr>
        <w:t xml:space="preserve">quity for English </w:t>
      </w:r>
      <w:r w:rsidR="00C829EE" w:rsidRPr="00C829EE">
        <w:rPr>
          <w:bCs/>
          <w:color w:val="000000"/>
        </w:rPr>
        <w:t>l</w:t>
      </w:r>
      <w:r w:rsidRPr="005132EE">
        <w:rPr>
          <w:bCs/>
          <w:color w:val="000000"/>
        </w:rPr>
        <w:t xml:space="preserve">earners </w:t>
      </w:r>
      <w:r w:rsidR="00C829EE" w:rsidRPr="00C829EE">
        <w:rPr>
          <w:bCs/>
          <w:color w:val="000000"/>
        </w:rPr>
        <w:t>t</w:t>
      </w:r>
      <w:r w:rsidRPr="005132EE">
        <w:rPr>
          <w:bCs/>
          <w:color w:val="000000"/>
        </w:rPr>
        <w:t xml:space="preserve">hrough the </w:t>
      </w:r>
      <w:r w:rsidR="00C829EE" w:rsidRPr="00C829EE">
        <w:rPr>
          <w:bCs/>
          <w:color w:val="000000"/>
        </w:rPr>
        <w:t>s</w:t>
      </w:r>
      <w:r w:rsidRPr="005132EE">
        <w:rPr>
          <w:bCs/>
          <w:color w:val="000000"/>
        </w:rPr>
        <w:t xml:space="preserve">eal of </w:t>
      </w:r>
      <w:r w:rsidR="00C829EE" w:rsidRPr="00C829EE">
        <w:rPr>
          <w:bCs/>
          <w:color w:val="000000"/>
        </w:rPr>
        <w:t>b</w:t>
      </w:r>
      <w:r w:rsidRPr="005132EE">
        <w:rPr>
          <w:bCs/>
          <w:color w:val="000000"/>
        </w:rPr>
        <w:t>iliteracy: Policy/</w:t>
      </w:r>
      <w:r w:rsidR="00C829EE" w:rsidRPr="00C829EE">
        <w:rPr>
          <w:bCs/>
          <w:color w:val="000000"/>
        </w:rPr>
        <w:t>p</w:t>
      </w:r>
      <w:r w:rsidRPr="005132EE">
        <w:rPr>
          <w:bCs/>
          <w:color w:val="000000"/>
        </w:rPr>
        <w:t xml:space="preserve">ractice </w:t>
      </w:r>
      <w:r w:rsidR="00C829EE" w:rsidRPr="00C829EE">
        <w:rPr>
          <w:bCs/>
          <w:color w:val="000000"/>
        </w:rPr>
        <w:t>p</w:t>
      </w:r>
      <w:r w:rsidRPr="005132EE">
        <w:rPr>
          <w:bCs/>
          <w:color w:val="000000"/>
        </w:rPr>
        <w:t xml:space="preserve">itfalls and </w:t>
      </w:r>
      <w:r w:rsidR="00C829EE" w:rsidRPr="00C829EE">
        <w:rPr>
          <w:bCs/>
          <w:color w:val="000000"/>
        </w:rPr>
        <w:t>p</w:t>
      </w:r>
      <w:r w:rsidRPr="005132EE">
        <w:rPr>
          <w:bCs/>
          <w:color w:val="000000"/>
        </w:rPr>
        <w:t>ossibilities</w:t>
      </w:r>
      <w:r w:rsidRPr="00C829EE">
        <w:rPr>
          <w:bCs/>
          <w:color w:val="000000"/>
        </w:rPr>
        <w:t xml:space="preserve">. In K. Raza, C. Coombe &amp; D. Reynolds (Eds.), </w:t>
      </w:r>
      <w:r w:rsidR="00C829EE" w:rsidRPr="00C829EE">
        <w:rPr>
          <w:rFonts w:eastAsiaTheme="minorHAnsi"/>
          <w:bCs/>
          <w:i/>
          <w:iCs/>
          <w:color w:val="000000"/>
        </w:rPr>
        <w:t>Policy development in TESOL and multilingualism</w:t>
      </w:r>
      <w:r w:rsidR="00AB4F86">
        <w:rPr>
          <w:rFonts w:eastAsiaTheme="minorHAnsi"/>
          <w:bCs/>
          <w:color w:val="000000"/>
        </w:rPr>
        <w:t xml:space="preserve"> (pp. 107-117)</w:t>
      </w:r>
      <w:r w:rsidR="00C829EE" w:rsidRPr="00C829EE">
        <w:rPr>
          <w:rFonts w:eastAsiaTheme="minorHAnsi"/>
          <w:bCs/>
          <w:color w:val="000000"/>
        </w:rPr>
        <w:t xml:space="preserve">. Springer. </w:t>
      </w:r>
    </w:p>
    <w:p w14:paraId="5F758C1F" w14:textId="77777777" w:rsidR="00E2274D" w:rsidRPr="003614E7" w:rsidRDefault="00E2274D" w:rsidP="00C17CEA">
      <w:pPr>
        <w:rPr>
          <w:b/>
        </w:rPr>
      </w:pPr>
    </w:p>
    <w:p w14:paraId="42E236DC" w14:textId="653DC126" w:rsidR="000232FE" w:rsidRPr="003614E7" w:rsidRDefault="000232FE" w:rsidP="009A2FD9">
      <w:pPr>
        <w:ind w:hanging="720"/>
        <w:rPr>
          <w:bCs/>
        </w:rPr>
      </w:pPr>
      <w:r w:rsidRPr="003614E7">
        <w:rPr>
          <w:bCs/>
        </w:rPr>
        <w:t>De Costa, P.I. (</w:t>
      </w:r>
      <w:r w:rsidR="004D3E3A" w:rsidRPr="003614E7">
        <w:rPr>
          <w:bCs/>
        </w:rPr>
        <w:t>2021</w:t>
      </w:r>
      <w:r w:rsidRPr="003614E7">
        <w:rPr>
          <w:bCs/>
        </w:rPr>
        <w:t xml:space="preserve">). </w:t>
      </w:r>
      <w:r w:rsidR="001068B5">
        <w:rPr>
          <w:lang w:val="en-GB"/>
        </w:rPr>
        <w:t>Framing sociolinguistic methods of the South</w:t>
      </w:r>
      <w:r w:rsidR="009A2FD9" w:rsidRPr="003614E7">
        <w:rPr>
          <w:lang w:val="en-GB"/>
        </w:rPr>
        <w:t xml:space="preserve">. </w:t>
      </w:r>
      <w:r w:rsidRPr="003614E7">
        <w:rPr>
          <w:bCs/>
        </w:rPr>
        <w:t xml:space="preserve">In </w:t>
      </w:r>
      <w:r w:rsidRPr="003614E7">
        <w:rPr>
          <w:bCs/>
          <w:lang w:val="pt-BR"/>
        </w:rPr>
        <w:t>K. Heugh, C. Stroud, K. Taylor-Leech, &amp; P.I.</w:t>
      </w:r>
      <w:r w:rsidR="000C1626">
        <w:rPr>
          <w:bCs/>
          <w:lang w:val="pt-BR"/>
        </w:rPr>
        <w:t xml:space="preserve"> </w:t>
      </w:r>
      <w:r w:rsidRPr="003614E7">
        <w:rPr>
          <w:bCs/>
          <w:color w:val="0B182C"/>
        </w:rPr>
        <w:t>De Costa (Eds.)</w:t>
      </w:r>
      <w:r w:rsidR="00D03DCB" w:rsidRPr="003614E7">
        <w:rPr>
          <w:bCs/>
          <w:color w:val="0B182C"/>
        </w:rPr>
        <w:t>,</w:t>
      </w:r>
      <w:r w:rsidRPr="003614E7">
        <w:rPr>
          <w:bCs/>
          <w:color w:val="0B182C"/>
        </w:rPr>
        <w:t xml:space="preserve"> </w:t>
      </w:r>
      <w:r w:rsidRPr="003614E7">
        <w:rPr>
          <w:bCs/>
          <w:i/>
        </w:rPr>
        <w:t>A sociolinguistics of the south</w:t>
      </w:r>
      <w:r w:rsidR="00190E1E" w:rsidRPr="003614E7">
        <w:rPr>
          <w:bCs/>
          <w:iCs/>
        </w:rPr>
        <w:t xml:space="preserve"> (pp. 190-198)</w:t>
      </w:r>
      <w:r w:rsidRPr="003614E7">
        <w:rPr>
          <w:bCs/>
        </w:rPr>
        <w:t xml:space="preserve">. Routledge. </w:t>
      </w:r>
      <w:r w:rsidRPr="003614E7">
        <w:rPr>
          <w:bCs/>
          <w:i/>
          <w:strike/>
        </w:rPr>
        <w:t xml:space="preserve"> </w:t>
      </w:r>
    </w:p>
    <w:p w14:paraId="317F9F65" w14:textId="77777777" w:rsidR="00B97EA3" w:rsidRDefault="00B97EA3" w:rsidP="00FC4F40">
      <w:pPr>
        <w:rPr>
          <w:rFonts w:cs="Arial"/>
          <w:b/>
        </w:rPr>
      </w:pPr>
    </w:p>
    <w:p w14:paraId="36466332" w14:textId="77777777" w:rsidR="00D03DCB" w:rsidRDefault="00D03DCB" w:rsidP="00D03DCB">
      <w:pPr>
        <w:ind w:left="-540" w:hanging="180"/>
        <w:rPr>
          <w:bCs/>
          <w:lang w:val="pt-BR"/>
        </w:rPr>
      </w:pPr>
      <w:r>
        <w:rPr>
          <w:rFonts w:cs="Arial"/>
          <w:bCs/>
        </w:rPr>
        <w:t xml:space="preserve">Heugh, K., Stroud, C., Taylor-Leech, K., &amp; De Costa, P.I. (2021). </w:t>
      </w:r>
      <w:r w:rsidRPr="00D03DCB">
        <w:rPr>
          <w:bCs/>
          <w:iCs/>
        </w:rPr>
        <w:t>A sociolinguistics of the south.</w:t>
      </w:r>
      <w:r>
        <w:rPr>
          <w:bCs/>
          <w:iCs/>
        </w:rPr>
        <w:t xml:space="preserve"> </w:t>
      </w:r>
      <w:r>
        <w:rPr>
          <w:rFonts w:cs="Arial"/>
          <w:bCs/>
        </w:rPr>
        <w:t xml:space="preserve">In </w:t>
      </w:r>
      <w:r w:rsidRPr="002317F6">
        <w:rPr>
          <w:bCs/>
          <w:lang w:val="pt-BR"/>
        </w:rPr>
        <w:t xml:space="preserve">K. </w:t>
      </w:r>
    </w:p>
    <w:p w14:paraId="56714F89" w14:textId="42CED069" w:rsidR="00D03DCB" w:rsidRPr="00D03DCB" w:rsidRDefault="00D03DCB" w:rsidP="00D03DCB">
      <w:pPr>
        <w:rPr>
          <w:bCs/>
          <w:lang w:val="pt-BR"/>
        </w:rPr>
      </w:pPr>
      <w:r w:rsidRPr="002317F6">
        <w:rPr>
          <w:bCs/>
          <w:lang w:val="pt-BR"/>
        </w:rPr>
        <w:t>Heugh, C. Stroud, K. Taylor-Leech, &amp;</w:t>
      </w:r>
      <w:r>
        <w:rPr>
          <w:bCs/>
          <w:lang w:val="pt-BR"/>
        </w:rPr>
        <w:t xml:space="preserve"> </w:t>
      </w:r>
      <w:r w:rsidRPr="002317F6">
        <w:rPr>
          <w:bCs/>
          <w:lang w:val="pt-BR"/>
        </w:rPr>
        <w:t>P.I.</w:t>
      </w:r>
      <w:r>
        <w:rPr>
          <w:bCs/>
          <w:lang w:val="pt-BR"/>
        </w:rPr>
        <w:t xml:space="preserve"> </w:t>
      </w:r>
      <w:r w:rsidRPr="002317F6">
        <w:rPr>
          <w:bCs/>
          <w:color w:val="0B182C"/>
        </w:rPr>
        <w:t>De Costa (Eds.)</w:t>
      </w:r>
      <w:r>
        <w:rPr>
          <w:bCs/>
          <w:color w:val="0B182C"/>
        </w:rPr>
        <w:t>,</w:t>
      </w:r>
      <w:r w:rsidRPr="002317F6">
        <w:rPr>
          <w:bCs/>
          <w:color w:val="0B182C"/>
        </w:rPr>
        <w:t xml:space="preserve"> </w:t>
      </w:r>
      <w:r w:rsidRPr="002317F6">
        <w:rPr>
          <w:bCs/>
          <w:i/>
        </w:rPr>
        <w:t>A sociolinguistics of the south</w:t>
      </w:r>
      <w:r>
        <w:rPr>
          <w:bCs/>
          <w:iCs/>
        </w:rPr>
        <w:t xml:space="preserve"> (pp. 1-20)</w:t>
      </w:r>
      <w:r w:rsidRPr="002317F6">
        <w:rPr>
          <w:bCs/>
        </w:rPr>
        <w:t xml:space="preserve">. Routledge. </w:t>
      </w:r>
      <w:r w:rsidRPr="002317F6">
        <w:rPr>
          <w:bCs/>
          <w:i/>
          <w:strike/>
        </w:rPr>
        <w:t xml:space="preserve"> </w:t>
      </w:r>
    </w:p>
    <w:p w14:paraId="741B951D" w14:textId="77777777" w:rsidR="00D03DCB" w:rsidRDefault="00D03DCB" w:rsidP="00D03DCB">
      <w:pPr>
        <w:rPr>
          <w:rFonts w:cs="Arial"/>
          <w:b/>
        </w:rPr>
      </w:pPr>
    </w:p>
    <w:p w14:paraId="35AB2710" w14:textId="131E20D1" w:rsidR="003F1A4B" w:rsidRDefault="003F1A4B" w:rsidP="003F1A4B">
      <w:pPr>
        <w:ind w:hanging="720"/>
        <w:rPr>
          <w:bCs/>
          <w:i/>
          <w:strike/>
        </w:rPr>
      </w:pPr>
      <w:r w:rsidRPr="002317F6">
        <w:rPr>
          <w:rFonts w:cs="Arial"/>
          <w:bCs/>
        </w:rPr>
        <w:t>Phyak, P., Rawal, H., &amp; De Costa, P.I. (</w:t>
      </w:r>
      <w:r w:rsidR="004D3E3A">
        <w:rPr>
          <w:rFonts w:cs="Arial"/>
          <w:bCs/>
        </w:rPr>
        <w:t>2021</w:t>
      </w:r>
      <w:r w:rsidR="00190E1E">
        <w:rPr>
          <w:rFonts w:cs="Arial"/>
          <w:bCs/>
        </w:rPr>
        <w:t xml:space="preserve">). </w:t>
      </w:r>
      <w:r w:rsidRPr="002317F6">
        <w:rPr>
          <w:bCs/>
        </w:rPr>
        <w:t>Dialogue as a decolonial effort: Nepali youth transforming monolingual ideologies.</w:t>
      </w:r>
      <w:r>
        <w:rPr>
          <w:rFonts w:cs="Arial"/>
          <w:bCs/>
        </w:rPr>
        <w:t xml:space="preserve"> </w:t>
      </w:r>
      <w:r w:rsidRPr="002317F6">
        <w:rPr>
          <w:rFonts w:cs="Arial"/>
          <w:bCs/>
        </w:rPr>
        <w:t xml:space="preserve">In </w:t>
      </w:r>
      <w:r w:rsidRPr="002317F6">
        <w:rPr>
          <w:bCs/>
          <w:lang w:val="pt-BR"/>
        </w:rPr>
        <w:t>K. Heugh, C. Stroud, K. Taylor-Leech, &amp;</w:t>
      </w:r>
      <w:r>
        <w:rPr>
          <w:bCs/>
          <w:lang w:val="pt-BR"/>
        </w:rPr>
        <w:t xml:space="preserve"> </w:t>
      </w:r>
      <w:r w:rsidRPr="002317F6">
        <w:rPr>
          <w:bCs/>
          <w:lang w:val="pt-BR"/>
        </w:rPr>
        <w:t>P.I.</w:t>
      </w:r>
      <w:r w:rsidRPr="002317F6">
        <w:rPr>
          <w:bCs/>
          <w:color w:val="0B182C"/>
        </w:rPr>
        <w:t>De Costa (Eds.)</w:t>
      </w:r>
      <w:r w:rsidR="00D03DCB">
        <w:rPr>
          <w:bCs/>
          <w:color w:val="0B182C"/>
        </w:rPr>
        <w:t xml:space="preserve">, </w:t>
      </w:r>
      <w:r w:rsidRPr="002317F6">
        <w:rPr>
          <w:bCs/>
          <w:i/>
        </w:rPr>
        <w:t>A sociolinguistics of the south</w:t>
      </w:r>
      <w:r w:rsidR="00C44EC2">
        <w:rPr>
          <w:bCs/>
          <w:iCs/>
        </w:rPr>
        <w:t xml:space="preserve"> (pp. 155-17</w:t>
      </w:r>
      <w:r w:rsidR="00190E1E">
        <w:rPr>
          <w:bCs/>
          <w:iCs/>
        </w:rPr>
        <w:t>0</w:t>
      </w:r>
      <w:r w:rsidR="00C44EC2">
        <w:rPr>
          <w:bCs/>
          <w:iCs/>
        </w:rPr>
        <w:t>)</w:t>
      </w:r>
      <w:r w:rsidRPr="002317F6">
        <w:rPr>
          <w:bCs/>
        </w:rPr>
        <w:t xml:space="preserve">. Routledge. </w:t>
      </w:r>
      <w:r w:rsidRPr="002317F6">
        <w:rPr>
          <w:bCs/>
          <w:i/>
          <w:strike/>
        </w:rPr>
        <w:t xml:space="preserve"> </w:t>
      </w:r>
    </w:p>
    <w:p w14:paraId="3478271D" w14:textId="77777777" w:rsidR="00CF2368" w:rsidRDefault="00CF2368" w:rsidP="003F6FBD">
      <w:pPr>
        <w:rPr>
          <w:rFonts w:ascii="Times New Roman,Bold" w:hAnsi="Times New Roman,Bold"/>
        </w:rPr>
      </w:pPr>
    </w:p>
    <w:p w14:paraId="1BA4A7BB" w14:textId="7E933B87" w:rsidR="00105381" w:rsidRPr="00DF62D8" w:rsidRDefault="00105381" w:rsidP="00105381">
      <w:pPr>
        <w:ind w:hanging="720"/>
        <w:rPr>
          <w:rFonts w:eastAsiaTheme="minorHAnsi"/>
          <w:color w:val="000000"/>
        </w:rPr>
      </w:pPr>
      <w:r w:rsidRPr="00733B1E">
        <w:rPr>
          <w:bCs/>
        </w:rPr>
        <w:t>De Costa, P.I.</w:t>
      </w:r>
      <w:r>
        <w:rPr>
          <w:bCs/>
        </w:rPr>
        <w:t xml:space="preserve">, Green-Eneix, C., Li, W., &amp; Rawal, H. (2021). </w:t>
      </w:r>
      <w:r w:rsidRPr="00DF62D8">
        <w:rPr>
          <w:bCs/>
        </w:rPr>
        <w:t xml:space="preserve">Interrogating </w:t>
      </w:r>
      <w:r>
        <w:rPr>
          <w:bCs/>
        </w:rPr>
        <w:t>r</w:t>
      </w:r>
      <w:r w:rsidRPr="00DF62D8">
        <w:rPr>
          <w:bCs/>
        </w:rPr>
        <w:t xml:space="preserve">ace in the NEST/NNEST </w:t>
      </w:r>
      <w:r>
        <w:rPr>
          <w:bCs/>
        </w:rPr>
        <w:t>i</w:t>
      </w:r>
      <w:r w:rsidRPr="00DF62D8">
        <w:rPr>
          <w:bCs/>
        </w:rPr>
        <w:t xml:space="preserve">deological </w:t>
      </w:r>
      <w:r>
        <w:rPr>
          <w:bCs/>
        </w:rPr>
        <w:t>d</w:t>
      </w:r>
      <w:r w:rsidRPr="00DF62D8">
        <w:rPr>
          <w:bCs/>
        </w:rPr>
        <w:t xml:space="preserve">ichotomy: Insights from </w:t>
      </w:r>
      <w:r>
        <w:rPr>
          <w:bCs/>
        </w:rPr>
        <w:t>r</w:t>
      </w:r>
      <w:r w:rsidRPr="00DF62D8">
        <w:rPr>
          <w:bCs/>
        </w:rPr>
        <w:t xml:space="preserve">aciolinguistics, </w:t>
      </w:r>
      <w:r>
        <w:rPr>
          <w:bCs/>
        </w:rPr>
        <w:t>c</w:t>
      </w:r>
      <w:r w:rsidRPr="00DF62D8">
        <w:rPr>
          <w:bCs/>
        </w:rPr>
        <w:t xml:space="preserve">ulturally </w:t>
      </w:r>
      <w:r>
        <w:rPr>
          <w:bCs/>
        </w:rPr>
        <w:t>s</w:t>
      </w:r>
      <w:r w:rsidRPr="00DF62D8">
        <w:rPr>
          <w:bCs/>
        </w:rPr>
        <w:t xml:space="preserve">ustaining </w:t>
      </w:r>
      <w:r>
        <w:rPr>
          <w:bCs/>
        </w:rPr>
        <w:t>p</w:t>
      </w:r>
      <w:r w:rsidRPr="00DF62D8">
        <w:rPr>
          <w:bCs/>
        </w:rPr>
        <w:t xml:space="preserve">edagogy and </w:t>
      </w:r>
      <w:r>
        <w:rPr>
          <w:bCs/>
        </w:rPr>
        <w:t>t</w:t>
      </w:r>
      <w:r w:rsidRPr="00DF62D8">
        <w:rPr>
          <w:bCs/>
        </w:rPr>
        <w:t>ranslanguaging</w:t>
      </w:r>
      <w:r>
        <w:rPr>
          <w:bCs/>
        </w:rPr>
        <w:t xml:space="preserve">. In R. Rubdy &amp; R. Tupas (Eds.), </w:t>
      </w:r>
      <w:r w:rsidRPr="00DF62D8">
        <w:rPr>
          <w:i/>
          <w:iCs/>
          <w:color w:val="000000"/>
        </w:rPr>
        <w:t>World Englishes: Ideologies</w:t>
      </w:r>
      <w:r>
        <w:rPr>
          <w:color w:val="000000"/>
        </w:rPr>
        <w:t xml:space="preserve"> (pp. 127-140)</w:t>
      </w:r>
      <w:r w:rsidRPr="00DF62D8">
        <w:rPr>
          <w:i/>
          <w:iCs/>
          <w:color w:val="000000"/>
        </w:rPr>
        <w:t>.</w:t>
      </w:r>
      <w:r>
        <w:rPr>
          <w:i/>
          <w:iCs/>
          <w:color w:val="000000"/>
        </w:rPr>
        <w:t xml:space="preserve"> </w:t>
      </w:r>
      <w:r>
        <w:rPr>
          <w:color w:val="000000"/>
        </w:rPr>
        <w:t xml:space="preserve">Bloomsbury. </w:t>
      </w:r>
    </w:p>
    <w:p w14:paraId="14B12BD1" w14:textId="77777777" w:rsidR="00AB4F86" w:rsidRDefault="00AB4F86" w:rsidP="00E402E3">
      <w:pPr>
        <w:ind w:hanging="720"/>
        <w:rPr>
          <w:rFonts w:ascii="Times New Roman,Bold" w:hAnsi="Times New Roman,Bold"/>
        </w:rPr>
      </w:pPr>
    </w:p>
    <w:p w14:paraId="1DA7CFCE" w14:textId="00814208" w:rsidR="005E61FF" w:rsidRPr="002429BB" w:rsidRDefault="005E61FF" w:rsidP="005E61FF">
      <w:pPr>
        <w:ind w:hanging="720"/>
        <w:rPr>
          <w:color w:val="000000" w:themeColor="text1"/>
        </w:rPr>
      </w:pPr>
      <w:r w:rsidRPr="002429BB">
        <w:rPr>
          <w:color w:val="000000" w:themeColor="text1"/>
        </w:rPr>
        <w:t xml:space="preserve">Gordon, R., Reichmuth, H., Her, L., &amp; De Costa, P.I. (2021). Thinking beyond “languaging” in translanguaging pedagogies: Exploring ways to combat white fragility in an undergraduate language methodology course. In U. Lanvers, A.S. Thompson, &amp; M. East (Eds.), </w:t>
      </w:r>
      <w:r w:rsidRPr="002429BB">
        <w:rPr>
          <w:i/>
          <w:iCs/>
          <w:color w:val="000000" w:themeColor="text1"/>
        </w:rPr>
        <w:t>Language learning in Anglophone countries: Policies, rationales, practices</w:t>
      </w:r>
      <w:r w:rsidRPr="002429BB">
        <w:rPr>
          <w:color w:val="000000" w:themeColor="text1"/>
        </w:rPr>
        <w:t xml:space="preserve"> (pp. 445-462). Palgrave. </w:t>
      </w:r>
    </w:p>
    <w:p w14:paraId="68ED0645" w14:textId="4394F2A4" w:rsidR="00B47EF9" w:rsidRPr="002429BB" w:rsidRDefault="00B47EF9" w:rsidP="00C87D8F">
      <w:pPr>
        <w:rPr>
          <w:color w:val="000000" w:themeColor="text1"/>
        </w:rPr>
      </w:pPr>
    </w:p>
    <w:p w14:paraId="1C260289" w14:textId="00EAC47A" w:rsidR="000D698F" w:rsidRPr="002429BB" w:rsidRDefault="000D698F" w:rsidP="000D698F">
      <w:pPr>
        <w:ind w:hanging="720"/>
        <w:rPr>
          <w:rFonts w:eastAsiaTheme="minorHAnsi"/>
          <w:color w:val="000000"/>
        </w:rPr>
      </w:pPr>
      <w:r w:rsidRPr="002429BB">
        <w:rPr>
          <w:bCs/>
        </w:rPr>
        <w:t xml:space="preserve">De Costa, P.I. (2020). </w:t>
      </w:r>
      <w:r w:rsidRPr="002429BB">
        <w:rPr>
          <w:bCs/>
          <w:color w:val="000000" w:themeColor="text1"/>
        </w:rPr>
        <w:t xml:space="preserve">Making the most of your applied linguistics conference experience. In L. Plonsky (Ed.), </w:t>
      </w:r>
      <w:r w:rsidRPr="002429BB">
        <w:rPr>
          <w:rFonts w:eastAsiaTheme="minorHAnsi"/>
          <w:i/>
          <w:iCs/>
          <w:color w:val="000000"/>
        </w:rPr>
        <w:t>Professional development in applied linguistics: A guide to success for graduate students and early career faculty</w:t>
      </w:r>
      <w:r w:rsidRPr="002429BB">
        <w:rPr>
          <w:rFonts w:eastAsiaTheme="minorHAnsi"/>
          <w:color w:val="000000"/>
        </w:rPr>
        <w:t xml:space="preserve"> (pp. 41-48). John Benjamins. </w:t>
      </w:r>
    </w:p>
    <w:p w14:paraId="2AFB1FA3" w14:textId="77777777" w:rsidR="00B945EA" w:rsidRPr="002429BB" w:rsidRDefault="00B945EA" w:rsidP="00DE2BCA">
      <w:pPr>
        <w:ind w:hanging="720"/>
        <w:rPr>
          <w:color w:val="000000" w:themeColor="text1"/>
        </w:rPr>
      </w:pPr>
    </w:p>
    <w:p w14:paraId="447480CE" w14:textId="0F231FFA" w:rsidR="00B945EA" w:rsidRDefault="00B945EA" w:rsidP="00980A86">
      <w:pPr>
        <w:ind w:hanging="720"/>
      </w:pPr>
      <w:r w:rsidRPr="002429BB">
        <w:rPr>
          <w:bCs/>
          <w:iCs/>
        </w:rPr>
        <w:t xml:space="preserve">Deroo, M., Ponzio, C., &amp; De Costa, P.I. (2020). </w:t>
      </w:r>
      <w:r w:rsidRPr="002429BB">
        <w:rPr>
          <w:bCs/>
        </w:rPr>
        <w:t xml:space="preserve">Reenvisioning second language teacher education through translanguaging praxis. In Z. Tian, </w:t>
      </w:r>
      <w:r w:rsidRPr="002429BB">
        <w:t xml:space="preserve">L. Aghai, P. Sayer, &amp; J.L. Schissel (Eds.), </w:t>
      </w:r>
      <w:r w:rsidRPr="002429BB">
        <w:rPr>
          <w:i/>
          <w:iCs/>
        </w:rPr>
        <w:t>Envisioning TESOL through a translanguaging lens</w:t>
      </w:r>
      <w:r w:rsidRPr="002429BB">
        <w:t xml:space="preserve"> (pp. 111-134). Springer.</w:t>
      </w:r>
      <w:r w:rsidRPr="000A41FC">
        <w:t xml:space="preserve"> </w:t>
      </w:r>
    </w:p>
    <w:p w14:paraId="518E705E" w14:textId="77777777" w:rsidR="00E73F5C" w:rsidRPr="00980A86" w:rsidRDefault="00E73F5C" w:rsidP="00980A86">
      <w:pPr>
        <w:ind w:hanging="720"/>
      </w:pPr>
    </w:p>
    <w:p w14:paraId="584FE3C9" w14:textId="17AFD32D" w:rsidR="003614E7" w:rsidRDefault="00DE2BCA" w:rsidP="00B906E0">
      <w:pPr>
        <w:ind w:hanging="720"/>
      </w:pPr>
      <w:r w:rsidRPr="00C87D8F">
        <w:rPr>
          <w:color w:val="000000" w:themeColor="text1"/>
        </w:rPr>
        <w:t>Mirhosseini, S</w:t>
      </w:r>
      <w:r w:rsidRPr="00DE2BCA">
        <w:rPr>
          <w:rFonts w:cs="Arial"/>
          <w:bCs/>
        </w:rPr>
        <w:t xml:space="preserve">-A., &amp; </w:t>
      </w:r>
      <w:r>
        <w:t xml:space="preserve">De Costa, P.I. (2020). Preface. In S-A, Mirhosseini &amp; P.I. De Costa (Eds.), </w:t>
      </w:r>
      <w:r w:rsidRPr="00DE2BCA">
        <w:rPr>
          <w:i/>
          <w:iCs/>
        </w:rPr>
        <w:t>The sociopolitics of English language testing</w:t>
      </w:r>
      <w:r>
        <w:t xml:space="preserve"> (pp. vii-xv). Bloomsbury. </w:t>
      </w:r>
    </w:p>
    <w:p w14:paraId="4F45166D" w14:textId="77777777" w:rsidR="004009CD" w:rsidRPr="00B906E0" w:rsidRDefault="004009CD" w:rsidP="00B906E0">
      <w:pPr>
        <w:ind w:hanging="720"/>
      </w:pPr>
    </w:p>
    <w:p w14:paraId="56C7B85B" w14:textId="0D91C329" w:rsidR="002918FF" w:rsidRPr="00707943" w:rsidRDefault="002918FF" w:rsidP="002918FF">
      <w:pPr>
        <w:ind w:hanging="720"/>
      </w:pPr>
      <w:r>
        <w:t xml:space="preserve">De Costa, P.I., Li, W., Lee, J., &amp; Rawal, H. (2020). Ethics in applied linguistics research. In </w:t>
      </w:r>
      <w:r w:rsidR="000417F3">
        <w:t xml:space="preserve">J. McKinley &amp; H. Rose </w:t>
      </w:r>
      <w:r>
        <w:t xml:space="preserve">(Eds.), </w:t>
      </w:r>
      <w:r w:rsidRPr="00487EA9">
        <w:rPr>
          <w:i/>
        </w:rPr>
        <w:t>The Routledge handbook of research in applied linguistics</w:t>
      </w:r>
      <w:r>
        <w:rPr>
          <w:iCs/>
        </w:rPr>
        <w:t xml:space="preserve"> (pp. 122-130)</w:t>
      </w:r>
      <w:r>
        <w:t xml:space="preserve">. Routledge.  </w:t>
      </w:r>
    </w:p>
    <w:p w14:paraId="4A14A3EE" w14:textId="77777777" w:rsidR="002918FF" w:rsidRDefault="002918FF" w:rsidP="002317F6">
      <w:pPr>
        <w:ind w:hanging="720"/>
        <w:rPr>
          <w:rFonts w:cs="Arial"/>
          <w:bCs/>
        </w:rPr>
      </w:pPr>
    </w:p>
    <w:p w14:paraId="3AA18FEB" w14:textId="56856D78" w:rsidR="00D257D7" w:rsidRDefault="003F1A4B" w:rsidP="00397E19">
      <w:pPr>
        <w:ind w:hanging="720"/>
      </w:pPr>
      <w:r>
        <w:t>De Costa, P.I., Li, W. &amp; Rawal, H.</w:t>
      </w:r>
      <w:r w:rsidRPr="00EB0C8B">
        <w:t xml:space="preserve"> (</w:t>
      </w:r>
      <w:r>
        <w:t>2020</w:t>
      </w:r>
      <w:r w:rsidRPr="00EB0C8B">
        <w:t xml:space="preserve">). </w:t>
      </w:r>
      <w:r>
        <w:t>Should I stay or leave?: Exploring L2 teachers’ profession an emotionally-inflected framework. In C. Gkonou</w:t>
      </w:r>
      <w:r w:rsidRPr="00EB0C8B">
        <w:t>, J.-M. Dewaele, &amp; J. King</w:t>
      </w:r>
      <w:r>
        <w:t xml:space="preserve"> (Eds.)</w:t>
      </w:r>
      <w:r w:rsidRPr="00EB0C8B">
        <w:t xml:space="preserve">. </w:t>
      </w:r>
      <w:r w:rsidRPr="00EB0C8B">
        <w:rPr>
          <w:i/>
        </w:rPr>
        <w:t>Language teaching: An emotional rollercoaster</w:t>
      </w:r>
      <w:r>
        <w:t xml:space="preserve"> (pp. 211-227).</w:t>
      </w:r>
      <w:r w:rsidRPr="00EB0C8B">
        <w:t xml:space="preserve"> Multilingual Matters. </w:t>
      </w:r>
    </w:p>
    <w:p w14:paraId="4FE976A1" w14:textId="58EDECC8" w:rsidR="00B63919" w:rsidRDefault="003F1A4B" w:rsidP="00397E19">
      <w:pPr>
        <w:ind w:hanging="720"/>
      </w:pPr>
      <w:r w:rsidRPr="00EB0C8B">
        <w:t xml:space="preserve"> </w:t>
      </w:r>
    </w:p>
    <w:p w14:paraId="19A27998" w14:textId="57C583A3" w:rsidR="00B63919" w:rsidRDefault="00B63919" w:rsidP="00707943">
      <w:pPr>
        <w:ind w:hanging="720"/>
      </w:pPr>
      <w:r>
        <w:t>De Costa, P.I., Li, W. &amp; Rawal, H.</w:t>
      </w:r>
      <w:r w:rsidRPr="00EB0C8B">
        <w:t xml:space="preserve"> (</w:t>
      </w:r>
      <w:r>
        <w:t>2019</w:t>
      </w:r>
      <w:r w:rsidRPr="00EB0C8B">
        <w:t>).</w:t>
      </w:r>
      <w:r>
        <w:t xml:space="preserve"> Teacher emotions. In M.A. Peters (Ed.), </w:t>
      </w:r>
      <w:r w:rsidRPr="00B63919">
        <w:rPr>
          <w:i/>
        </w:rPr>
        <w:t>Springer Encyclopedia of teacher education</w:t>
      </w:r>
      <w:r>
        <w:t>. Springer.</w:t>
      </w:r>
      <w:r w:rsidR="00707943">
        <w:t xml:space="preserve"> </w:t>
      </w:r>
      <w:r w:rsidR="00707943" w:rsidRPr="00707943">
        <w:rPr>
          <w:color w:val="000000" w:themeColor="text1"/>
        </w:rPr>
        <w:t xml:space="preserve">https://doi.org/10.1007/978-981-13-1179-6_262-1 </w:t>
      </w:r>
    </w:p>
    <w:p w14:paraId="3F3E6709" w14:textId="77777777" w:rsidR="00707943" w:rsidRDefault="00707943" w:rsidP="00B63919">
      <w:pPr>
        <w:ind w:hanging="720"/>
      </w:pPr>
    </w:p>
    <w:p w14:paraId="04914EA0" w14:textId="4F57E565" w:rsidR="00CF155F" w:rsidRDefault="00CF155F" w:rsidP="00C17CEA">
      <w:pPr>
        <w:ind w:hanging="720"/>
        <w:rPr>
          <w:iCs/>
        </w:rPr>
      </w:pPr>
      <w:r>
        <w:rPr>
          <w:color w:val="0B182C"/>
        </w:rPr>
        <w:t xml:space="preserve">De Costa, P.I. (2019). Introduction. In P.I. De Costa, D. Crowther, &amp; J. Maloney (Eds.), </w:t>
      </w:r>
      <w:r>
        <w:rPr>
          <w:i/>
          <w:iCs/>
        </w:rPr>
        <w:t xml:space="preserve">Investigating World Englishes: Research methodology and practical applications </w:t>
      </w:r>
      <w:r>
        <w:rPr>
          <w:iCs/>
        </w:rPr>
        <w:t>(pp. 1-4)</w:t>
      </w:r>
      <w:r w:rsidRPr="00780B3E">
        <w:rPr>
          <w:iCs/>
        </w:rPr>
        <w:t xml:space="preserve">. </w:t>
      </w:r>
      <w:r>
        <w:rPr>
          <w:iCs/>
        </w:rPr>
        <w:t xml:space="preserve">Routledge. </w:t>
      </w:r>
    </w:p>
    <w:p w14:paraId="59F679A5" w14:textId="77777777" w:rsidR="00397E19" w:rsidRPr="00CF155F" w:rsidRDefault="00397E19" w:rsidP="00C17CEA">
      <w:pPr>
        <w:ind w:hanging="720"/>
        <w:rPr>
          <w:iCs/>
        </w:rPr>
      </w:pPr>
    </w:p>
    <w:p w14:paraId="40F589C5" w14:textId="7A084415" w:rsidR="00C42E40" w:rsidRPr="00C42E40" w:rsidRDefault="00C42E40" w:rsidP="00C42E40">
      <w:pPr>
        <w:ind w:hanging="720"/>
      </w:pPr>
      <w:r w:rsidRPr="00C42E40">
        <w:t>Norton, B., &amp; De Costa, P.I. (</w:t>
      </w:r>
      <w:r w:rsidR="000E3357">
        <w:t>2019</w:t>
      </w:r>
      <w:r w:rsidRPr="00C42E40">
        <w:t xml:space="preserve">). </w:t>
      </w:r>
      <w:r w:rsidRPr="00C42E40">
        <w:rPr>
          <w:bCs/>
        </w:rPr>
        <w:t xml:space="preserve">Language teacher identities in teacher education. In G. Barkhuizen (Ed.), </w:t>
      </w:r>
      <w:r w:rsidRPr="00C42E40">
        <w:rPr>
          <w:i/>
        </w:rPr>
        <w:t>Qualitative research topics in language teacher education</w:t>
      </w:r>
      <w:r w:rsidRPr="00C42E40">
        <w:t xml:space="preserve"> (pp. 76-80). Routledge. </w:t>
      </w:r>
    </w:p>
    <w:p w14:paraId="72FEFFA8" w14:textId="77777777" w:rsidR="00A96A8B" w:rsidRDefault="00A96A8B" w:rsidP="00C42E40"/>
    <w:p w14:paraId="3BA2B99B" w14:textId="2A28C527" w:rsidR="00A96A8B" w:rsidRDefault="00A96A8B" w:rsidP="00A96A8B">
      <w:pPr>
        <w:ind w:hanging="720"/>
      </w:pPr>
      <w:r>
        <w:t xml:space="preserve">De Costa, P.I., Li, W., &amp; Rawal, H. (2019). </w:t>
      </w:r>
      <w:r w:rsidR="00581CE0">
        <w:t>Q</w:t>
      </w:r>
      <w:r>
        <w:t xml:space="preserve">ualitative </w:t>
      </w:r>
      <w:r w:rsidR="00581CE0">
        <w:t xml:space="preserve">classroom </w:t>
      </w:r>
      <w:r>
        <w:t xml:space="preserve">methods. In J.W. Schweiter &amp; A. Benati (Eds.), </w:t>
      </w:r>
      <w:r w:rsidRPr="003A7EBA">
        <w:rPr>
          <w:i/>
        </w:rPr>
        <w:t>The Cambridge handbook of language learning</w:t>
      </w:r>
      <w:r>
        <w:t xml:space="preserve"> (pp. 111-136). Cambridge University Press. </w:t>
      </w:r>
    </w:p>
    <w:p w14:paraId="15E7C2F0" w14:textId="77777777" w:rsidR="000E727A" w:rsidRDefault="000E727A" w:rsidP="001232A4">
      <w:pPr>
        <w:rPr>
          <w:rFonts w:cs="Arial"/>
          <w:b/>
        </w:rPr>
      </w:pPr>
    </w:p>
    <w:p w14:paraId="4B48BEA0" w14:textId="2B9A6870" w:rsidR="00A57EE6" w:rsidRDefault="00844DAC" w:rsidP="00CF2368">
      <w:pPr>
        <w:ind w:hanging="720"/>
      </w:pPr>
      <w:r>
        <w:t>Li, W., &amp; De Costa, P.I. (2019). Problematizing English l</w:t>
      </w:r>
      <w:r w:rsidRPr="00784BB1">
        <w:t>ang</w:t>
      </w:r>
      <w:r>
        <w:t>uage teaching in China through a n</w:t>
      </w:r>
      <w:r w:rsidRPr="00784BB1">
        <w:t>on-nat</w:t>
      </w:r>
      <w:r>
        <w:t xml:space="preserve">ive English teacher agency lens. In H. </w:t>
      </w:r>
      <w:r w:rsidRPr="00532C93">
        <w:t>Kayi-Aydar</w:t>
      </w:r>
      <w:r>
        <w:t xml:space="preserve">, X. </w:t>
      </w:r>
      <w:r w:rsidRPr="00532C93">
        <w:t>Gao</w:t>
      </w:r>
      <w:r>
        <w:t>, E.R.</w:t>
      </w:r>
      <w:r w:rsidRPr="00532C93">
        <w:t xml:space="preserve"> Miller</w:t>
      </w:r>
      <w:r>
        <w:t xml:space="preserve">, M. </w:t>
      </w:r>
      <w:r w:rsidRPr="00532C93">
        <w:t>Varghese</w:t>
      </w:r>
      <w:r>
        <w:t xml:space="preserve"> &amp; G.</w:t>
      </w:r>
      <w:r w:rsidRPr="00532C93">
        <w:t xml:space="preserve"> Vitanova</w:t>
      </w:r>
      <w:r>
        <w:t xml:space="preserve"> (Eds.),</w:t>
      </w:r>
      <w:r w:rsidRPr="003073EA">
        <w:t xml:space="preserve"> </w:t>
      </w:r>
      <w:r w:rsidRPr="003073EA">
        <w:rPr>
          <w:i/>
        </w:rPr>
        <w:t>Theorizing and analyzing language teacher agency</w:t>
      </w:r>
      <w:r w:rsidR="004B5318">
        <w:t xml:space="preserve"> (pp. 160-179)</w:t>
      </w:r>
      <w:r w:rsidRPr="003073EA">
        <w:t xml:space="preserve">. Multilingual Matters. </w:t>
      </w:r>
    </w:p>
    <w:p w14:paraId="5DA55133" w14:textId="77777777" w:rsidR="00E9146F" w:rsidRDefault="00E9146F" w:rsidP="00CF2368">
      <w:pPr>
        <w:ind w:hanging="720"/>
      </w:pPr>
    </w:p>
    <w:p w14:paraId="4916B273" w14:textId="765CB6B1" w:rsidR="00A96A8B" w:rsidRDefault="00084E62" w:rsidP="0048286B">
      <w:pPr>
        <w:ind w:hanging="720"/>
        <w:rPr>
          <w:color w:val="0B182C"/>
        </w:rPr>
      </w:pPr>
      <w:r>
        <w:rPr>
          <w:color w:val="0B182C"/>
        </w:rPr>
        <w:t>De Costa, P.I., Maloney, J., &amp; Crowther, D. (</w:t>
      </w:r>
      <w:r w:rsidR="00844DAC">
        <w:rPr>
          <w:color w:val="0B182C"/>
        </w:rPr>
        <w:t>2018</w:t>
      </w:r>
      <w:r>
        <w:rPr>
          <w:color w:val="0B182C"/>
        </w:rPr>
        <w:t xml:space="preserve">). Global Englishes. In A. Phakiti, P.I. De Costa, L. Plonsky, &amp; S. Starfield (Eds.). </w:t>
      </w:r>
      <w:r w:rsidRPr="00AF7434">
        <w:rPr>
          <w:i/>
          <w:color w:val="0B182C"/>
        </w:rPr>
        <w:t>The Palgrave handbook of applied linguistics research</w:t>
      </w:r>
      <w:r w:rsidR="004E401A">
        <w:rPr>
          <w:color w:val="0B182C"/>
        </w:rPr>
        <w:t xml:space="preserve"> (pp. 719-739)</w:t>
      </w:r>
      <w:r>
        <w:rPr>
          <w:color w:val="0B182C"/>
        </w:rPr>
        <w:t>. Palgrave.</w:t>
      </w:r>
    </w:p>
    <w:p w14:paraId="7D3CB8FF" w14:textId="77777777" w:rsidR="00271A36" w:rsidRDefault="00271A36" w:rsidP="0048286B">
      <w:pPr>
        <w:ind w:hanging="720"/>
        <w:rPr>
          <w:color w:val="0B182C"/>
        </w:rPr>
      </w:pPr>
    </w:p>
    <w:p w14:paraId="17B27904" w14:textId="7C27F85C" w:rsidR="00084E62" w:rsidRDefault="00084E62" w:rsidP="00D37D19">
      <w:pPr>
        <w:ind w:hanging="720"/>
        <w:rPr>
          <w:color w:val="0B182C"/>
        </w:rPr>
      </w:pPr>
      <w:r>
        <w:rPr>
          <w:color w:val="0B182C"/>
        </w:rPr>
        <w:t>Phakiti, A., De Costa, P.I., Plonsky, L., &amp; Starfield, S. (</w:t>
      </w:r>
      <w:r w:rsidR="00844DAC">
        <w:rPr>
          <w:color w:val="0B182C"/>
        </w:rPr>
        <w:t>2018</w:t>
      </w:r>
      <w:r>
        <w:rPr>
          <w:color w:val="0B182C"/>
        </w:rPr>
        <w:t xml:space="preserve">). </w:t>
      </w:r>
      <w:r w:rsidR="008469EB">
        <w:rPr>
          <w:color w:val="0B182C"/>
        </w:rPr>
        <w:t>Applied linguistics research: Current issues, methods, and trends</w:t>
      </w:r>
      <w:r>
        <w:rPr>
          <w:color w:val="0B182C"/>
        </w:rPr>
        <w:t xml:space="preserve">. In A. Phakiti, P.I., De Costa, L. Plonsky, &amp; S. Starfield, S. (Eds.). </w:t>
      </w:r>
      <w:r w:rsidRPr="00AF7434">
        <w:rPr>
          <w:i/>
          <w:color w:val="0B182C"/>
        </w:rPr>
        <w:t>The Palgrave handbook of applied linguistics research</w:t>
      </w:r>
      <w:r w:rsidR="00997186">
        <w:rPr>
          <w:color w:val="0B182C"/>
        </w:rPr>
        <w:t xml:space="preserve"> (pp. 5-29)</w:t>
      </w:r>
      <w:r>
        <w:rPr>
          <w:color w:val="0B182C"/>
        </w:rPr>
        <w:t>. Palgrave</w:t>
      </w:r>
      <w:r w:rsidR="00CF2368">
        <w:rPr>
          <w:color w:val="0B182C"/>
        </w:rPr>
        <w:t>.</w:t>
      </w:r>
    </w:p>
    <w:p w14:paraId="35AAF399" w14:textId="77777777" w:rsidR="001A4D57" w:rsidRDefault="001A4D57" w:rsidP="00D37D19">
      <w:pPr>
        <w:ind w:hanging="720"/>
        <w:rPr>
          <w:color w:val="0B182C"/>
        </w:rPr>
      </w:pPr>
    </w:p>
    <w:p w14:paraId="7429C42D" w14:textId="2FB7D66C" w:rsidR="00A030A0" w:rsidRDefault="00084E62" w:rsidP="003E450D">
      <w:pPr>
        <w:ind w:hanging="720"/>
        <w:rPr>
          <w:color w:val="0B182C"/>
        </w:rPr>
      </w:pPr>
      <w:r>
        <w:rPr>
          <w:color w:val="0B182C"/>
        </w:rPr>
        <w:t>Sterling, S., &amp; De Costa, P.I., (</w:t>
      </w:r>
      <w:r w:rsidR="00844DAC">
        <w:rPr>
          <w:color w:val="0B182C"/>
        </w:rPr>
        <w:t>2018</w:t>
      </w:r>
      <w:r>
        <w:rPr>
          <w:color w:val="0B182C"/>
        </w:rPr>
        <w:t xml:space="preserve">). </w:t>
      </w:r>
      <w:r>
        <w:t>Ethical applied linguistics research</w:t>
      </w:r>
      <w:r>
        <w:rPr>
          <w:color w:val="0B182C"/>
        </w:rPr>
        <w:t xml:space="preserve">. In A. Phakiti, P.I. De Costa, L. Plonsky, &amp; S. Starfield (Eds.). </w:t>
      </w:r>
      <w:r w:rsidRPr="00AF7434">
        <w:rPr>
          <w:i/>
          <w:color w:val="0B182C"/>
        </w:rPr>
        <w:t>The Palgrave handbook of applied linguistics research</w:t>
      </w:r>
      <w:r w:rsidR="00AA4764">
        <w:rPr>
          <w:color w:val="0B182C"/>
        </w:rPr>
        <w:t xml:space="preserve"> (pp. 163-182)</w:t>
      </w:r>
      <w:r>
        <w:rPr>
          <w:color w:val="0B182C"/>
        </w:rPr>
        <w:t>. Palgrave</w:t>
      </w:r>
      <w:r w:rsidR="00CF2368">
        <w:rPr>
          <w:color w:val="0B182C"/>
        </w:rPr>
        <w:t>.</w:t>
      </w:r>
    </w:p>
    <w:p w14:paraId="3137C1F0" w14:textId="77777777" w:rsidR="003E450D" w:rsidRPr="003E450D" w:rsidRDefault="003E450D" w:rsidP="003E450D">
      <w:pPr>
        <w:ind w:hanging="720"/>
        <w:rPr>
          <w:color w:val="0B182C"/>
        </w:rPr>
      </w:pPr>
    </w:p>
    <w:p w14:paraId="026A4122" w14:textId="3AA9C01B" w:rsidR="001961D9" w:rsidRDefault="001961D9" w:rsidP="001961D9">
      <w:pPr>
        <w:pStyle w:val="Heading1"/>
        <w:ind w:left="90" w:hanging="810"/>
        <w:rPr>
          <w:rFonts w:ascii="Times New Roman" w:eastAsiaTheme="minorHAnsi" w:hAnsi="Times New Roman"/>
          <w:b w:val="0"/>
          <w:bCs/>
          <w:color w:val="000000"/>
          <w:szCs w:val="24"/>
        </w:rPr>
      </w:pPr>
      <w:r w:rsidRPr="00D83437">
        <w:rPr>
          <w:rFonts w:ascii="Times New Roman" w:hAnsi="Times New Roman"/>
          <w:b w:val="0"/>
        </w:rPr>
        <w:t>De Costa, P.I., Rawal, H., &amp; Li, W. (</w:t>
      </w:r>
      <w:r>
        <w:rPr>
          <w:rFonts w:ascii="Times New Roman" w:hAnsi="Times New Roman"/>
          <w:b w:val="0"/>
        </w:rPr>
        <w:t>2018</w:t>
      </w:r>
      <w:r w:rsidRPr="00D83437">
        <w:rPr>
          <w:rFonts w:ascii="Times New Roman" w:hAnsi="Times New Roman"/>
          <w:b w:val="0"/>
        </w:rPr>
        <w:t xml:space="preserve">). </w:t>
      </w:r>
      <w:r w:rsidRPr="00D83437">
        <w:rPr>
          <w:rFonts w:ascii="Times New Roman" w:hAnsi="Times New Roman"/>
          <w:b w:val="0"/>
          <w:highlight w:val="white"/>
        </w:rPr>
        <w:t xml:space="preserve">L2 teachers' emotions:  </w:t>
      </w:r>
      <w:r w:rsidRPr="00D83437">
        <w:rPr>
          <w:rFonts w:ascii="Times New Roman" w:hAnsi="Times New Roman"/>
          <w:b w:val="0"/>
          <w:bCs/>
          <w:iCs/>
        </w:rPr>
        <w:t>A sociopolitical and ideological perspective</w:t>
      </w:r>
      <w:r>
        <w:rPr>
          <w:rFonts w:ascii="Times New Roman" w:hAnsi="Times New Roman"/>
          <w:b w:val="0"/>
          <w:bCs/>
          <w:iCs/>
        </w:rPr>
        <w:t xml:space="preserve">. </w:t>
      </w:r>
      <w:r w:rsidRPr="00EF1BA7">
        <w:rPr>
          <w:rFonts w:ascii="Times New Roman" w:hAnsi="Times New Roman"/>
          <w:b w:val="0"/>
          <w:bCs/>
          <w:iCs/>
        </w:rPr>
        <w:t xml:space="preserve">In </w:t>
      </w:r>
      <w:r w:rsidRPr="00EF1BA7">
        <w:rPr>
          <w:rFonts w:ascii="Times New Roman" w:eastAsiaTheme="minorHAnsi" w:hAnsi="Times New Roman"/>
          <w:b w:val="0"/>
          <w:bCs/>
          <w:color w:val="000000"/>
        </w:rPr>
        <w:t xml:space="preserve">J. </w:t>
      </w:r>
      <w:r w:rsidRPr="00EF1BA7">
        <w:rPr>
          <w:rFonts w:ascii="Times New Roman" w:eastAsiaTheme="minorHAnsi" w:hAnsi="Times New Roman"/>
          <w:b w:val="0"/>
          <w:bCs/>
          <w:color w:val="000000"/>
          <w:szCs w:val="24"/>
        </w:rPr>
        <w:t xml:space="preserve">de Dios Martínez Agudo (Ed.), </w:t>
      </w:r>
      <w:r w:rsidRPr="00EF1BA7">
        <w:rPr>
          <w:rFonts w:ascii="Times New Roman" w:eastAsiaTheme="minorHAnsi" w:hAnsi="Times New Roman"/>
          <w:b w:val="0"/>
          <w:bCs/>
          <w:i/>
          <w:color w:val="000000"/>
          <w:szCs w:val="24"/>
        </w:rPr>
        <w:t>Emotions in second language teaching</w:t>
      </w:r>
      <w:r w:rsidR="00E5141F">
        <w:rPr>
          <w:rFonts w:ascii="Times New Roman" w:eastAsiaTheme="minorHAnsi" w:hAnsi="Times New Roman"/>
          <w:b w:val="0"/>
          <w:bCs/>
          <w:color w:val="000000"/>
          <w:szCs w:val="24"/>
        </w:rPr>
        <w:t xml:space="preserve"> (pp. 91-108)</w:t>
      </w:r>
      <w:r w:rsidRPr="00EF1BA7">
        <w:rPr>
          <w:rFonts w:ascii="Times New Roman" w:eastAsiaTheme="minorHAnsi" w:hAnsi="Times New Roman"/>
          <w:b w:val="0"/>
          <w:bCs/>
          <w:color w:val="000000"/>
          <w:szCs w:val="24"/>
        </w:rPr>
        <w:t xml:space="preserve">. Springer. </w:t>
      </w:r>
    </w:p>
    <w:p w14:paraId="41516A53" w14:textId="77777777" w:rsidR="001961D9" w:rsidRDefault="001961D9" w:rsidP="00872938">
      <w:pPr>
        <w:ind w:hanging="720"/>
        <w:rPr>
          <w:lang w:val="pt-BR"/>
        </w:rPr>
      </w:pPr>
    </w:p>
    <w:p w14:paraId="215E1FF6" w14:textId="64F4D41D" w:rsidR="00872938" w:rsidRPr="00872938" w:rsidRDefault="00872938" w:rsidP="00872938">
      <w:pPr>
        <w:ind w:hanging="720"/>
        <w:rPr>
          <w:lang w:val="pt-BR"/>
        </w:rPr>
      </w:pPr>
      <w:r>
        <w:rPr>
          <w:lang w:val="pt-BR"/>
        </w:rPr>
        <w:lastRenderedPageBreak/>
        <w:t xml:space="preserve">Jou, Y-S., &amp; De Costa, P.I. </w:t>
      </w:r>
      <w:r w:rsidRPr="00CA3994">
        <w:rPr>
          <w:lang w:val="pt-BR"/>
        </w:rPr>
        <w:t>(</w:t>
      </w:r>
      <w:r>
        <w:rPr>
          <w:lang w:val="pt-BR"/>
        </w:rPr>
        <w:t>2018</w:t>
      </w:r>
      <w:r w:rsidRPr="00CA3994">
        <w:rPr>
          <w:lang w:val="pt-BR"/>
        </w:rPr>
        <w:t xml:space="preserve">). </w:t>
      </w:r>
      <w:r>
        <w:rPr>
          <w:lang w:val="pt-BR"/>
        </w:rPr>
        <w:t xml:space="preserve">Lexical constructions in EAP writing: A corpus-based study. </w:t>
      </w:r>
      <w:r w:rsidRPr="00CA3994">
        <w:rPr>
          <w:lang w:val="pt-BR"/>
        </w:rPr>
        <w:t xml:space="preserve">In L.T. Wong &amp; </w:t>
      </w:r>
      <w:r>
        <w:rPr>
          <w:lang w:val="pt-BR"/>
        </w:rPr>
        <w:t xml:space="preserve">H.W.L. Wong </w:t>
      </w:r>
      <w:r w:rsidRPr="00CA3994">
        <w:rPr>
          <w:lang w:val="pt-BR"/>
        </w:rPr>
        <w:t xml:space="preserve">(Eds.), </w:t>
      </w:r>
      <w:r>
        <w:rPr>
          <w:i/>
          <w:iCs/>
        </w:rPr>
        <w:t>Teaching and learning English for academic purposes: Current research and p</w:t>
      </w:r>
      <w:r w:rsidRPr="002615A6">
        <w:rPr>
          <w:i/>
          <w:iCs/>
        </w:rPr>
        <w:t>ractices</w:t>
      </w:r>
      <w:r w:rsidR="00945FC8">
        <w:rPr>
          <w:iCs/>
        </w:rPr>
        <w:t xml:space="preserve"> (pp. 97-</w:t>
      </w:r>
      <w:r w:rsidR="00767255">
        <w:rPr>
          <w:iCs/>
        </w:rPr>
        <w:t>109</w:t>
      </w:r>
      <w:r w:rsidR="00945FC8">
        <w:rPr>
          <w:iCs/>
        </w:rPr>
        <w:t>)</w:t>
      </w:r>
      <w:r>
        <w:rPr>
          <w:i/>
          <w:iCs/>
        </w:rPr>
        <w:t xml:space="preserve">. </w:t>
      </w:r>
      <w:r w:rsidRPr="00CA3994">
        <w:rPr>
          <w:color w:val="000000"/>
        </w:rPr>
        <w:t xml:space="preserve">Nova Science Publishers. </w:t>
      </w:r>
    </w:p>
    <w:p w14:paraId="41CCE2D4" w14:textId="77777777" w:rsidR="00872938" w:rsidRPr="0067794B" w:rsidRDefault="00872938" w:rsidP="0067794B">
      <w:pPr>
        <w:ind w:left="-540" w:hanging="180"/>
        <w:rPr>
          <w:rFonts w:cs="Arial"/>
          <w:b/>
        </w:rPr>
      </w:pPr>
    </w:p>
    <w:p w14:paraId="52CEA418" w14:textId="1F7A3CE5" w:rsidR="001961D9" w:rsidRDefault="001961D9" w:rsidP="002317F6">
      <w:pPr>
        <w:ind w:hanging="720"/>
        <w:rPr>
          <w:lang w:val="pt-BR"/>
        </w:rPr>
      </w:pPr>
      <w:r w:rsidRPr="00CA577A">
        <w:rPr>
          <w:color w:val="0B182C"/>
        </w:rPr>
        <w:t>Li, W., &amp; De Costa, P.I. (</w:t>
      </w:r>
      <w:r>
        <w:rPr>
          <w:color w:val="0B182C"/>
        </w:rPr>
        <w:t>2018</w:t>
      </w:r>
      <w:r w:rsidRPr="00CA577A">
        <w:rPr>
          <w:color w:val="0B182C"/>
        </w:rPr>
        <w:t xml:space="preserve">). </w:t>
      </w:r>
      <w:r w:rsidRPr="00CA577A">
        <w:rPr>
          <w:rFonts w:eastAsia="Calibri"/>
          <w:lang w:eastAsia="zh-CN"/>
        </w:rPr>
        <w:t>Exploring</w:t>
      </w:r>
      <w:r>
        <w:rPr>
          <w:rFonts w:eastAsia="Calibri"/>
        </w:rPr>
        <w:t xml:space="preserve"> novice EFL teachers’ identity d</w:t>
      </w:r>
      <w:r w:rsidRPr="00CA577A">
        <w:rPr>
          <w:rFonts w:eastAsia="Calibri"/>
        </w:rPr>
        <w:t xml:space="preserve">evelopment: </w:t>
      </w:r>
      <w:r>
        <w:rPr>
          <w:rFonts w:eastAsia="Calibri"/>
          <w:lang w:eastAsia="zh-CN"/>
        </w:rPr>
        <w:t>A case study of two EFL t</w:t>
      </w:r>
      <w:r w:rsidRPr="00CA577A">
        <w:rPr>
          <w:rFonts w:eastAsia="Calibri"/>
          <w:lang w:eastAsia="zh-CN"/>
        </w:rPr>
        <w:t xml:space="preserve">eachers </w:t>
      </w:r>
      <w:r w:rsidRPr="00CA577A">
        <w:rPr>
          <w:rFonts w:eastAsia="Calibri"/>
        </w:rPr>
        <w:t>in China</w:t>
      </w:r>
      <w:r>
        <w:rPr>
          <w:rFonts w:eastAsia="Calibri"/>
        </w:rPr>
        <w:t xml:space="preserve">. In S. Mercer &amp; A. Koustoulas (Eds.), </w:t>
      </w:r>
      <w:r w:rsidR="004F5423">
        <w:rPr>
          <w:rFonts w:eastAsia="Calibri"/>
          <w:i/>
        </w:rPr>
        <w:t>Language t</w:t>
      </w:r>
      <w:r w:rsidRPr="00CA577A">
        <w:rPr>
          <w:rFonts w:eastAsia="Calibri"/>
          <w:i/>
        </w:rPr>
        <w:t xml:space="preserve">eacher psychology </w:t>
      </w:r>
      <w:r w:rsidR="00F500E1">
        <w:rPr>
          <w:rFonts w:eastAsia="Calibri"/>
        </w:rPr>
        <w:t>(</w:t>
      </w:r>
      <w:r w:rsidR="00497AA1">
        <w:rPr>
          <w:rFonts w:eastAsia="Calibri"/>
        </w:rPr>
        <w:t>pp. 86-104)</w:t>
      </w:r>
      <w:r>
        <w:rPr>
          <w:rFonts w:eastAsia="Calibri"/>
        </w:rPr>
        <w:t xml:space="preserve">. </w:t>
      </w:r>
      <w:r>
        <w:rPr>
          <w:lang w:val="pt-BR"/>
        </w:rPr>
        <w:t>Multilingual Matters.</w:t>
      </w:r>
    </w:p>
    <w:p w14:paraId="25922390" w14:textId="77777777" w:rsidR="00721C36" w:rsidRPr="002317F6" w:rsidRDefault="00721C36" w:rsidP="002317F6">
      <w:pPr>
        <w:ind w:hanging="720"/>
        <w:rPr>
          <w:color w:val="0B182C"/>
        </w:rPr>
      </w:pPr>
    </w:p>
    <w:p w14:paraId="0FF41652" w14:textId="2F7EE74C" w:rsidR="00063F67" w:rsidRPr="00063F67" w:rsidRDefault="00EB3031" w:rsidP="00063F67">
      <w:pPr>
        <w:ind w:hanging="720"/>
      </w:pPr>
      <w:r w:rsidRPr="000009B2">
        <w:t xml:space="preserve">De Costa, P. I. </w:t>
      </w:r>
      <w:r>
        <w:t>(</w:t>
      </w:r>
      <w:r w:rsidR="008976A8">
        <w:t>2017</w:t>
      </w:r>
      <w:r>
        <w:t xml:space="preserve">). </w:t>
      </w:r>
      <w:r w:rsidRPr="00EB3031">
        <w:t>Situating affect, ethics, and policy in LTI research</w:t>
      </w:r>
      <w:r>
        <w:t xml:space="preserve">. In G. Barkhuizen (Ed.), </w:t>
      </w:r>
      <w:r w:rsidRPr="00EB3031">
        <w:rPr>
          <w:i/>
        </w:rPr>
        <w:t>Reflections on language teacher identity</w:t>
      </w:r>
      <w:r w:rsidR="00776854">
        <w:rPr>
          <w:i/>
        </w:rPr>
        <w:t xml:space="preserve"> </w:t>
      </w:r>
      <w:r w:rsidR="00776854">
        <w:t>(pp. 158-163)</w:t>
      </w:r>
      <w:r>
        <w:t xml:space="preserve">. Routledge. </w:t>
      </w:r>
    </w:p>
    <w:p w14:paraId="4012A50F" w14:textId="77777777" w:rsidR="00EB3031" w:rsidRDefault="00EB3031" w:rsidP="0017543A">
      <w:pPr>
        <w:ind w:hanging="720"/>
        <w:rPr>
          <w:lang w:val="pt-BR"/>
        </w:rPr>
      </w:pPr>
    </w:p>
    <w:p w14:paraId="58680919" w14:textId="327C1ABD" w:rsidR="00133B1E" w:rsidRPr="002D16E8" w:rsidRDefault="00133B1E" w:rsidP="00133B1E">
      <w:pPr>
        <w:tabs>
          <w:tab w:val="center" w:pos="4680"/>
          <w:tab w:val="right" w:pos="9360"/>
        </w:tabs>
        <w:ind w:hanging="720"/>
        <w:rPr>
          <w:lang w:val="pt-BR"/>
        </w:rPr>
      </w:pPr>
      <w:r>
        <w:rPr>
          <w:lang w:val="pt-BR"/>
        </w:rPr>
        <w:t xml:space="preserve">De Costa, P.I., Valmori, L., &amp; Choi, I. (2017). Qualitative research methods. In S. Loewen &amp; M. Sato (Eds.), </w:t>
      </w:r>
      <w:r>
        <w:rPr>
          <w:i/>
        </w:rPr>
        <w:t>The Routledge handbook of instructed second language a</w:t>
      </w:r>
      <w:r w:rsidRPr="001164BE">
        <w:rPr>
          <w:i/>
        </w:rPr>
        <w:t>cquisition</w:t>
      </w:r>
      <w:r w:rsidR="004D3218">
        <w:rPr>
          <w:i/>
        </w:rPr>
        <w:t xml:space="preserve"> </w:t>
      </w:r>
      <w:r w:rsidR="004D3218">
        <w:t>(pp. 522-540)</w:t>
      </w:r>
      <w:r>
        <w:t xml:space="preserve">. </w:t>
      </w:r>
      <w:r>
        <w:rPr>
          <w:lang w:val="pt-BR"/>
        </w:rPr>
        <w:t xml:space="preserve">Routledge. </w:t>
      </w:r>
    </w:p>
    <w:p w14:paraId="2A31E6B0" w14:textId="77777777" w:rsidR="00133B1E" w:rsidRDefault="00133B1E" w:rsidP="0017543A">
      <w:pPr>
        <w:ind w:hanging="720"/>
        <w:rPr>
          <w:lang w:val="pt-BR"/>
        </w:rPr>
      </w:pPr>
    </w:p>
    <w:p w14:paraId="6DD29FC3" w14:textId="5E1A8D1D" w:rsidR="00465DC0" w:rsidRDefault="00465DC0" w:rsidP="00465DC0">
      <w:pPr>
        <w:ind w:hanging="720"/>
      </w:pPr>
      <w:r w:rsidRPr="00465DC0">
        <w:rPr>
          <w:lang w:val="pt-BR"/>
        </w:rPr>
        <w:t xml:space="preserve">De Costa, P.I., &amp; Norton, B. (2016). </w:t>
      </w:r>
      <w:r w:rsidRPr="00465DC0">
        <w:t xml:space="preserve">Identity research on language learning and teaching: Research agendas for the future. In S. Preece (Ed.), </w:t>
      </w:r>
      <w:r w:rsidRPr="00465DC0">
        <w:rPr>
          <w:i/>
        </w:rPr>
        <w:t>The Routledge handbook of language and identity</w:t>
      </w:r>
      <w:r w:rsidRPr="00465DC0">
        <w:t xml:space="preserve"> (pp. 586-601). Routledge. </w:t>
      </w:r>
    </w:p>
    <w:p w14:paraId="35E6E6CB" w14:textId="77777777" w:rsidR="00897069" w:rsidRDefault="00897069" w:rsidP="00F13652">
      <w:pPr>
        <w:rPr>
          <w:lang w:val="pt-BR"/>
        </w:rPr>
      </w:pPr>
    </w:p>
    <w:p w14:paraId="33FD3DE7" w14:textId="3BA4842D" w:rsidR="002B1DBC" w:rsidRDefault="007222AF" w:rsidP="0017543A">
      <w:pPr>
        <w:ind w:hanging="720"/>
        <w:rPr>
          <w:color w:val="000000"/>
        </w:rPr>
      </w:pPr>
      <w:r w:rsidRPr="00CA3994">
        <w:rPr>
          <w:lang w:val="pt-BR"/>
        </w:rPr>
        <w:t>De Costa, P.I., &amp; Qin, K.  (</w:t>
      </w:r>
      <w:r w:rsidR="00E63BD3">
        <w:rPr>
          <w:lang w:val="pt-BR"/>
        </w:rPr>
        <w:t>2016</w:t>
      </w:r>
      <w:r w:rsidRPr="00CA3994">
        <w:rPr>
          <w:lang w:val="pt-BR"/>
        </w:rPr>
        <w:t xml:space="preserve">). English language education in the United States: Past, present and future issues. In L.T. Wong &amp; A. Dubey-Jhaveri (Eds.), </w:t>
      </w:r>
      <w:r w:rsidRPr="00CA3994">
        <w:rPr>
          <w:i/>
          <w:color w:val="000000"/>
        </w:rPr>
        <w:t>English language education in a global world: P</w:t>
      </w:r>
      <w:r w:rsidR="0017543A">
        <w:rPr>
          <w:i/>
          <w:color w:val="000000"/>
        </w:rPr>
        <w:t xml:space="preserve">ractices, issues and </w:t>
      </w:r>
      <w:r w:rsidR="0017543A" w:rsidRPr="0017543A">
        <w:rPr>
          <w:color w:val="000000"/>
        </w:rPr>
        <w:t>challenges</w:t>
      </w:r>
      <w:r w:rsidR="0017543A">
        <w:rPr>
          <w:color w:val="000000"/>
        </w:rPr>
        <w:t xml:space="preserve"> </w:t>
      </w:r>
      <w:r w:rsidR="0017543A" w:rsidRPr="0017543A">
        <w:t>(pp. 229-238).</w:t>
      </w:r>
      <w:r w:rsidR="0017543A">
        <w:rPr>
          <w:rFonts w:ascii="Calibri" w:hAnsi="Calibri" w:cs="Calibri"/>
          <w:color w:val="0000FF"/>
        </w:rPr>
        <w:t xml:space="preserve"> </w:t>
      </w:r>
      <w:r w:rsidRPr="00CA3994">
        <w:rPr>
          <w:color w:val="000000"/>
        </w:rPr>
        <w:t xml:space="preserve">Nova Science Publishers. </w:t>
      </w:r>
    </w:p>
    <w:p w14:paraId="4F1E849C" w14:textId="77777777" w:rsidR="002B1DBC" w:rsidRDefault="002B1DBC" w:rsidP="0017543A">
      <w:pPr>
        <w:ind w:hanging="720"/>
        <w:rPr>
          <w:color w:val="000000"/>
        </w:rPr>
      </w:pPr>
    </w:p>
    <w:p w14:paraId="053DEEC2" w14:textId="316F88BE" w:rsidR="002B1DBC" w:rsidRDefault="002B1DBC" w:rsidP="0012501A">
      <w:pPr>
        <w:ind w:hanging="720"/>
        <w:rPr>
          <w:b/>
        </w:rPr>
      </w:pPr>
      <w:r w:rsidRPr="00DA3E25">
        <w:rPr>
          <w:lang w:val="pt-BR"/>
        </w:rPr>
        <w:t>De Costa, P. I.</w:t>
      </w:r>
      <w:r>
        <w:rPr>
          <w:lang w:val="pt-BR"/>
        </w:rPr>
        <w:t xml:space="preserve"> (2016). </w:t>
      </w:r>
      <w:r w:rsidRPr="00F86AFC">
        <w:rPr>
          <w:lang w:val="pt-BR"/>
        </w:rPr>
        <w:t>Ethics in applied linguistics research: an introduction.</w:t>
      </w:r>
      <w:r>
        <w:rPr>
          <w:lang w:val="pt-BR"/>
        </w:rPr>
        <w:t xml:space="preserve"> In P.I. De Costa (Ed.), </w:t>
      </w:r>
      <w:r w:rsidRPr="001F5612">
        <w:rPr>
          <w:i/>
          <w:lang w:val="pt-BR"/>
        </w:rPr>
        <w:t>Ethics in applied linguistics research: Language researcher narratives</w:t>
      </w:r>
      <w:r w:rsidR="00CE0AD6">
        <w:rPr>
          <w:i/>
          <w:lang w:val="pt-BR"/>
        </w:rPr>
        <w:t xml:space="preserve"> </w:t>
      </w:r>
      <w:r w:rsidR="00CE0AD6">
        <w:rPr>
          <w:lang w:val="pt-BR"/>
        </w:rPr>
        <w:t>(pp. 1-12)</w:t>
      </w:r>
      <w:r>
        <w:rPr>
          <w:lang w:val="pt-BR"/>
        </w:rPr>
        <w:t>. Routledge.</w:t>
      </w:r>
    </w:p>
    <w:p w14:paraId="60B19E13" w14:textId="77777777" w:rsidR="007222AF" w:rsidRDefault="007222AF" w:rsidP="0012501A">
      <w:pPr>
        <w:ind w:hanging="720"/>
        <w:rPr>
          <w:color w:val="000000"/>
        </w:rPr>
      </w:pPr>
    </w:p>
    <w:p w14:paraId="72B2975C" w14:textId="1EDDA510" w:rsidR="005900FD" w:rsidRDefault="00891D7C" w:rsidP="0012501A">
      <w:pPr>
        <w:pStyle w:val="Heading1"/>
        <w:ind w:left="90" w:hanging="810"/>
        <w:rPr>
          <w:rFonts w:ascii="Times New Roman" w:hAnsi="Times New Roman"/>
          <w:b w:val="0"/>
          <w:lang w:val="pt-BR"/>
        </w:rPr>
      </w:pPr>
      <w:r w:rsidRPr="00AD4F89">
        <w:rPr>
          <w:rFonts w:ascii="Times New Roman" w:hAnsi="Times New Roman"/>
          <w:b w:val="0"/>
          <w:lang w:val="pt-BR"/>
        </w:rPr>
        <w:t>De Costa, P.I. (</w:t>
      </w:r>
      <w:r>
        <w:rPr>
          <w:rFonts w:ascii="Times New Roman" w:hAnsi="Times New Roman"/>
          <w:b w:val="0"/>
          <w:lang w:val="pt-BR"/>
        </w:rPr>
        <w:t>2015</w:t>
      </w:r>
      <w:r w:rsidRPr="00AD4F89">
        <w:rPr>
          <w:rFonts w:ascii="Times New Roman" w:hAnsi="Times New Roman"/>
          <w:b w:val="0"/>
          <w:lang w:val="pt-BR"/>
        </w:rPr>
        <w:t>). Ethics in applied linguistics research. In B.</w:t>
      </w:r>
      <w:r>
        <w:rPr>
          <w:rFonts w:ascii="Times New Roman" w:hAnsi="Times New Roman"/>
          <w:b w:val="0"/>
          <w:lang w:val="pt-BR"/>
        </w:rPr>
        <w:t xml:space="preserve"> Paltridge &amp; A. Phakiti (Eds.), </w:t>
      </w:r>
      <w:r w:rsidRPr="001623F4">
        <w:rPr>
          <w:rFonts w:ascii="Times New Roman" w:hAnsi="Times New Roman"/>
          <w:b w:val="0"/>
          <w:i/>
          <w:szCs w:val="24"/>
        </w:rPr>
        <w:t>Research methods in applied linguistics: A practical resource</w:t>
      </w:r>
      <w:r>
        <w:rPr>
          <w:rFonts w:ascii="Times New Roman" w:hAnsi="Times New Roman"/>
          <w:b w:val="0"/>
          <w:i/>
          <w:szCs w:val="24"/>
        </w:rPr>
        <w:t xml:space="preserve"> </w:t>
      </w:r>
      <w:r>
        <w:rPr>
          <w:rFonts w:ascii="Times New Roman" w:hAnsi="Times New Roman"/>
          <w:b w:val="0"/>
          <w:szCs w:val="24"/>
        </w:rPr>
        <w:t xml:space="preserve">(pp. 245-257). </w:t>
      </w:r>
      <w:r w:rsidRPr="00AD4F89">
        <w:rPr>
          <w:rFonts w:ascii="Times New Roman" w:hAnsi="Times New Roman"/>
          <w:b w:val="0"/>
          <w:lang w:val="pt-BR"/>
        </w:rPr>
        <w:t xml:space="preserve">Bloomsbury. </w:t>
      </w:r>
    </w:p>
    <w:p w14:paraId="182053B8" w14:textId="77777777" w:rsidR="00145E34" w:rsidRPr="000752C0" w:rsidRDefault="00145E34" w:rsidP="006834D5">
      <w:pPr>
        <w:rPr>
          <w:lang w:val="pt-BR"/>
        </w:rPr>
      </w:pPr>
    </w:p>
    <w:p w14:paraId="3021C4F5" w14:textId="38120797" w:rsidR="00E402E3" w:rsidRPr="00BF4347" w:rsidRDefault="00891D7C" w:rsidP="00BF4347">
      <w:pPr>
        <w:ind w:hanging="720"/>
        <w:rPr>
          <w:b/>
        </w:rPr>
      </w:pPr>
      <w:r w:rsidRPr="00B30C3D">
        <w:rPr>
          <w:lang w:val="pt-BR"/>
        </w:rPr>
        <w:t>De Costa, P.I. (</w:t>
      </w:r>
      <w:r>
        <w:rPr>
          <w:lang w:val="pt-BR"/>
        </w:rPr>
        <w:t>2015</w:t>
      </w:r>
      <w:r w:rsidRPr="00B30C3D">
        <w:rPr>
          <w:lang w:val="pt-BR"/>
        </w:rPr>
        <w:t xml:space="preserve">). </w:t>
      </w:r>
      <w:r w:rsidRPr="00B30C3D">
        <w:t xml:space="preserve">Tracing reflexivity through a narrative and identity lens. </w:t>
      </w:r>
      <w:r w:rsidRPr="00B30C3D">
        <w:rPr>
          <w:lang w:val="pt-BR"/>
        </w:rPr>
        <w:t xml:space="preserve">In </w:t>
      </w:r>
      <w:r w:rsidRPr="00B30C3D">
        <w:t xml:space="preserve">Y. L. Cheung, S.B. Said &amp; K. Park (Eds.), </w:t>
      </w:r>
      <w:r>
        <w:rPr>
          <w:i/>
        </w:rPr>
        <w:t>Advances and current trends in language teacher identity research</w:t>
      </w:r>
      <w:r>
        <w:t xml:space="preserve"> (pp. 135-147).</w:t>
      </w:r>
      <w:r w:rsidRPr="00B30C3D">
        <w:t xml:space="preserve"> Routledge. </w:t>
      </w:r>
    </w:p>
    <w:p w14:paraId="490243F4" w14:textId="77777777" w:rsidR="00E402E3" w:rsidRDefault="00E402E3" w:rsidP="004E7C55">
      <w:pPr>
        <w:widowControl w:val="0"/>
        <w:autoSpaceDE w:val="0"/>
        <w:autoSpaceDN w:val="0"/>
        <w:adjustRightInd w:val="0"/>
        <w:ind w:left="90" w:hanging="810"/>
        <w:rPr>
          <w:lang w:val="pt-BR"/>
        </w:rPr>
      </w:pPr>
    </w:p>
    <w:p w14:paraId="6CC03370" w14:textId="02213E0D" w:rsidR="00A030A0" w:rsidRDefault="00891D7C" w:rsidP="001B2E4C">
      <w:pPr>
        <w:widowControl w:val="0"/>
        <w:autoSpaceDE w:val="0"/>
        <w:autoSpaceDN w:val="0"/>
        <w:adjustRightInd w:val="0"/>
        <w:ind w:left="90" w:hanging="810"/>
      </w:pPr>
      <w:r w:rsidRPr="00DA3E25">
        <w:rPr>
          <w:lang w:val="pt-BR"/>
        </w:rPr>
        <w:t>De Costa, P. I. (</w:t>
      </w:r>
      <w:r>
        <w:rPr>
          <w:lang w:val="pt-BR"/>
        </w:rPr>
        <w:t>2011</w:t>
      </w:r>
      <w:r w:rsidRPr="00DA3E25">
        <w:rPr>
          <w:lang w:val="pt-BR"/>
        </w:rPr>
        <w:t xml:space="preserve">). </w:t>
      </w:r>
      <w:r w:rsidRPr="00DA3E25">
        <w:t>Flexible citizenship and learning English: The case of a Korean ESL learner. In J. Watzke, P.C. Miller &amp; M. Mantero (Eds.)</w:t>
      </w:r>
      <w:r>
        <w:t>,</w:t>
      </w:r>
      <w:r w:rsidRPr="00DA3E25">
        <w:rPr>
          <w:i/>
          <w:iCs/>
        </w:rPr>
        <w:t xml:space="preserve"> ISLS </w:t>
      </w:r>
      <w:r>
        <w:rPr>
          <w:i/>
          <w:iCs/>
        </w:rPr>
        <w:t>readings in language studies, Volume 2: Language and p</w:t>
      </w:r>
      <w:r w:rsidRPr="00DA3E25">
        <w:rPr>
          <w:i/>
          <w:iCs/>
        </w:rPr>
        <w:t>ower</w:t>
      </w:r>
      <w:r>
        <w:rPr>
          <w:i/>
          <w:iCs/>
        </w:rPr>
        <w:t xml:space="preserve"> </w:t>
      </w:r>
      <w:r>
        <w:rPr>
          <w:iCs/>
        </w:rPr>
        <w:t>(pp.351-368)</w:t>
      </w:r>
      <w:r w:rsidRPr="00DA3E25">
        <w:t>. International Society for Language Studies</w:t>
      </w:r>
      <w:r>
        <w:t>.</w:t>
      </w:r>
    </w:p>
    <w:p w14:paraId="085A6310" w14:textId="77777777" w:rsidR="003614E7" w:rsidRDefault="003614E7" w:rsidP="00A030A0">
      <w:pPr>
        <w:widowControl w:val="0"/>
        <w:autoSpaceDE w:val="0"/>
        <w:autoSpaceDN w:val="0"/>
        <w:adjustRightInd w:val="0"/>
      </w:pPr>
    </w:p>
    <w:p w14:paraId="406AD310" w14:textId="4AE65EE9" w:rsidR="00891D7C" w:rsidRDefault="00891D7C" w:rsidP="004E7C55">
      <w:pPr>
        <w:widowControl w:val="0"/>
        <w:autoSpaceDE w:val="0"/>
        <w:autoSpaceDN w:val="0"/>
        <w:adjustRightInd w:val="0"/>
        <w:ind w:left="90" w:hanging="810"/>
        <w:rPr>
          <w:bCs/>
        </w:rPr>
      </w:pPr>
      <w:r w:rsidRPr="00DA3E25">
        <w:rPr>
          <w:bCs/>
          <w:lang w:val="pt-BR"/>
        </w:rPr>
        <w:t xml:space="preserve">De Costa, P. I. (2007). </w:t>
      </w:r>
      <w:r w:rsidRPr="004D48E8">
        <w:rPr>
          <w:bCs/>
        </w:rPr>
        <w:t xml:space="preserve">The chasm widens: The trouble with personal identity in Singapore writing. In M. Mantero (Ed.), </w:t>
      </w:r>
      <w:r w:rsidRPr="004D48E8">
        <w:rPr>
          <w:bCs/>
          <w:i/>
        </w:rPr>
        <w:t xml:space="preserve">Identity and second language learning: Culture, inquiry, and dialogic activity in educational contexts </w:t>
      </w:r>
      <w:r w:rsidRPr="004D48E8">
        <w:rPr>
          <w:bCs/>
          <w:iCs/>
        </w:rPr>
        <w:t>(pp. 190-234)</w:t>
      </w:r>
      <w:r>
        <w:rPr>
          <w:bCs/>
        </w:rPr>
        <w:t xml:space="preserve">. </w:t>
      </w:r>
      <w:r w:rsidRPr="004D48E8">
        <w:rPr>
          <w:bCs/>
        </w:rPr>
        <w:t>Information Age Publishing.</w:t>
      </w:r>
    </w:p>
    <w:p w14:paraId="24ADD2FE" w14:textId="77777777" w:rsidR="00394B61" w:rsidRPr="004E7C55" w:rsidRDefault="00394B61" w:rsidP="004E7C55">
      <w:pPr>
        <w:widowControl w:val="0"/>
        <w:autoSpaceDE w:val="0"/>
        <w:autoSpaceDN w:val="0"/>
        <w:adjustRightInd w:val="0"/>
        <w:ind w:left="90" w:hanging="810"/>
      </w:pPr>
    </w:p>
    <w:p w14:paraId="21C43A83" w14:textId="6079A8FA" w:rsidR="00980A86" w:rsidRPr="00E73F5C" w:rsidRDefault="00891D7C" w:rsidP="00E73F5C">
      <w:pPr>
        <w:pStyle w:val="Heading1"/>
        <w:ind w:left="90" w:hanging="810"/>
        <w:rPr>
          <w:rFonts w:ascii="Times New Roman" w:hAnsi="Times New Roman"/>
          <w:b w:val="0"/>
        </w:rPr>
      </w:pPr>
      <w:r w:rsidRPr="00AD4F89">
        <w:rPr>
          <w:rFonts w:ascii="Times New Roman" w:hAnsi="Times New Roman"/>
          <w:b w:val="0"/>
        </w:rPr>
        <w:t xml:space="preserve">De Costa, P. I. (2007). Exploring ‘voice’ in students’ writing: The case of Chinese ESL students.  In P. Teo, &amp; C. Ho (Eds.), </w:t>
      </w:r>
      <w:r w:rsidRPr="00AD4F89">
        <w:rPr>
          <w:rFonts w:ascii="Times New Roman" w:hAnsi="Times New Roman"/>
          <w:b w:val="0"/>
          <w:i/>
        </w:rPr>
        <w:t>Discourse in the modern world: Perspectives and challenges</w:t>
      </w:r>
      <w:r w:rsidRPr="00AD4F89">
        <w:rPr>
          <w:rFonts w:ascii="Times New Roman" w:hAnsi="Times New Roman"/>
          <w:b w:val="0"/>
          <w:iCs/>
        </w:rPr>
        <w:t xml:space="preserve"> (pp. 6-27)</w:t>
      </w:r>
      <w:r w:rsidRPr="00AD4F89">
        <w:rPr>
          <w:rFonts w:ascii="Times New Roman" w:hAnsi="Times New Roman"/>
          <w:b w:val="0"/>
          <w:i/>
        </w:rPr>
        <w:t xml:space="preserve">.  </w:t>
      </w:r>
      <w:r w:rsidRPr="00AD4F89">
        <w:rPr>
          <w:rFonts w:ascii="Times New Roman" w:hAnsi="Times New Roman"/>
          <w:b w:val="0"/>
        </w:rPr>
        <w:t>McGraw Hill.</w:t>
      </w:r>
    </w:p>
    <w:p w14:paraId="6E7A38DD" w14:textId="77777777" w:rsidR="00980A86" w:rsidRDefault="00980A86" w:rsidP="00AB2F1D">
      <w:pPr>
        <w:ind w:hanging="720"/>
        <w:rPr>
          <w:rFonts w:cs="Arial"/>
          <w:b/>
        </w:rPr>
      </w:pPr>
    </w:p>
    <w:p w14:paraId="1CA4E7EA" w14:textId="77777777" w:rsidR="0006133A" w:rsidRDefault="0006133A" w:rsidP="00AB2F1D">
      <w:pPr>
        <w:ind w:hanging="720"/>
        <w:rPr>
          <w:rFonts w:cs="Arial"/>
          <w:b/>
        </w:rPr>
      </w:pPr>
    </w:p>
    <w:p w14:paraId="43BF1EE9" w14:textId="000582DE" w:rsidR="002303CE" w:rsidRDefault="00891D7C" w:rsidP="00AB2F1D">
      <w:pPr>
        <w:ind w:hanging="720"/>
        <w:rPr>
          <w:rFonts w:cs="Arial"/>
          <w:b/>
        </w:rPr>
      </w:pPr>
      <w:r>
        <w:rPr>
          <w:rFonts w:cs="Arial"/>
          <w:b/>
        </w:rPr>
        <w:lastRenderedPageBreak/>
        <w:t>Book Reviews</w:t>
      </w:r>
    </w:p>
    <w:p w14:paraId="478DA789" w14:textId="44389DCC" w:rsidR="002303CE" w:rsidRPr="002303CE" w:rsidRDefault="002303CE" w:rsidP="002303CE">
      <w:pPr>
        <w:ind w:hanging="720"/>
        <w:rPr>
          <w:rFonts w:ascii="Times" w:hAnsi="Times" w:cs="Times"/>
          <w:iCs/>
          <w:color w:val="000000"/>
        </w:rPr>
      </w:pPr>
      <w:r w:rsidRPr="00D908EF">
        <w:rPr>
          <w:rFonts w:cs="Arial"/>
        </w:rPr>
        <w:t xml:space="preserve">De Costa, P. I. (2019).  Review of </w:t>
      </w:r>
      <w:r>
        <w:rPr>
          <w:i/>
        </w:rPr>
        <w:t>Preparing teachers to teach English as an international language</w:t>
      </w:r>
      <w:r w:rsidRPr="00D908EF">
        <w:rPr>
          <w:rFonts w:cs="Arial"/>
          <w:b/>
        </w:rPr>
        <w:t xml:space="preserve">. </w:t>
      </w:r>
      <w:r>
        <w:rPr>
          <w:i/>
        </w:rPr>
        <w:t>World Englishes</w:t>
      </w:r>
      <w:r w:rsidR="00AB2F1D">
        <w:rPr>
          <w:iCs/>
        </w:rPr>
        <w:t>,</w:t>
      </w:r>
      <w:r w:rsidR="00AB2F1D" w:rsidRPr="00AB2F1D">
        <w:rPr>
          <w:i/>
        </w:rPr>
        <w:t xml:space="preserve"> 38</w:t>
      </w:r>
      <w:r w:rsidR="00AB2F1D">
        <w:rPr>
          <w:iCs/>
        </w:rPr>
        <w:t>(4), 675-677.</w:t>
      </w:r>
    </w:p>
    <w:p w14:paraId="3BD8017A" w14:textId="77777777" w:rsidR="002303CE" w:rsidRPr="00385E39" w:rsidRDefault="002303CE" w:rsidP="00385E39">
      <w:pPr>
        <w:ind w:hanging="720"/>
        <w:rPr>
          <w:rFonts w:cs="Arial"/>
          <w:b/>
        </w:rPr>
      </w:pPr>
    </w:p>
    <w:p w14:paraId="52A6C4CD" w14:textId="1A036F65" w:rsidR="00E76F26" w:rsidRDefault="00385E39" w:rsidP="00BC438D">
      <w:pPr>
        <w:ind w:hanging="720"/>
        <w:rPr>
          <w:rFonts w:ascii="Times" w:hAnsi="Times" w:cs="Times"/>
          <w:i/>
          <w:iCs/>
          <w:color w:val="000000"/>
        </w:rPr>
      </w:pPr>
      <w:r w:rsidRPr="00D908EF">
        <w:rPr>
          <w:rFonts w:cs="Arial"/>
        </w:rPr>
        <w:t xml:space="preserve">De Costa, P. I. (2019).  Review of </w:t>
      </w:r>
      <w:r w:rsidRPr="00D908EF">
        <w:rPr>
          <w:i/>
        </w:rPr>
        <w:t>Social interaction and English language teacher identity</w:t>
      </w:r>
      <w:r w:rsidRPr="00D908EF">
        <w:rPr>
          <w:rFonts w:cs="Arial"/>
          <w:b/>
        </w:rPr>
        <w:t xml:space="preserve">. </w:t>
      </w:r>
      <w:r w:rsidRPr="00D908EF">
        <w:t xml:space="preserve">In </w:t>
      </w:r>
      <w:r w:rsidRPr="00D908EF">
        <w:rPr>
          <w:i/>
        </w:rPr>
        <w:t>ELT Journal</w:t>
      </w:r>
      <w:r w:rsidR="00BC438D">
        <w:t xml:space="preserve">, </w:t>
      </w:r>
      <w:r w:rsidR="00BC438D" w:rsidRPr="00BC438D">
        <w:rPr>
          <w:i/>
        </w:rPr>
        <w:t>73</w:t>
      </w:r>
      <w:r w:rsidR="00BC438D">
        <w:t xml:space="preserve">(2), 235-237. </w:t>
      </w:r>
    </w:p>
    <w:p w14:paraId="656620C1" w14:textId="77777777" w:rsidR="00BC438D" w:rsidRPr="00BC438D" w:rsidRDefault="00BC438D" w:rsidP="00BC438D">
      <w:pPr>
        <w:ind w:hanging="720"/>
        <w:rPr>
          <w:rFonts w:ascii="Times" w:hAnsi="Times" w:cs="Times"/>
          <w:i/>
          <w:iCs/>
          <w:color w:val="000000"/>
        </w:rPr>
      </w:pPr>
    </w:p>
    <w:p w14:paraId="49D01E76" w14:textId="77777777" w:rsidR="00F649E4" w:rsidRDefault="00F649E4" w:rsidP="00F649E4">
      <w:pPr>
        <w:ind w:hanging="720"/>
        <w:rPr>
          <w:rFonts w:eastAsia="Arial Unicode MS"/>
          <w:color w:val="000000"/>
        </w:rPr>
      </w:pPr>
      <w:r w:rsidRPr="0078509A">
        <w:rPr>
          <w:rFonts w:cs="Arial"/>
        </w:rPr>
        <w:t xml:space="preserve">De Costa, P. I. </w:t>
      </w:r>
      <w:r>
        <w:rPr>
          <w:rFonts w:cs="Arial"/>
        </w:rPr>
        <w:t xml:space="preserve">(2018).  </w:t>
      </w:r>
      <w:r w:rsidRPr="00A612B7">
        <w:rPr>
          <w:rFonts w:cs="Arial"/>
        </w:rPr>
        <w:t xml:space="preserve">Review of </w:t>
      </w:r>
      <w:r w:rsidRPr="00A612B7">
        <w:rPr>
          <w:i/>
        </w:rPr>
        <w:t>Why English? Confronting the hydra</w:t>
      </w:r>
      <w:r w:rsidRPr="00A612B7">
        <w:t xml:space="preserve">. In </w:t>
      </w:r>
      <w:r w:rsidRPr="00A612B7">
        <w:rPr>
          <w:i/>
        </w:rPr>
        <w:t>Current Issues in Language Planning</w:t>
      </w:r>
      <w:r>
        <w:t xml:space="preserve">, 19(1), 121-124. </w:t>
      </w:r>
      <w:r w:rsidRPr="00C0011B">
        <w:rPr>
          <w:rFonts w:eastAsia="Arial Unicode MS"/>
          <w:color w:val="000000"/>
        </w:rPr>
        <w:t xml:space="preserve"> </w:t>
      </w:r>
    </w:p>
    <w:p w14:paraId="7630C45F" w14:textId="77777777" w:rsidR="00897069" w:rsidRPr="00C0011B" w:rsidRDefault="00897069" w:rsidP="00F649E4">
      <w:pPr>
        <w:ind w:hanging="720"/>
      </w:pPr>
    </w:p>
    <w:p w14:paraId="565C479C" w14:textId="631B0D59" w:rsidR="00731DAA" w:rsidRDefault="00054A86" w:rsidP="00C17CEA">
      <w:pPr>
        <w:ind w:hanging="720"/>
        <w:rPr>
          <w:rFonts w:ascii="Times" w:hAnsi="Times" w:cs="Times"/>
          <w:color w:val="000000"/>
          <w:sz w:val="26"/>
          <w:szCs w:val="26"/>
        </w:rPr>
      </w:pPr>
      <w:r w:rsidRPr="0078509A">
        <w:rPr>
          <w:rFonts w:cs="Arial"/>
        </w:rPr>
        <w:t xml:space="preserve">De Costa, P. I. </w:t>
      </w:r>
      <w:r w:rsidR="00906EA5">
        <w:rPr>
          <w:rFonts w:cs="Arial"/>
        </w:rPr>
        <w:t>(2017</w:t>
      </w:r>
      <w:r>
        <w:rPr>
          <w:rFonts w:cs="Arial"/>
        </w:rPr>
        <w:t>).  R</w:t>
      </w:r>
      <w:r w:rsidRPr="0078509A">
        <w:rPr>
          <w:rFonts w:cs="Arial"/>
        </w:rPr>
        <w:t xml:space="preserve">eview of </w:t>
      </w:r>
      <w:r w:rsidRPr="00FB5CB5">
        <w:rPr>
          <w:i/>
        </w:rPr>
        <w:t>Linguistic diversity and social justice: An introduction to applied sociolinguistics</w:t>
      </w:r>
      <w:r w:rsidRPr="00FB5CB5">
        <w:t>.</w:t>
      </w:r>
      <w:r>
        <w:t xml:space="preserve"> In </w:t>
      </w:r>
      <w:r w:rsidRPr="00054A86">
        <w:rPr>
          <w:i/>
        </w:rPr>
        <w:t>Language in Society</w:t>
      </w:r>
      <w:r w:rsidR="000B4353">
        <w:t xml:space="preserve">, </w:t>
      </w:r>
      <w:r w:rsidR="000B4353" w:rsidRPr="000B4353">
        <w:rPr>
          <w:rFonts w:ascii="Times" w:hAnsi="Times" w:cs="Times"/>
          <w:i/>
          <w:color w:val="000000"/>
        </w:rPr>
        <w:t>46</w:t>
      </w:r>
      <w:r w:rsidR="000B4353" w:rsidRPr="000B4353">
        <w:rPr>
          <w:rFonts w:ascii="Times" w:hAnsi="Times" w:cs="Times"/>
          <w:color w:val="000000"/>
        </w:rPr>
        <w:t>, 739–742.</w:t>
      </w:r>
      <w:r w:rsidR="000B4353">
        <w:rPr>
          <w:rFonts w:ascii="Times" w:hAnsi="Times" w:cs="Times"/>
          <w:color w:val="000000"/>
          <w:sz w:val="26"/>
          <w:szCs w:val="26"/>
        </w:rPr>
        <w:t xml:space="preserve"> </w:t>
      </w:r>
    </w:p>
    <w:p w14:paraId="1FDC0D83" w14:textId="77777777" w:rsidR="00D257D7" w:rsidRPr="00C17CEA" w:rsidRDefault="00D257D7" w:rsidP="00C17CEA">
      <w:pPr>
        <w:ind w:hanging="720"/>
        <w:rPr>
          <w:rFonts w:ascii="Times" w:hAnsi="Times" w:cs="Times"/>
          <w:color w:val="000000"/>
          <w:sz w:val="26"/>
          <w:szCs w:val="26"/>
        </w:rPr>
      </w:pPr>
    </w:p>
    <w:p w14:paraId="46B1943D" w14:textId="4912D098" w:rsidR="00FD16A9" w:rsidRPr="009F21CA" w:rsidRDefault="00FD16A9" w:rsidP="00FD16A9">
      <w:pPr>
        <w:ind w:hanging="720"/>
        <w:rPr>
          <w:iCs/>
        </w:rPr>
      </w:pPr>
      <w:r w:rsidRPr="0078509A">
        <w:rPr>
          <w:rFonts w:cs="Arial"/>
        </w:rPr>
        <w:t xml:space="preserve">De Costa, P. I. </w:t>
      </w:r>
      <w:r>
        <w:rPr>
          <w:rFonts w:cs="Arial"/>
        </w:rPr>
        <w:t>(2017).  R</w:t>
      </w:r>
      <w:r w:rsidRPr="0078509A">
        <w:rPr>
          <w:rFonts w:cs="Arial"/>
        </w:rPr>
        <w:t xml:space="preserve">eview of </w:t>
      </w:r>
      <w:r>
        <w:rPr>
          <w:i/>
          <w:iCs/>
        </w:rPr>
        <w:t>Quadrilingual education in Singapore: Pedagogical innovation in language education</w:t>
      </w:r>
      <w:r w:rsidRPr="0078509A">
        <w:rPr>
          <w:i/>
          <w:iCs/>
        </w:rPr>
        <w:t xml:space="preserve">. </w:t>
      </w:r>
      <w:r>
        <w:t>In</w:t>
      </w:r>
      <w:r>
        <w:rPr>
          <w:i/>
          <w:iCs/>
        </w:rPr>
        <w:t xml:space="preserve"> Pedagogies: An International Journal</w:t>
      </w:r>
      <w:r w:rsidR="00A8689F">
        <w:rPr>
          <w:iCs/>
        </w:rPr>
        <w:t xml:space="preserve">, </w:t>
      </w:r>
      <w:r w:rsidR="00A8689F" w:rsidRPr="00A8689F">
        <w:rPr>
          <w:i/>
          <w:iCs/>
        </w:rPr>
        <w:t>12</w:t>
      </w:r>
      <w:r w:rsidR="00A8689F">
        <w:rPr>
          <w:iCs/>
        </w:rPr>
        <w:t xml:space="preserve">(2), 234-236. </w:t>
      </w:r>
    </w:p>
    <w:p w14:paraId="2C437B11" w14:textId="77777777" w:rsidR="00A612B7" w:rsidRDefault="00A612B7" w:rsidP="00C0011B">
      <w:pPr>
        <w:rPr>
          <w:rFonts w:cs="Arial"/>
        </w:rPr>
      </w:pPr>
    </w:p>
    <w:p w14:paraId="318B16AF" w14:textId="7BACB909" w:rsidR="00891D7C" w:rsidRDefault="00891D7C" w:rsidP="0012501A">
      <w:pPr>
        <w:ind w:hanging="720"/>
        <w:rPr>
          <w:iCs/>
        </w:rPr>
      </w:pPr>
      <w:r w:rsidRPr="0078509A">
        <w:rPr>
          <w:rFonts w:cs="Arial"/>
        </w:rPr>
        <w:t xml:space="preserve">De Costa, P. I. </w:t>
      </w:r>
      <w:r w:rsidR="00CF327A">
        <w:rPr>
          <w:rFonts w:cs="Arial"/>
        </w:rPr>
        <w:t>(2015</w:t>
      </w:r>
      <w:r>
        <w:rPr>
          <w:rFonts w:cs="Arial"/>
        </w:rPr>
        <w:t>).  R</w:t>
      </w:r>
      <w:r w:rsidRPr="0078509A">
        <w:rPr>
          <w:rFonts w:cs="Arial"/>
        </w:rPr>
        <w:t xml:space="preserve">eview of </w:t>
      </w:r>
      <w:r>
        <w:rPr>
          <w:i/>
          <w:iCs/>
        </w:rPr>
        <w:t>Literacy as translingual practice: Between communities and classrooms</w:t>
      </w:r>
      <w:r w:rsidRPr="0078509A">
        <w:rPr>
          <w:i/>
          <w:iCs/>
        </w:rPr>
        <w:t xml:space="preserve">. </w:t>
      </w:r>
      <w:r>
        <w:t>In</w:t>
      </w:r>
      <w:r>
        <w:rPr>
          <w:i/>
          <w:iCs/>
        </w:rPr>
        <w:t xml:space="preserve"> Writing &amp; Pedagogy, 7</w:t>
      </w:r>
      <w:r w:rsidR="00CF327A">
        <w:rPr>
          <w:iCs/>
        </w:rPr>
        <w:t xml:space="preserve">, 181-186. </w:t>
      </w:r>
    </w:p>
    <w:p w14:paraId="3FF21529" w14:textId="77777777" w:rsidR="00891D7C" w:rsidRPr="00EF0B1C" w:rsidRDefault="00891D7C" w:rsidP="0012501A">
      <w:pPr>
        <w:ind w:hanging="720"/>
        <w:rPr>
          <w:rFonts w:cs="Arial"/>
          <w:b/>
        </w:rPr>
      </w:pPr>
    </w:p>
    <w:p w14:paraId="45229AB7" w14:textId="57FF2FEF" w:rsidR="00891D7C" w:rsidRDefault="00891D7C" w:rsidP="0012501A">
      <w:pPr>
        <w:ind w:left="90" w:hanging="810"/>
        <w:rPr>
          <w:iCs/>
        </w:rPr>
      </w:pPr>
      <w:r w:rsidRPr="0078509A">
        <w:rPr>
          <w:rFonts w:cs="Arial"/>
        </w:rPr>
        <w:t xml:space="preserve">De Costa, P. I. </w:t>
      </w:r>
      <w:r>
        <w:rPr>
          <w:rFonts w:cs="Arial"/>
        </w:rPr>
        <w:t>(</w:t>
      </w:r>
      <w:r w:rsidR="00CB278A">
        <w:rPr>
          <w:rFonts w:cs="Arial"/>
        </w:rPr>
        <w:t>2015</w:t>
      </w:r>
      <w:r>
        <w:rPr>
          <w:rFonts w:cs="Arial"/>
        </w:rPr>
        <w:t>).  R</w:t>
      </w:r>
      <w:r w:rsidRPr="0078509A">
        <w:rPr>
          <w:rFonts w:cs="Arial"/>
        </w:rPr>
        <w:t xml:space="preserve">eview of </w:t>
      </w:r>
      <w:r>
        <w:rPr>
          <w:i/>
          <w:iCs/>
        </w:rPr>
        <w:t>Language ideologies and the globalization of</w:t>
      </w:r>
      <w:r w:rsidR="00835F89">
        <w:rPr>
          <w:i/>
          <w:iCs/>
        </w:rPr>
        <w:t xml:space="preserve"> </w:t>
      </w:r>
      <w:r>
        <w:rPr>
          <w:i/>
          <w:iCs/>
        </w:rPr>
        <w:t>‘standard’ Spanish</w:t>
      </w:r>
      <w:r w:rsidRPr="0078509A">
        <w:rPr>
          <w:i/>
          <w:iCs/>
        </w:rPr>
        <w:t xml:space="preserve">. </w:t>
      </w:r>
      <w:r>
        <w:t>In</w:t>
      </w:r>
      <w:r>
        <w:rPr>
          <w:i/>
          <w:iCs/>
        </w:rPr>
        <w:t xml:space="preserve"> Language Policy. </w:t>
      </w:r>
      <w:r w:rsidR="00835F89" w:rsidRPr="00835F89">
        <w:rPr>
          <w:i/>
          <w:iCs/>
        </w:rPr>
        <w:t>14</w:t>
      </w:r>
      <w:r w:rsidR="00835F89">
        <w:rPr>
          <w:iCs/>
        </w:rPr>
        <w:t xml:space="preserve">, 423-425. </w:t>
      </w:r>
    </w:p>
    <w:p w14:paraId="73DEB964" w14:textId="77777777" w:rsidR="00D257D7" w:rsidRPr="00AC3FAF" w:rsidRDefault="00D257D7" w:rsidP="0012501A">
      <w:pPr>
        <w:ind w:left="90" w:hanging="810"/>
        <w:rPr>
          <w:i/>
          <w:iCs/>
        </w:rPr>
      </w:pPr>
    </w:p>
    <w:p w14:paraId="57A03CAF" w14:textId="1A5922BC" w:rsidR="00891D7C" w:rsidRDefault="00891D7C" w:rsidP="00E26345">
      <w:pPr>
        <w:ind w:hanging="720"/>
      </w:pPr>
      <w:r>
        <w:t xml:space="preserve">De Costa, P.I. (2015). Review of </w:t>
      </w:r>
      <w:r w:rsidRPr="00BE763A">
        <w:rPr>
          <w:i/>
        </w:rPr>
        <w:t>Multilingualism, discourse and ethnography</w:t>
      </w:r>
      <w:r>
        <w:t xml:space="preserve">. In </w:t>
      </w:r>
      <w:r w:rsidRPr="00BE763A">
        <w:rPr>
          <w:i/>
        </w:rPr>
        <w:t>Linguistics and Education</w:t>
      </w:r>
      <w:r>
        <w:t xml:space="preserve">, </w:t>
      </w:r>
      <w:r w:rsidRPr="00DF2B2E">
        <w:rPr>
          <w:i/>
        </w:rPr>
        <w:t>29</w:t>
      </w:r>
      <w:r>
        <w:t xml:space="preserve">, 92-93. </w:t>
      </w:r>
    </w:p>
    <w:p w14:paraId="1832621D" w14:textId="77777777" w:rsidR="00212514" w:rsidRDefault="00212514" w:rsidP="00E26345">
      <w:pPr>
        <w:ind w:hanging="720"/>
        <w:rPr>
          <w:rFonts w:cs="Arial"/>
        </w:rPr>
      </w:pPr>
    </w:p>
    <w:p w14:paraId="1268E532" w14:textId="77777777" w:rsidR="00DB4A59" w:rsidRDefault="00891D7C" w:rsidP="00DB4A59">
      <w:pPr>
        <w:tabs>
          <w:tab w:val="left" w:pos="90"/>
        </w:tabs>
        <w:ind w:left="90" w:hanging="810"/>
        <w:rPr>
          <w:i/>
          <w:iCs/>
        </w:rPr>
      </w:pPr>
      <w:r w:rsidRPr="0078509A">
        <w:rPr>
          <w:rFonts w:cs="Arial"/>
        </w:rPr>
        <w:t xml:space="preserve">De Costa, P. I. </w:t>
      </w:r>
      <w:r>
        <w:rPr>
          <w:rFonts w:cs="Arial"/>
        </w:rPr>
        <w:t>(2012).  R</w:t>
      </w:r>
      <w:r w:rsidRPr="0078509A">
        <w:rPr>
          <w:rFonts w:cs="Arial"/>
        </w:rPr>
        <w:t xml:space="preserve">eview of </w:t>
      </w:r>
      <w:r>
        <w:rPr>
          <w:i/>
          <w:iCs/>
        </w:rPr>
        <w:t>The Continuum companion to discourse analysis</w:t>
      </w:r>
      <w:r w:rsidRPr="0078509A">
        <w:rPr>
          <w:i/>
          <w:iCs/>
        </w:rPr>
        <w:t xml:space="preserve">. </w:t>
      </w:r>
      <w:r>
        <w:t>In</w:t>
      </w:r>
      <w:r>
        <w:rPr>
          <w:i/>
          <w:iCs/>
        </w:rPr>
        <w:t xml:space="preserve"> Modern Language Journal, 96, </w:t>
      </w:r>
      <w:r>
        <w:rPr>
          <w:iCs/>
        </w:rPr>
        <w:t xml:space="preserve">631-632. </w:t>
      </w:r>
      <w:r w:rsidRPr="0078509A">
        <w:rPr>
          <w:i/>
          <w:iCs/>
        </w:rPr>
        <w:t xml:space="preserve"> </w:t>
      </w:r>
    </w:p>
    <w:p w14:paraId="2FE92DDD" w14:textId="77777777" w:rsidR="00DB4A59" w:rsidRDefault="00DB4A59" w:rsidP="00DB4A59">
      <w:pPr>
        <w:tabs>
          <w:tab w:val="left" w:pos="90"/>
        </w:tabs>
        <w:ind w:left="90" w:hanging="810"/>
        <w:rPr>
          <w:i/>
          <w:iCs/>
        </w:rPr>
      </w:pPr>
    </w:p>
    <w:p w14:paraId="0CE0BFBE" w14:textId="6BEAA6DF" w:rsidR="00487EA9" w:rsidRDefault="00891D7C" w:rsidP="001B2E4C">
      <w:pPr>
        <w:tabs>
          <w:tab w:val="left" w:pos="90"/>
        </w:tabs>
        <w:ind w:left="90" w:hanging="810"/>
        <w:rPr>
          <w:i/>
          <w:iCs/>
        </w:rPr>
      </w:pPr>
      <w:r>
        <w:rPr>
          <w:rFonts w:cs="Arial"/>
        </w:rPr>
        <w:t>D</w:t>
      </w:r>
      <w:r w:rsidRPr="0078509A">
        <w:rPr>
          <w:rFonts w:cs="Arial"/>
        </w:rPr>
        <w:t xml:space="preserve">e Costa, P. I. </w:t>
      </w:r>
      <w:r>
        <w:rPr>
          <w:rFonts w:cs="Arial"/>
        </w:rPr>
        <w:t>(2010</w:t>
      </w:r>
      <w:r w:rsidRPr="0078509A">
        <w:rPr>
          <w:rFonts w:cs="Arial"/>
        </w:rPr>
        <w:t xml:space="preserve">).  Review of </w:t>
      </w:r>
      <w:r>
        <w:rPr>
          <w:i/>
          <w:iCs/>
        </w:rPr>
        <w:t>Exploring learner language</w:t>
      </w:r>
      <w:r w:rsidRPr="0078509A">
        <w:rPr>
          <w:i/>
          <w:iCs/>
        </w:rPr>
        <w:t xml:space="preserve">. </w:t>
      </w:r>
      <w:r>
        <w:t xml:space="preserve">In </w:t>
      </w:r>
      <w:r>
        <w:rPr>
          <w:i/>
          <w:iCs/>
        </w:rPr>
        <w:t>MinneWITESOL Journal.</w:t>
      </w:r>
      <w:r w:rsidRPr="0078509A">
        <w:rPr>
          <w:i/>
          <w:iCs/>
        </w:rPr>
        <w:t xml:space="preserve"> </w:t>
      </w:r>
    </w:p>
    <w:p w14:paraId="2410B0D3" w14:textId="77777777" w:rsidR="00AB4F86" w:rsidRPr="000D4F3D" w:rsidRDefault="00AB4F86" w:rsidP="001B2E4C">
      <w:pPr>
        <w:tabs>
          <w:tab w:val="left" w:pos="90"/>
        </w:tabs>
        <w:ind w:left="90" w:hanging="810"/>
        <w:rPr>
          <w:i/>
          <w:iCs/>
        </w:rPr>
      </w:pPr>
    </w:p>
    <w:p w14:paraId="0BA3B535" w14:textId="77777777" w:rsidR="00891D7C" w:rsidRDefault="00891D7C" w:rsidP="00DB4A59">
      <w:pPr>
        <w:ind w:left="90" w:hanging="810"/>
        <w:rPr>
          <w:rFonts w:cs="Arial"/>
        </w:rPr>
      </w:pPr>
      <w:r w:rsidRPr="0078509A">
        <w:rPr>
          <w:rFonts w:cs="Arial"/>
        </w:rPr>
        <w:t xml:space="preserve">De Costa, P. I. </w:t>
      </w:r>
      <w:r>
        <w:rPr>
          <w:rFonts w:cs="Arial"/>
        </w:rPr>
        <w:t>(2010</w:t>
      </w:r>
      <w:r w:rsidRPr="0078509A">
        <w:rPr>
          <w:rFonts w:cs="Arial"/>
        </w:rPr>
        <w:t xml:space="preserve">).  Review of </w:t>
      </w:r>
      <w:r w:rsidRPr="0078509A">
        <w:rPr>
          <w:i/>
          <w:iCs/>
        </w:rPr>
        <w:t xml:space="preserve">Multilingualism in post-Soviet countries. </w:t>
      </w:r>
      <w:r>
        <w:t xml:space="preserve">In </w:t>
      </w:r>
      <w:r>
        <w:rPr>
          <w:i/>
          <w:iCs/>
        </w:rPr>
        <w:t>Journal of Sociolinguistics, 14</w:t>
      </w:r>
      <w:r w:rsidRPr="006E2B86">
        <w:rPr>
          <w:iCs/>
        </w:rPr>
        <w:t>,</w:t>
      </w:r>
      <w:r>
        <w:rPr>
          <w:i/>
          <w:iCs/>
        </w:rPr>
        <w:t xml:space="preserve"> </w:t>
      </w:r>
      <w:r>
        <w:t xml:space="preserve">262-266. </w:t>
      </w:r>
      <w:r w:rsidRPr="0078509A">
        <w:rPr>
          <w:i/>
          <w:iCs/>
        </w:rPr>
        <w:t xml:space="preserve"> </w:t>
      </w:r>
    </w:p>
    <w:p w14:paraId="226B6F9F" w14:textId="77777777" w:rsidR="00891D7C" w:rsidRDefault="00891D7C" w:rsidP="00DB4A59">
      <w:pPr>
        <w:ind w:left="90" w:hanging="720"/>
        <w:rPr>
          <w:rFonts w:cs="Arial"/>
        </w:rPr>
      </w:pPr>
    </w:p>
    <w:p w14:paraId="0EA5F78A" w14:textId="77777777" w:rsidR="00891D7C" w:rsidRDefault="00891D7C" w:rsidP="00DB4A59">
      <w:pPr>
        <w:ind w:left="90" w:hanging="810"/>
      </w:pPr>
      <w:r w:rsidRPr="0078509A">
        <w:rPr>
          <w:rFonts w:cs="Arial"/>
        </w:rPr>
        <w:t xml:space="preserve">De Costa, P. I. (2009).  Review of </w:t>
      </w:r>
      <w:r w:rsidRPr="0078509A">
        <w:rPr>
          <w:i/>
          <w:iCs/>
        </w:rPr>
        <w:t>English as an international language: Perspectives and pedagogical issues.</w:t>
      </w:r>
      <w:r w:rsidRPr="0078509A">
        <w:t xml:space="preserve"> In </w:t>
      </w:r>
      <w:r w:rsidRPr="0078509A">
        <w:rPr>
          <w:i/>
          <w:iCs/>
        </w:rPr>
        <w:t>World Englishes, 28</w:t>
      </w:r>
      <w:r w:rsidRPr="006E2B86">
        <w:rPr>
          <w:iCs/>
        </w:rPr>
        <w:t>,</w:t>
      </w:r>
      <w:r w:rsidRPr="0078509A">
        <w:rPr>
          <w:i/>
          <w:iCs/>
        </w:rPr>
        <w:t xml:space="preserve"> </w:t>
      </w:r>
      <w:r w:rsidRPr="0078509A">
        <w:t xml:space="preserve">552-554. </w:t>
      </w:r>
    </w:p>
    <w:p w14:paraId="64EBA311" w14:textId="77777777" w:rsidR="00EA2117" w:rsidRPr="0078509A" w:rsidRDefault="00EA2117" w:rsidP="00DB4A59">
      <w:pPr>
        <w:ind w:left="90" w:hanging="810"/>
        <w:rPr>
          <w:rFonts w:cs="Arial"/>
        </w:rPr>
      </w:pPr>
    </w:p>
    <w:p w14:paraId="4F6DC1F0" w14:textId="18D431D5" w:rsidR="00E402E3" w:rsidRDefault="00891D7C" w:rsidP="003614E7">
      <w:pPr>
        <w:ind w:left="90" w:hanging="810"/>
        <w:rPr>
          <w:rFonts w:cs="Arial"/>
          <w:iCs/>
        </w:rPr>
      </w:pPr>
      <w:r w:rsidRPr="0078509A">
        <w:rPr>
          <w:rFonts w:cs="Arial"/>
        </w:rPr>
        <w:t xml:space="preserve">De Costa, P. I. (2009).  Review of </w:t>
      </w:r>
      <w:r w:rsidRPr="0078509A">
        <w:rPr>
          <w:rFonts w:cs="Arial"/>
          <w:i/>
          <w:iCs/>
        </w:rPr>
        <w:t>Issues in language planning and literacy</w:t>
      </w:r>
      <w:r w:rsidRPr="0078509A">
        <w:rPr>
          <w:rFonts w:cs="Arial"/>
          <w:i/>
        </w:rPr>
        <w:t>.</w:t>
      </w:r>
      <w:r w:rsidRPr="0078509A">
        <w:rPr>
          <w:rFonts w:cs="Arial"/>
        </w:rPr>
        <w:t xml:space="preserve"> In </w:t>
      </w:r>
      <w:r w:rsidRPr="0078509A">
        <w:rPr>
          <w:rFonts w:cs="Arial"/>
          <w:i/>
        </w:rPr>
        <w:t>Language Policy, 8</w:t>
      </w:r>
      <w:r w:rsidRPr="006E2B86">
        <w:rPr>
          <w:rFonts w:cs="Arial"/>
        </w:rPr>
        <w:t>,</w:t>
      </w:r>
      <w:r w:rsidRPr="0078509A">
        <w:rPr>
          <w:rFonts w:cs="Arial"/>
          <w:iCs/>
        </w:rPr>
        <w:t xml:space="preserve"> 295-297. </w:t>
      </w:r>
    </w:p>
    <w:p w14:paraId="1F886AE3" w14:textId="77777777" w:rsidR="00CF2368" w:rsidRPr="004E7C55" w:rsidRDefault="00CF2368" w:rsidP="003614E7">
      <w:pPr>
        <w:ind w:left="90" w:hanging="810"/>
        <w:rPr>
          <w:rFonts w:cs="Arial"/>
          <w:iCs/>
        </w:rPr>
      </w:pPr>
    </w:p>
    <w:p w14:paraId="77BFA612" w14:textId="77777777" w:rsidR="00891D7C" w:rsidRPr="0078509A" w:rsidRDefault="00891D7C" w:rsidP="00DB4A59">
      <w:pPr>
        <w:ind w:hanging="720"/>
        <w:rPr>
          <w:rFonts w:cs="Arial"/>
          <w:iCs/>
        </w:rPr>
      </w:pPr>
      <w:r w:rsidRPr="0078509A">
        <w:rPr>
          <w:rFonts w:cs="Arial"/>
        </w:rPr>
        <w:t xml:space="preserve">De Costa, P. I. (2009). Review of </w:t>
      </w:r>
      <w:r w:rsidRPr="0078509A">
        <w:rPr>
          <w:rFonts w:cs="Arial"/>
          <w:i/>
        </w:rPr>
        <w:t>Disinventing and reconstituting languages.</w:t>
      </w:r>
      <w:r w:rsidRPr="0078509A">
        <w:rPr>
          <w:rFonts w:cs="Arial"/>
        </w:rPr>
        <w:t xml:space="preserve"> In </w:t>
      </w:r>
      <w:r w:rsidRPr="0078509A">
        <w:rPr>
          <w:rFonts w:cs="Arial"/>
          <w:i/>
        </w:rPr>
        <w:t>TESOL Quarterly, 43</w:t>
      </w:r>
      <w:r w:rsidRPr="006E2B86">
        <w:rPr>
          <w:rFonts w:cs="Arial"/>
        </w:rPr>
        <w:t>,</w:t>
      </w:r>
      <w:r w:rsidRPr="0078509A">
        <w:rPr>
          <w:rFonts w:cs="Arial"/>
          <w:iCs/>
        </w:rPr>
        <w:t xml:space="preserve"> 161-163. </w:t>
      </w:r>
    </w:p>
    <w:p w14:paraId="0E52F6C7" w14:textId="77777777" w:rsidR="00891D7C" w:rsidRPr="0078509A" w:rsidRDefault="00891D7C" w:rsidP="00DB4A59">
      <w:pPr>
        <w:ind w:hanging="720"/>
        <w:rPr>
          <w:rFonts w:cs="Arial"/>
        </w:rPr>
      </w:pPr>
    </w:p>
    <w:p w14:paraId="55BF2456" w14:textId="391F5049" w:rsidR="00891D7C" w:rsidRDefault="00891D7C" w:rsidP="00CD00DB">
      <w:pPr>
        <w:ind w:hanging="720"/>
        <w:rPr>
          <w:rFonts w:cs="Arial"/>
          <w:iCs/>
        </w:rPr>
      </w:pPr>
      <w:r w:rsidRPr="0078509A">
        <w:rPr>
          <w:rFonts w:cs="Arial"/>
        </w:rPr>
        <w:t xml:space="preserve">De Costa, P. I. (2007).  Review of </w:t>
      </w:r>
      <w:r w:rsidRPr="0078509A">
        <w:rPr>
          <w:rFonts w:cs="Arial"/>
          <w:i/>
        </w:rPr>
        <w:t>Maintaining a minority language: A case study of Hispanic teenagers</w:t>
      </w:r>
      <w:r w:rsidRPr="0078509A">
        <w:rPr>
          <w:rFonts w:cs="Arial"/>
        </w:rPr>
        <w:t xml:space="preserve">. In </w:t>
      </w:r>
      <w:r w:rsidRPr="0078509A">
        <w:rPr>
          <w:rFonts w:cs="Arial"/>
          <w:i/>
        </w:rPr>
        <w:t>Language and Education, 21</w:t>
      </w:r>
      <w:r w:rsidRPr="006E2B86">
        <w:rPr>
          <w:rFonts w:cs="Arial"/>
        </w:rPr>
        <w:t>,</w:t>
      </w:r>
      <w:r w:rsidRPr="0078509A">
        <w:rPr>
          <w:rFonts w:cs="Arial"/>
          <w:i/>
        </w:rPr>
        <w:t xml:space="preserve"> </w:t>
      </w:r>
      <w:r w:rsidRPr="0078509A">
        <w:rPr>
          <w:rFonts w:cs="Arial"/>
          <w:iCs/>
        </w:rPr>
        <w:t>361-364.</w:t>
      </w:r>
    </w:p>
    <w:p w14:paraId="700CF59E" w14:textId="77777777" w:rsidR="009F21CA" w:rsidRPr="00CD00DB" w:rsidRDefault="009F21CA" w:rsidP="00CD00DB">
      <w:pPr>
        <w:ind w:hanging="720"/>
        <w:rPr>
          <w:rFonts w:cs="Arial"/>
          <w:iCs/>
        </w:rPr>
      </w:pPr>
    </w:p>
    <w:p w14:paraId="132D1826" w14:textId="18754DCA" w:rsidR="00891D7C" w:rsidRDefault="00891D7C" w:rsidP="00FB1E07">
      <w:pPr>
        <w:ind w:hanging="720"/>
        <w:rPr>
          <w:rFonts w:cs="Arial"/>
          <w:i/>
        </w:rPr>
      </w:pPr>
      <w:r w:rsidRPr="0078509A">
        <w:rPr>
          <w:rFonts w:cs="Arial"/>
        </w:rPr>
        <w:lastRenderedPageBreak/>
        <w:t xml:space="preserve">De Costa, P. I. (2007). Review of </w:t>
      </w:r>
      <w:r w:rsidRPr="0078509A">
        <w:rPr>
          <w:rFonts w:cs="Arial"/>
          <w:i/>
        </w:rPr>
        <w:t>Sociocultural theory and the genesis of second language development</w:t>
      </w:r>
      <w:r w:rsidRPr="0078509A">
        <w:rPr>
          <w:rFonts w:cs="Arial"/>
        </w:rPr>
        <w:t xml:space="preserve">. In </w:t>
      </w:r>
      <w:r w:rsidRPr="0078509A">
        <w:rPr>
          <w:rFonts w:cs="Arial"/>
          <w:i/>
        </w:rPr>
        <w:t>Applied Linguistics</w:t>
      </w:r>
      <w:r w:rsidRPr="0078509A">
        <w:rPr>
          <w:rFonts w:cs="Arial"/>
        </w:rPr>
        <w:t xml:space="preserve">, </w:t>
      </w:r>
      <w:r w:rsidRPr="00025633">
        <w:rPr>
          <w:rFonts w:cs="Arial"/>
          <w:i/>
        </w:rPr>
        <w:t>28</w:t>
      </w:r>
      <w:r w:rsidRPr="006E2B86">
        <w:rPr>
          <w:rFonts w:cs="Arial"/>
        </w:rPr>
        <w:t>,</w:t>
      </w:r>
      <w:r w:rsidRPr="0078509A">
        <w:rPr>
          <w:rFonts w:cs="Arial"/>
        </w:rPr>
        <w:t xml:space="preserve"> 477-480.</w:t>
      </w:r>
      <w:r w:rsidRPr="0078509A">
        <w:rPr>
          <w:rFonts w:cs="Arial"/>
          <w:i/>
        </w:rPr>
        <w:t xml:space="preserve"> </w:t>
      </w:r>
    </w:p>
    <w:p w14:paraId="412389C0" w14:textId="77777777" w:rsidR="00D042B4" w:rsidRPr="0078509A" w:rsidRDefault="00D042B4" w:rsidP="00FB1E07">
      <w:pPr>
        <w:ind w:hanging="720"/>
        <w:rPr>
          <w:rFonts w:cs="Arial"/>
          <w:i/>
        </w:rPr>
      </w:pPr>
    </w:p>
    <w:p w14:paraId="43AA4FE2" w14:textId="61E47BA8" w:rsidR="00111870" w:rsidRPr="00980A86" w:rsidRDefault="00891D7C" w:rsidP="00980A86">
      <w:pPr>
        <w:ind w:hanging="720"/>
        <w:rPr>
          <w:rFonts w:cs="Arial"/>
          <w:i/>
        </w:rPr>
      </w:pPr>
      <w:r w:rsidRPr="0078509A">
        <w:rPr>
          <w:rFonts w:cs="Arial"/>
        </w:rPr>
        <w:t xml:space="preserve">De Costa, P. I. (2006, March).  Review of </w:t>
      </w:r>
      <w:r w:rsidRPr="0078509A">
        <w:rPr>
          <w:rFonts w:cs="Arial"/>
          <w:i/>
        </w:rPr>
        <w:softHyphen/>
        <w:t>Teaching the General Paper: Strategies that work.</w:t>
      </w:r>
      <w:r w:rsidRPr="0078509A">
        <w:rPr>
          <w:rFonts w:cs="Arial"/>
        </w:rPr>
        <w:t xml:space="preserve"> In </w:t>
      </w:r>
      <w:r w:rsidRPr="0078509A">
        <w:rPr>
          <w:rFonts w:cs="Arial"/>
          <w:i/>
        </w:rPr>
        <w:t>TESL EJ.</w:t>
      </w:r>
    </w:p>
    <w:p w14:paraId="38C8CC70" w14:textId="77777777" w:rsidR="00111870" w:rsidRDefault="00111870" w:rsidP="00AB2F1D">
      <w:pPr>
        <w:ind w:hanging="720"/>
        <w:rPr>
          <w:rFonts w:cs="Arial"/>
          <w:b/>
        </w:rPr>
      </w:pPr>
    </w:p>
    <w:p w14:paraId="2E9B6099" w14:textId="501D9980" w:rsidR="00B27CF7" w:rsidRDefault="00BC4B67" w:rsidP="00111870">
      <w:pPr>
        <w:ind w:hanging="720"/>
        <w:rPr>
          <w:rFonts w:cs="Arial"/>
          <w:b/>
        </w:rPr>
      </w:pPr>
      <w:r w:rsidRPr="00BC4B67">
        <w:rPr>
          <w:rFonts w:cs="Arial"/>
          <w:b/>
        </w:rPr>
        <w:t xml:space="preserve">Other </w:t>
      </w:r>
      <w:r w:rsidR="008113B0">
        <w:rPr>
          <w:rFonts w:cs="Arial"/>
          <w:b/>
        </w:rPr>
        <w:t xml:space="preserve">Outreach </w:t>
      </w:r>
      <w:r w:rsidR="00F56C30">
        <w:rPr>
          <w:rFonts w:cs="Arial"/>
          <w:b/>
        </w:rPr>
        <w:t xml:space="preserve">Products </w:t>
      </w:r>
      <w:r w:rsidRPr="00BC4B67">
        <w:rPr>
          <w:rFonts w:cs="Arial"/>
          <w:b/>
        </w:rPr>
        <w:t>Publications</w:t>
      </w:r>
      <w:r w:rsidR="008113B0">
        <w:rPr>
          <w:rFonts w:cs="Arial"/>
          <w:b/>
        </w:rPr>
        <w:t xml:space="preserve"> and </w:t>
      </w:r>
      <w:r w:rsidR="00F56C30">
        <w:rPr>
          <w:rFonts w:cs="Arial"/>
          <w:b/>
        </w:rPr>
        <w:t>Presentations</w:t>
      </w:r>
    </w:p>
    <w:p w14:paraId="1A9690E7" w14:textId="77777777" w:rsidR="00111870" w:rsidRDefault="00111870" w:rsidP="00111870">
      <w:pPr>
        <w:ind w:hanging="720"/>
        <w:rPr>
          <w:rFonts w:cs="Arial"/>
          <w:b/>
        </w:rPr>
      </w:pPr>
    </w:p>
    <w:p w14:paraId="0748C8DD" w14:textId="38A79062" w:rsidR="00B27CF7" w:rsidRDefault="00B27CF7" w:rsidP="00B27CF7">
      <w:pPr>
        <w:ind w:hanging="720"/>
        <w:rPr>
          <w:rFonts w:cs="Arial"/>
          <w:bCs/>
        </w:rPr>
      </w:pPr>
      <w:r w:rsidRPr="00B044D6">
        <w:rPr>
          <w:bCs/>
        </w:rPr>
        <w:t xml:space="preserve">De Costa, P.I. </w:t>
      </w:r>
      <w:r w:rsidRPr="00752D62">
        <w:rPr>
          <w:bCs/>
        </w:rPr>
        <w:t xml:space="preserve">(March </w:t>
      </w:r>
      <w:r w:rsidR="00752D62" w:rsidRPr="00752D62">
        <w:rPr>
          <w:bCs/>
        </w:rPr>
        <w:t>22</w:t>
      </w:r>
      <w:r w:rsidRPr="00752D62">
        <w:rPr>
          <w:bCs/>
        </w:rPr>
        <w:t>, 2022).</w:t>
      </w:r>
      <w:r w:rsidRPr="00B044D6">
        <w:rPr>
          <w:bCs/>
        </w:rPr>
        <w:t xml:space="preserve"> </w:t>
      </w:r>
      <w:r>
        <w:rPr>
          <w:bCs/>
        </w:rPr>
        <w:t xml:space="preserve">Linguistic racism video produced by the College of Arts &amp; Letters </w:t>
      </w:r>
      <w:r w:rsidR="00752D62">
        <w:rPr>
          <w:bCs/>
        </w:rPr>
        <w:t xml:space="preserve">(MSU) </w:t>
      </w:r>
      <w:r>
        <w:rPr>
          <w:bCs/>
        </w:rPr>
        <w:t xml:space="preserve">marketing office. </w:t>
      </w:r>
    </w:p>
    <w:p w14:paraId="02D397D6" w14:textId="2442D5D5" w:rsidR="00752D62" w:rsidRPr="00752D62" w:rsidRDefault="00000000" w:rsidP="00752D62">
      <w:pPr>
        <w:rPr>
          <w:color w:val="0070C0"/>
        </w:rPr>
      </w:pPr>
      <w:hyperlink r:id="rId22" w:history="1">
        <w:r w:rsidR="00752D62" w:rsidRPr="00752D62">
          <w:rPr>
            <w:rStyle w:val="Hyperlink"/>
            <w:color w:val="0070C0"/>
          </w:rPr>
          <w:t>https://cal.msu.edu/news/second-language-studies-professor-recognized-for-social-justice-work-and-leadership/</w:t>
        </w:r>
      </w:hyperlink>
    </w:p>
    <w:p w14:paraId="7EF011AF" w14:textId="68E5DDA9" w:rsidR="00B044D6" w:rsidRDefault="00B044D6" w:rsidP="00BE7EBC">
      <w:pPr>
        <w:rPr>
          <w:rFonts w:cs="Arial"/>
          <w:b/>
        </w:rPr>
      </w:pPr>
    </w:p>
    <w:p w14:paraId="5E1652A1" w14:textId="57D50FF4" w:rsidR="00B044D6" w:rsidRPr="00B044D6" w:rsidRDefault="00B044D6" w:rsidP="00B044D6">
      <w:pPr>
        <w:ind w:hanging="720"/>
        <w:rPr>
          <w:bCs/>
        </w:rPr>
      </w:pPr>
      <w:r w:rsidRPr="00B044D6">
        <w:rPr>
          <w:bCs/>
        </w:rPr>
        <w:t xml:space="preserve">De Costa, P.I. (January 6, 2021). </w:t>
      </w:r>
      <w:r w:rsidRPr="00B044D6">
        <w:rPr>
          <w:bCs/>
          <w:color w:val="000000"/>
          <w:kern w:val="36"/>
        </w:rPr>
        <w:t>Ask the expert: Understanding linguistic racism</w:t>
      </w:r>
      <w:r>
        <w:rPr>
          <w:bCs/>
          <w:color w:val="000000"/>
          <w:kern w:val="36"/>
        </w:rPr>
        <w:t xml:space="preserve">. </w:t>
      </w:r>
      <w:r w:rsidRPr="00B044D6">
        <w:rPr>
          <w:rFonts w:cs="Arial"/>
          <w:bCs/>
        </w:rPr>
        <w:t>https://msutoday.msu.edu/news/2021/linguistic-racism</w:t>
      </w:r>
    </w:p>
    <w:p w14:paraId="6FBDD343" w14:textId="605EAE3E" w:rsidR="00615F3A" w:rsidRDefault="00615F3A" w:rsidP="00AB2F1D">
      <w:pPr>
        <w:ind w:hanging="720"/>
        <w:rPr>
          <w:rFonts w:cs="Arial"/>
          <w:b/>
        </w:rPr>
      </w:pPr>
    </w:p>
    <w:p w14:paraId="2F0BFC34" w14:textId="200E70F8" w:rsidR="003F6FBD" w:rsidRPr="004D3E3A" w:rsidRDefault="00615F3A" w:rsidP="004D3E3A">
      <w:pPr>
        <w:ind w:hanging="720"/>
        <w:rPr>
          <w:bCs/>
        </w:rPr>
      </w:pPr>
      <w:r w:rsidRPr="00615F3A">
        <w:rPr>
          <w:bCs/>
        </w:rPr>
        <w:t xml:space="preserve">De Costa, P.I. (October, 2020). </w:t>
      </w:r>
      <w:r w:rsidRPr="00615F3A">
        <w:rPr>
          <w:rFonts w:eastAsiaTheme="minorHAnsi"/>
          <w:color w:val="000000" w:themeColor="text1"/>
        </w:rPr>
        <w:t>Ética é importante: O que professoresrespesquisadores de línguas precisam saber.</w:t>
      </w:r>
      <w:r w:rsidRPr="00615F3A">
        <w:rPr>
          <w:bCs/>
        </w:rPr>
        <w:t xml:space="preserve"> </w:t>
      </w:r>
      <w:r w:rsidRPr="00615F3A">
        <w:rPr>
          <w:i/>
          <w:iCs/>
          <w:color w:val="000000"/>
        </w:rPr>
        <w:t xml:space="preserve">APLIEPAR </w:t>
      </w:r>
      <w:r w:rsidRPr="00615F3A">
        <w:rPr>
          <w:color w:val="000000"/>
        </w:rPr>
        <w:t xml:space="preserve">(English Language Teachers Association from Paraná State) Newsletter in Brazil. </w:t>
      </w:r>
      <w:r w:rsidRPr="00615F3A">
        <w:t>https://apliepar.wixsite.com/apliepar/apliepar-newsletter</w:t>
      </w:r>
    </w:p>
    <w:p w14:paraId="4F0AEC64" w14:textId="77777777" w:rsidR="003F6FBD" w:rsidRDefault="003F6FBD" w:rsidP="00615F3A">
      <w:pPr>
        <w:rPr>
          <w:rFonts w:cs="Arial"/>
          <w:b/>
        </w:rPr>
      </w:pPr>
    </w:p>
    <w:p w14:paraId="10729692" w14:textId="24CDF16F" w:rsidR="00E26708" w:rsidRDefault="00E26708" w:rsidP="00AB2F1D">
      <w:pPr>
        <w:ind w:hanging="720"/>
        <w:rPr>
          <w:rFonts w:cs="Arial"/>
          <w:b/>
        </w:rPr>
      </w:pPr>
      <w:r>
        <w:rPr>
          <w:rFonts w:cs="Arial"/>
        </w:rPr>
        <w:t>De Costa, P.I. (October 27, 2020). Should I stay or should I leave?: The emotional rollercoaster of teaching.</w:t>
      </w:r>
    </w:p>
    <w:p w14:paraId="07A5A960" w14:textId="5C20EB02" w:rsidR="00E26708" w:rsidRPr="00E26708" w:rsidRDefault="00000000" w:rsidP="00E26708">
      <w:pPr>
        <w:rPr>
          <w:rFonts w:cs="Arial"/>
          <w:bCs/>
        </w:rPr>
      </w:pPr>
      <w:hyperlink r:id="rId23" w:history="1">
        <w:r w:rsidR="00511531" w:rsidRPr="00F83798">
          <w:rPr>
            <w:rStyle w:val="Hyperlink"/>
            <w:rFonts w:cs="Arial"/>
            <w:bCs/>
          </w:rPr>
          <w:t>https://lostinthecitations.podbean.com/e/citation-37-de-costa-p-li-w-rawal-h-2020-should-i-stay-or-leave-in-the-emotional-rollercoaster-of-language-teaching-pp-211-227-multilingual-matters/</w:t>
        </w:r>
      </w:hyperlink>
    </w:p>
    <w:p w14:paraId="6352F716" w14:textId="77777777" w:rsidR="00E26708" w:rsidRDefault="00E26708" w:rsidP="00AB2F1D">
      <w:pPr>
        <w:ind w:hanging="720"/>
        <w:rPr>
          <w:rFonts w:cs="Arial"/>
          <w:b/>
        </w:rPr>
      </w:pPr>
    </w:p>
    <w:p w14:paraId="4C1EA8A5" w14:textId="2F5C5337" w:rsidR="004D3E3A" w:rsidRDefault="0014741D" w:rsidP="00487CF6">
      <w:pPr>
        <w:ind w:hanging="720"/>
        <w:rPr>
          <w:rStyle w:val="Hyperlink"/>
        </w:rPr>
      </w:pPr>
      <w:r>
        <w:rPr>
          <w:rFonts w:cs="Arial"/>
        </w:rPr>
        <w:t>De Costa, P.I. (May 4, 2019).</w:t>
      </w:r>
      <w:r w:rsidR="00C500FC">
        <w:rPr>
          <w:rFonts w:cs="Arial"/>
        </w:rPr>
        <w:t xml:space="preserve"> AAAL Community </w:t>
      </w:r>
      <w:r w:rsidR="001A42C0">
        <w:rPr>
          <w:rFonts w:cs="Arial"/>
        </w:rPr>
        <w:t xml:space="preserve">Initiatives: What graduate students can do to enhance diversity in the organization. </w:t>
      </w:r>
      <w:hyperlink r:id="rId24" w:history="1">
        <w:r w:rsidR="008113B0">
          <w:rPr>
            <w:rStyle w:val="Hyperlink"/>
          </w:rPr>
          <w:t>https://www.aaal-gsc.org/blog/meet-james-coda-aaal-gsc-steering-committee-co-chair</w:t>
        </w:r>
      </w:hyperlink>
    </w:p>
    <w:p w14:paraId="03F1202E" w14:textId="77777777" w:rsidR="00AB4F86" w:rsidRPr="00487CF6" w:rsidRDefault="00AB4F86" w:rsidP="00487CF6">
      <w:pPr>
        <w:ind w:hanging="720"/>
        <w:rPr>
          <w:color w:val="0000FF"/>
          <w:u w:val="single"/>
        </w:rPr>
      </w:pPr>
    </w:p>
    <w:p w14:paraId="28C2A801" w14:textId="473AF4ED" w:rsidR="00E56453" w:rsidRDefault="0038161D" w:rsidP="004D3E3A">
      <w:pPr>
        <w:ind w:hanging="720"/>
        <w:rPr>
          <w:rStyle w:val="Hyperlink"/>
          <w:shd w:val="clear" w:color="auto" w:fill="FFFFFF"/>
        </w:rPr>
      </w:pPr>
      <w:r>
        <w:rPr>
          <w:rFonts w:cs="Arial"/>
        </w:rPr>
        <w:t xml:space="preserve">De Costa, P.I. (June 29, 2018). </w:t>
      </w:r>
      <w:r w:rsidRPr="0038161D">
        <w:rPr>
          <w:color w:val="000000"/>
          <w:shd w:val="clear" w:color="auto" w:fill="FFFFFF"/>
        </w:rPr>
        <w:t>A better way forward for transnational higher education</w:t>
      </w:r>
      <w:r>
        <w:rPr>
          <w:color w:val="000000"/>
          <w:shd w:val="clear" w:color="auto" w:fill="FFFFFF"/>
        </w:rPr>
        <w:t xml:space="preserve">. </w:t>
      </w:r>
      <w:r w:rsidRPr="0038161D">
        <w:rPr>
          <w:i/>
          <w:color w:val="000000"/>
          <w:shd w:val="clear" w:color="auto" w:fill="FFFFFF"/>
        </w:rPr>
        <w:t xml:space="preserve">University World News </w:t>
      </w:r>
      <w:hyperlink r:id="rId25" w:history="1">
        <w:r w:rsidR="00237B7C" w:rsidRPr="007377C0">
          <w:rPr>
            <w:rStyle w:val="Hyperlink"/>
            <w:shd w:val="clear" w:color="auto" w:fill="FFFFFF"/>
          </w:rPr>
          <w:t>http://www.universityworldnews.com/article.php?story=20180626103409378</w:t>
        </w:r>
      </w:hyperlink>
    </w:p>
    <w:p w14:paraId="3BD30037" w14:textId="77777777" w:rsidR="00487CF6" w:rsidRPr="004D3E3A" w:rsidRDefault="00487CF6" w:rsidP="004D3E3A">
      <w:pPr>
        <w:ind w:hanging="720"/>
        <w:rPr>
          <w:color w:val="0000FF"/>
          <w:u w:val="single"/>
          <w:shd w:val="clear" w:color="auto" w:fill="FFFFFF"/>
        </w:rPr>
      </w:pPr>
    </w:p>
    <w:p w14:paraId="01A3E677" w14:textId="3579CFC8" w:rsidR="005E01AF" w:rsidRDefault="00BC4B67" w:rsidP="005E01AF">
      <w:pPr>
        <w:ind w:hanging="720"/>
      </w:pPr>
      <w:r>
        <w:rPr>
          <w:rFonts w:cs="Arial"/>
        </w:rPr>
        <w:t xml:space="preserve">De Costa, P.I. (December, 2015). </w:t>
      </w:r>
      <w:r w:rsidR="005E01AF">
        <w:rPr>
          <w:rFonts w:cs="Arial"/>
        </w:rPr>
        <w:t xml:space="preserve">Member spotlight: Peter De Costa (2010 GSA Recipient). </w:t>
      </w:r>
      <w:r w:rsidR="005E01AF" w:rsidRPr="005E01AF">
        <w:rPr>
          <w:i/>
        </w:rPr>
        <w:t>AAALetter:  The</w:t>
      </w:r>
      <w:r w:rsidR="005E01AF" w:rsidRPr="005E01AF">
        <w:rPr>
          <w:rStyle w:val="apple-converted-space"/>
          <w:i/>
        </w:rPr>
        <w:t> </w:t>
      </w:r>
      <w:r w:rsidR="005E01AF" w:rsidRPr="005E01AF">
        <w:rPr>
          <w:rStyle w:val="il"/>
          <w:i/>
        </w:rPr>
        <w:t>Newsletter</w:t>
      </w:r>
      <w:r w:rsidR="005E01AF" w:rsidRPr="005E01AF">
        <w:rPr>
          <w:rStyle w:val="apple-converted-space"/>
          <w:i/>
        </w:rPr>
        <w:t> </w:t>
      </w:r>
      <w:r w:rsidR="005E01AF" w:rsidRPr="005E01AF">
        <w:rPr>
          <w:i/>
        </w:rPr>
        <w:t>of the American Association for Applied Linguistics</w:t>
      </w:r>
      <w:r w:rsidR="005E01AF">
        <w:rPr>
          <w:i/>
        </w:rPr>
        <w:t>, 27</w:t>
      </w:r>
      <w:r w:rsidR="005E01AF">
        <w:t xml:space="preserve">(3). </w:t>
      </w:r>
    </w:p>
    <w:p w14:paraId="5ECD0AE9" w14:textId="77777777" w:rsidR="005530CE" w:rsidRDefault="005530CE" w:rsidP="005E01AF">
      <w:pPr>
        <w:ind w:hanging="720"/>
      </w:pPr>
    </w:p>
    <w:p w14:paraId="61AD00C7" w14:textId="1D5D8C2B" w:rsidR="00BF4347" w:rsidRDefault="005530CE" w:rsidP="001B2E4C">
      <w:pPr>
        <w:ind w:hanging="720"/>
        <w:rPr>
          <w:rFonts w:cs="Arial"/>
        </w:rPr>
      </w:pPr>
      <w:r>
        <w:rPr>
          <w:rFonts w:cs="Arial"/>
        </w:rPr>
        <w:t xml:space="preserve">Crowther, D., De Costa, P.I., &amp; Maloney, J. (March, 2019). Pedagogical inquiry in English as an international language. </w:t>
      </w:r>
      <w:r w:rsidRPr="005530CE">
        <w:rPr>
          <w:rFonts w:cs="Arial"/>
          <w:i/>
        </w:rPr>
        <w:t>TE</w:t>
      </w:r>
      <w:r>
        <w:rPr>
          <w:rFonts w:cs="Arial"/>
          <w:i/>
        </w:rPr>
        <w:t>SOL International: AL (Applied L</w:t>
      </w:r>
      <w:r w:rsidRPr="005530CE">
        <w:rPr>
          <w:rFonts w:cs="Arial"/>
          <w:i/>
        </w:rPr>
        <w:t>inguistics) Forum.</w:t>
      </w:r>
      <w:r>
        <w:rPr>
          <w:rFonts w:cs="Arial"/>
        </w:rPr>
        <w:t xml:space="preserve"> </w:t>
      </w:r>
      <w:hyperlink r:id="rId26" w:history="1">
        <w:r w:rsidR="00B27CF7" w:rsidRPr="00F6030A">
          <w:rPr>
            <w:rStyle w:val="Hyperlink"/>
            <w:rFonts w:cs="Arial"/>
          </w:rPr>
          <w:t>http://newsmanager.commpartners.com/tesolalis/issues/2019-03-04/2.html</w:t>
        </w:r>
      </w:hyperlink>
    </w:p>
    <w:p w14:paraId="55DC617D" w14:textId="0294E73C" w:rsidR="00E73F5C" w:rsidRDefault="00E73F5C" w:rsidP="00AD09A1">
      <w:pPr>
        <w:rPr>
          <w:b/>
          <w:bCs/>
        </w:rPr>
      </w:pPr>
    </w:p>
    <w:p w14:paraId="25778EB6" w14:textId="77777777" w:rsidR="00E73F5C" w:rsidRDefault="00E73F5C" w:rsidP="00BC662F">
      <w:pPr>
        <w:ind w:hanging="720"/>
        <w:rPr>
          <w:b/>
          <w:bCs/>
        </w:rPr>
      </w:pPr>
    </w:p>
    <w:p w14:paraId="54036DF6" w14:textId="77777777" w:rsidR="0006133A" w:rsidRDefault="00891D7C" w:rsidP="0006133A">
      <w:pPr>
        <w:ind w:hanging="720"/>
        <w:rPr>
          <w:b/>
          <w:bCs/>
        </w:rPr>
      </w:pPr>
      <w:r w:rsidRPr="0078509A">
        <w:rPr>
          <w:b/>
          <w:bCs/>
        </w:rPr>
        <w:t>INVITED PRESENTATION</w:t>
      </w:r>
      <w:r w:rsidR="00C4778C">
        <w:rPr>
          <w:b/>
          <w:bCs/>
        </w:rPr>
        <w:t>S</w:t>
      </w:r>
    </w:p>
    <w:p w14:paraId="3268C589" w14:textId="77777777" w:rsidR="0006133A" w:rsidRDefault="0006133A" w:rsidP="0006133A">
      <w:pPr>
        <w:ind w:hanging="720"/>
        <w:rPr>
          <w:b/>
          <w:bCs/>
        </w:rPr>
      </w:pPr>
    </w:p>
    <w:p w14:paraId="4E084E1E" w14:textId="326230DF" w:rsidR="0006133A" w:rsidRDefault="0006133A" w:rsidP="0006133A">
      <w:pPr>
        <w:ind w:hanging="720"/>
        <w:rPr>
          <w:bCs/>
          <w:color w:val="000000" w:themeColor="text1"/>
        </w:rPr>
      </w:pPr>
      <w:r w:rsidRPr="00B50AE6">
        <w:rPr>
          <w:bCs/>
          <w:color w:val="000000" w:themeColor="text1"/>
        </w:rPr>
        <w:t>De Costa, P.I.</w:t>
      </w:r>
      <w:r>
        <w:rPr>
          <w:bCs/>
          <w:color w:val="000000" w:themeColor="text1"/>
        </w:rPr>
        <w:t xml:space="preserve"> (202</w:t>
      </w:r>
      <w:r>
        <w:rPr>
          <w:bCs/>
          <w:color w:val="000000" w:themeColor="text1"/>
        </w:rPr>
        <w:t>4</w:t>
      </w:r>
      <w:r>
        <w:rPr>
          <w:bCs/>
          <w:color w:val="000000" w:themeColor="text1"/>
        </w:rPr>
        <w:t xml:space="preserve">, </w:t>
      </w:r>
      <w:r>
        <w:rPr>
          <w:bCs/>
          <w:color w:val="000000" w:themeColor="text1"/>
        </w:rPr>
        <w:t>June</w:t>
      </w:r>
      <w:r>
        <w:rPr>
          <w:bCs/>
          <w:color w:val="000000" w:themeColor="text1"/>
        </w:rPr>
        <w:t xml:space="preserve">). </w:t>
      </w:r>
      <w:r w:rsidRPr="0006133A">
        <w:rPr>
          <w:i/>
          <w:iCs/>
          <w:color w:val="0F1419"/>
          <w:shd w:val="clear" w:color="auto" w:fill="FFFFFF"/>
        </w:rPr>
        <w:t xml:space="preserve">Linguistic </w:t>
      </w:r>
      <w:r w:rsidRPr="0006133A">
        <w:rPr>
          <w:i/>
          <w:iCs/>
          <w:color w:val="0F1419"/>
          <w:shd w:val="clear" w:color="auto" w:fill="FFFFFF"/>
        </w:rPr>
        <w:t>e</w:t>
      </w:r>
      <w:r w:rsidRPr="0006133A">
        <w:rPr>
          <w:i/>
          <w:iCs/>
          <w:color w:val="0F1419"/>
          <w:shd w:val="clear" w:color="auto" w:fill="FFFFFF"/>
        </w:rPr>
        <w:t xml:space="preserve">ntrepreneurship and </w:t>
      </w:r>
      <w:r w:rsidRPr="0006133A">
        <w:rPr>
          <w:i/>
          <w:iCs/>
          <w:color w:val="0F1419"/>
          <w:shd w:val="clear" w:color="auto" w:fill="FFFFFF"/>
        </w:rPr>
        <w:t>e</w:t>
      </w:r>
      <w:r w:rsidRPr="0006133A">
        <w:rPr>
          <w:i/>
          <w:iCs/>
          <w:color w:val="0F1419"/>
          <w:shd w:val="clear" w:color="auto" w:fill="FFFFFF"/>
        </w:rPr>
        <w:t xml:space="preserve">motion </w:t>
      </w:r>
      <w:r w:rsidRPr="0006133A">
        <w:rPr>
          <w:i/>
          <w:iCs/>
          <w:color w:val="0F1419"/>
          <w:shd w:val="clear" w:color="auto" w:fill="FFFFFF"/>
        </w:rPr>
        <w:t>l</w:t>
      </w:r>
      <w:r w:rsidRPr="0006133A">
        <w:rPr>
          <w:i/>
          <w:iCs/>
          <w:color w:val="0F1419"/>
          <w:shd w:val="clear" w:color="auto" w:fill="FFFFFF"/>
        </w:rPr>
        <w:t xml:space="preserve">abor in </w:t>
      </w:r>
      <w:r w:rsidRPr="0006133A">
        <w:rPr>
          <w:i/>
          <w:iCs/>
          <w:color w:val="0F1419"/>
          <w:shd w:val="clear" w:color="auto" w:fill="FFFFFF"/>
        </w:rPr>
        <w:t>t</w:t>
      </w:r>
      <w:r w:rsidRPr="0006133A">
        <w:rPr>
          <w:i/>
          <w:iCs/>
          <w:color w:val="0F1419"/>
          <w:shd w:val="clear" w:color="auto" w:fill="FFFFFF"/>
        </w:rPr>
        <w:t xml:space="preserve">ransnational </w:t>
      </w:r>
      <w:r w:rsidRPr="0006133A">
        <w:rPr>
          <w:i/>
          <w:iCs/>
          <w:color w:val="0F1419"/>
          <w:shd w:val="clear" w:color="auto" w:fill="FFFFFF"/>
        </w:rPr>
        <w:t>h</w:t>
      </w:r>
      <w:r w:rsidRPr="0006133A">
        <w:rPr>
          <w:i/>
          <w:iCs/>
          <w:color w:val="0F1419"/>
          <w:shd w:val="clear" w:color="auto" w:fill="FFFFFF"/>
        </w:rPr>
        <w:t xml:space="preserve">igher </w:t>
      </w:r>
      <w:r w:rsidRPr="0006133A">
        <w:rPr>
          <w:i/>
          <w:iCs/>
          <w:color w:val="0F1419"/>
          <w:shd w:val="clear" w:color="auto" w:fill="FFFFFF"/>
        </w:rPr>
        <w:t>e</w:t>
      </w:r>
      <w:r w:rsidRPr="0006133A">
        <w:rPr>
          <w:i/>
          <w:iCs/>
          <w:color w:val="0F1419"/>
          <w:shd w:val="clear" w:color="auto" w:fill="FFFFFF"/>
        </w:rPr>
        <w:t>ducation</w:t>
      </w:r>
      <w:r w:rsidRPr="0006133A">
        <w:rPr>
          <w:i/>
          <w:iCs/>
          <w:color w:val="0F1419"/>
          <w:shd w:val="clear" w:color="auto" w:fill="FFFFFF"/>
        </w:rPr>
        <w:t xml:space="preserve">. </w:t>
      </w:r>
      <w:r>
        <w:rPr>
          <w:bCs/>
          <w:color w:val="000000" w:themeColor="text1"/>
        </w:rPr>
        <w:t>K</w:t>
      </w:r>
      <w:r w:rsidRPr="00B50AE6">
        <w:rPr>
          <w:bCs/>
          <w:color w:val="000000" w:themeColor="text1"/>
        </w:rPr>
        <w:t xml:space="preserve">eynote address </w:t>
      </w:r>
      <w:r>
        <w:rPr>
          <w:bCs/>
          <w:color w:val="000000" w:themeColor="text1"/>
        </w:rPr>
        <w:t xml:space="preserve">to be </w:t>
      </w:r>
      <w:r w:rsidRPr="00B50AE6">
        <w:rPr>
          <w:bCs/>
          <w:color w:val="000000" w:themeColor="text1"/>
        </w:rPr>
        <w:t xml:space="preserve">delivered at </w:t>
      </w:r>
      <w:r>
        <w:rPr>
          <w:bCs/>
          <w:color w:val="000000" w:themeColor="text1"/>
        </w:rPr>
        <w:t>the Sociolinguistics Symposium 25</w:t>
      </w:r>
      <w:r>
        <w:rPr>
          <w:bCs/>
          <w:color w:val="000000" w:themeColor="text1"/>
        </w:rPr>
        <w:t xml:space="preserve">, </w:t>
      </w:r>
      <w:r>
        <w:rPr>
          <w:bCs/>
          <w:color w:val="000000" w:themeColor="text1"/>
        </w:rPr>
        <w:t>Perth, Australia</w:t>
      </w:r>
      <w:r>
        <w:rPr>
          <w:bCs/>
          <w:color w:val="000000" w:themeColor="text1"/>
        </w:rPr>
        <w:t>.</w:t>
      </w:r>
    </w:p>
    <w:p w14:paraId="2E8EB18A" w14:textId="77777777" w:rsidR="00D425C4" w:rsidRDefault="00D425C4" w:rsidP="0006133A">
      <w:pPr>
        <w:ind w:hanging="720"/>
        <w:rPr>
          <w:bCs/>
          <w:color w:val="000000" w:themeColor="text1"/>
        </w:rPr>
      </w:pPr>
    </w:p>
    <w:p w14:paraId="66195E11" w14:textId="77777777" w:rsidR="00D425C4" w:rsidRPr="00D425C4" w:rsidRDefault="00D425C4" w:rsidP="00D425C4">
      <w:pPr>
        <w:ind w:hanging="720"/>
        <w:rPr>
          <w:b/>
          <w:bCs/>
        </w:rPr>
      </w:pPr>
    </w:p>
    <w:p w14:paraId="6616B2B2" w14:textId="3F4D9F33" w:rsidR="00D425C4" w:rsidRPr="00D425C4" w:rsidRDefault="00D425C4" w:rsidP="00D425C4">
      <w:pPr>
        <w:ind w:hanging="720"/>
        <w:rPr>
          <w:color w:val="0F1419"/>
          <w:shd w:val="clear" w:color="auto" w:fill="FFFFFF"/>
        </w:rPr>
      </w:pPr>
      <w:r w:rsidRPr="00D425C4">
        <w:rPr>
          <w:bCs/>
          <w:color w:val="000000" w:themeColor="text1"/>
        </w:rPr>
        <w:t>De Costa, P.I. (202</w:t>
      </w:r>
      <w:r w:rsidRPr="00D425C4">
        <w:rPr>
          <w:bCs/>
          <w:color w:val="000000" w:themeColor="text1"/>
        </w:rPr>
        <w:t>3</w:t>
      </w:r>
      <w:r w:rsidRPr="00D425C4">
        <w:rPr>
          <w:bCs/>
          <w:color w:val="000000" w:themeColor="text1"/>
        </w:rPr>
        <w:t xml:space="preserve">, </w:t>
      </w:r>
      <w:r w:rsidRPr="00D425C4">
        <w:rPr>
          <w:bCs/>
          <w:color w:val="000000" w:themeColor="text1"/>
        </w:rPr>
        <w:t>September</w:t>
      </w:r>
      <w:r w:rsidRPr="00D425C4">
        <w:rPr>
          <w:bCs/>
          <w:color w:val="000000" w:themeColor="text1"/>
        </w:rPr>
        <w:t>).</w:t>
      </w:r>
      <w:r>
        <w:rPr>
          <w:color w:val="0F1419"/>
          <w:shd w:val="clear" w:color="auto" w:fill="FFFFFF"/>
        </w:rPr>
        <w:t xml:space="preserve"> </w:t>
      </w:r>
      <w:r w:rsidRPr="00D425C4">
        <w:rPr>
          <w:rFonts w:eastAsiaTheme="minorHAnsi"/>
          <w:i/>
          <w:iCs/>
        </w:rPr>
        <w:t xml:space="preserve">Developing </w:t>
      </w:r>
      <w:r w:rsidRPr="00D425C4">
        <w:rPr>
          <w:rFonts w:eastAsiaTheme="minorHAnsi"/>
          <w:i/>
          <w:iCs/>
        </w:rPr>
        <w:t>c</w:t>
      </w:r>
      <w:r w:rsidRPr="00D425C4">
        <w:rPr>
          <w:rFonts w:eastAsiaTheme="minorHAnsi"/>
          <w:i/>
          <w:iCs/>
        </w:rPr>
        <w:t xml:space="preserve">ritical </w:t>
      </w:r>
      <w:r w:rsidRPr="00D425C4">
        <w:rPr>
          <w:rFonts w:eastAsiaTheme="minorHAnsi"/>
          <w:i/>
          <w:iCs/>
        </w:rPr>
        <w:t>m</w:t>
      </w:r>
      <w:r w:rsidRPr="00D425C4">
        <w:rPr>
          <w:rFonts w:eastAsiaTheme="minorHAnsi"/>
          <w:i/>
          <w:iCs/>
        </w:rPr>
        <w:t xml:space="preserve">ultilingual </w:t>
      </w:r>
      <w:r w:rsidRPr="00D425C4">
        <w:rPr>
          <w:rFonts w:eastAsiaTheme="minorHAnsi"/>
          <w:i/>
          <w:iCs/>
        </w:rPr>
        <w:t>l</w:t>
      </w:r>
      <w:r w:rsidRPr="00D425C4">
        <w:rPr>
          <w:rFonts w:eastAsiaTheme="minorHAnsi"/>
          <w:i/>
          <w:iCs/>
        </w:rPr>
        <w:t xml:space="preserve">anguage </w:t>
      </w:r>
      <w:r w:rsidRPr="00D425C4">
        <w:rPr>
          <w:rFonts w:eastAsiaTheme="minorHAnsi"/>
          <w:i/>
          <w:iCs/>
        </w:rPr>
        <w:t>a</w:t>
      </w:r>
      <w:r w:rsidRPr="00D425C4">
        <w:rPr>
          <w:rFonts w:eastAsiaTheme="minorHAnsi"/>
          <w:i/>
          <w:iCs/>
        </w:rPr>
        <w:t>wareness from</w:t>
      </w:r>
    </w:p>
    <w:p w14:paraId="75614E4A" w14:textId="4868B28D" w:rsidR="0006133A" w:rsidRPr="00D425C4" w:rsidRDefault="00D425C4" w:rsidP="00D425C4">
      <w:pPr>
        <w:rPr>
          <w:color w:val="0F1419"/>
          <w:shd w:val="clear" w:color="auto" w:fill="FFFFFF"/>
        </w:rPr>
      </w:pPr>
      <w:r w:rsidRPr="00D425C4">
        <w:rPr>
          <w:rFonts w:eastAsiaTheme="minorHAnsi"/>
          <w:i/>
          <w:iCs/>
        </w:rPr>
        <w:t>p</w:t>
      </w:r>
      <w:r w:rsidRPr="00D425C4">
        <w:rPr>
          <w:rFonts w:eastAsiaTheme="minorHAnsi"/>
          <w:i/>
          <w:iCs/>
        </w:rPr>
        <w:t xml:space="preserve">edagogical </w:t>
      </w:r>
      <w:r w:rsidRPr="00D425C4">
        <w:rPr>
          <w:rFonts w:eastAsiaTheme="minorHAnsi"/>
          <w:i/>
          <w:iCs/>
        </w:rPr>
        <w:t>s</w:t>
      </w:r>
      <w:r w:rsidRPr="00D425C4">
        <w:rPr>
          <w:rFonts w:eastAsiaTheme="minorHAnsi"/>
          <w:i/>
          <w:iCs/>
        </w:rPr>
        <w:t xml:space="preserve">tance to </w:t>
      </w:r>
      <w:r w:rsidRPr="00D425C4">
        <w:rPr>
          <w:rFonts w:eastAsiaTheme="minorHAnsi"/>
          <w:i/>
          <w:iCs/>
        </w:rPr>
        <w:t>r</w:t>
      </w:r>
      <w:r w:rsidRPr="00D425C4">
        <w:rPr>
          <w:rFonts w:eastAsiaTheme="minorHAnsi"/>
          <w:i/>
          <w:iCs/>
        </w:rPr>
        <w:t>esearch-</w:t>
      </w:r>
      <w:r w:rsidRPr="00D425C4">
        <w:rPr>
          <w:rFonts w:eastAsiaTheme="minorHAnsi"/>
          <w:i/>
          <w:iCs/>
        </w:rPr>
        <w:t>b</w:t>
      </w:r>
      <w:r w:rsidRPr="00D425C4">
        <w:rPr>
          <w:rFonts w:eastAsiaTheme="minorHAnsi"/>
          <w:i/>
          <w:iCs/>
        </w:rPr>
        <w:t xml:space="preserve">ased </w:t>
      </w:r>
      <w:r w:rsidRPr="00D425C4">
        <w:rPr>
          <w:rFonts w:eastAsiaTheme="minorHAnsi"/>
          <w:i/>
          <w:iCs/>
        </w:rPr>
        <w:t>p</w:t>
      </w:r>
      <w:r w:rsidRPr="00D425C4">
        <w:rPr>
          <w:rFonts w:eastAsiaTheme="minorHAnsi"/>
          <w:i/>
          <w:iCs/>
        </w:rPr>
        <w:t>ractices:</w:t>
      </w:r>
      <w:r w:rsidRPr="00D425C4">
        <w:rPr>
          <w:i/>
          <w:iCs/>
          <w:color w:val="0F1419"/>
          <w:shd w:val="clear" w:color="auto" w:fill="FFFFFF"/>
        </w:rPr>
        <w:t xml:space="preserve"> </w:t>
      </w:r>
      <w:r w:rsidRPr="00D425C4">
        <w:rPr>
          <w:bCs/>
          <w:color w:val="000000" w:themeColor="text1"/>
        </w:rPr>
        <w:t xml:space="preserve">Keynote address to be delivered at the </w:t>
      </w:r>
      <w:r w:rsidRPr="00D425C4">
        <w:rPr>
          <w:rFonts w:eastAsiaTheme="minorHAnsi"/>
        </w:rPr>
        <w:t>Conference on Language Teacher Education and Development,</w:t>
      </w:r>
      <w:r w:rsidRPr="00D425C4">
        <w:rPr>
          <w:bCs/>
          <w:color w:val="000000" w:themeColor="text1"/>
        </w:rPr>
        <w:t xml:space="preserve"> Beijing, China.</w:t>
      </w:r>
    </w:p>
    <w:p w14:paraId="36E38600" w14:textId="77777777" w:rsidR="0006133A" w:rsidRDefault="0006133A" w:rsidP="0006133A">
      <w:pPr>
        <w:ind w:hanging="720"/>
        <w:rPr>
          <w:bCs/>
          <w:color w:val="000000" w:themeColor="text1"/>
        </w:rPr>
      </w:pPr>
    </w:p>
    <w:p w14:paraId="0AA6E377" w14:textId="3105643F" w:rsidR="0006133A" w:rsidRPr="0006133A" w:rsidRDefault="0006133A" w:rsidP="0006133A">
      <w:pPr>
        <w:ind w:hanging="720"/>
        <w:rPr>
          <w:b/>
          <w:bCs/>
        </w:rPr>
      </w:pPr>
      <w:r w:rsidRPr="00B50AE6">
        <w:rPr>
          <w:bCs/>
          <w:color w:val="000000" w:themeColor="text1"/>
        </w:rPr>
        <w:t>De Costa, P.I.</w:t>
      </w:r>
      <w:r>
        <w:rPr>
          <w:bCs/>
          <w:color w:val="000000" w:themeColor="text1"/>
        </w:rPr>
        <w:t xml:space="preserve"> (2023, August). </w:t>
      </w:r>
      <w:r w:rsidRPr="0006133A">
        <w:rPr>
          <w:i/>
          <w:iCs/>
          <w:color w:val="000000" w:themeColor="text1"/>
          <w:shd w:val="clear" w:color="auto" w:fill="FFFFFF"/>
        </w:rPr>
        <w:t xml:space="preserve">Unpacking </w:t>
      </w:r>
      <w:r>
        <w:rPr>
          <w:i/>
          <w:iCs/>
          <w:color w:val="000000" w:themeColor="text1"/>
          <w:shd w:val="clear" w:color="auto" w:fill="FFFFFF"/>
        </w:rPr>
        <w:t>p</w:t>
      </w:r>
      <w:r w:rsidRPr="0006133A">
        <w:rPr>
          <w:i/>
          <w:iCs/>
          <w:color w:val="000000" w:themeColor="text1"/>
          <w:shd w:val="clear" w:color="auto" w:fill="FFFFFF"/>
        </w:rPr>
        <w:t xml:space="preserve">rofit and </w:t>
      </w:r>
      <w:r>
        <w:rPr>
          <w:i/>
          <w:iCs/>
          <w:color w:val="000000" w:themeColor="text1"/>
          <w:shd w:val="clear" w:color="auto" w:fill="FFFFFF"/>
        </w:rPr>
        <w:t>p</w:t>
      </w:r>
      <w:r w:rsidRPr="0006133A">
        <w:rPr>
          <w:i/>
          <w:iCs/>
          <w:color w:val="000000" w:themeColor="text1"/>
          <w:shd w:val="clear" w:color="auto" w:fill="FFFFFF"/>
        </w:rPr>
        <w:t xml:space="preserve">ride in EMI </w:t>
      </w:r>
      <w:r>
        <w:rPr>
          <w:i/>
          <w:iCs/>
          <w:color w:val="000000" w:themeColor="text1"/>
          <w:shd w:val="clear" w:color="auto" w:fill="FFFFFF"/>
        </w:rPr>
        <w:t>h</w:t>
      </w:r>
      <w:r w:rsidRPr="0006133A">
        <w:rPr>
          <w:i/>
          <w:iCs/>
          <w:color w:val="000000" w:themeColor="text1"/>
          <w:shd w:val="clear" w:color="auto" w:fill="FFFFFF"/>
        </w:rPr>
        <w:t xml:space="preserve">igher </w:t>
      </w:r>
      <w:r>
        <w:rPr>
          <w:i/>
          <w:iCs/>
          <w:color w:val="000000" w:themeColor="text1"/>
          <w:shd w:val="clear" w:color="auto" w:fill="FFFFFF"/>
        </w:rPr>
        <w:t>e</w:t>
      </w:r>
      <w:r w:rsidRPr="0006133A">
        <w:rPr>
          <w:i/>
          <w:iCs/>
          <w:color w:val="000000" w:themeColor="text1"/>
          <w:shd w:val="clear" w:color="auto" w:fill="FFFFFF"/>
        </w:rPr>
        <w:t>ducation</w:t>
      </w:r>
      <w:r>
        <w:rPr>
          <w:color w:val="000000" w:themeColor="text1"/>
          <w:shd w:val="clear" w:color="auto" w:fill="FFFFFF"/>
        </w:rPr>
        <w:t xml:space="preserve">. </w:t>
      </w:r>
    </w:p>
    <w:p w14:paraId="3E220258" w14:textId="5863E076" w:rsidR="00202407" w:rsidRDefault="0006133A" w:rsidP="0006133A">
      <w:pPr>
        <w:rPr>
          <w:bCs/>
          <w:color w:val="000000" w:themeColor="text1"/>
        </w:rPr>
      </w:pPr>
      <w:r>
        <w:rPr>
          <w:bCs/>
          <w:color w:val="000000" w:themeColor="text1"/>
        </w:rPr>
        <w:t>K</w:t>
      </w:r>
      <w:r w:rsidRPr="00B50AE6">
        <w:rPr>
          <w:bCs/>
          <w:color w:val="000000" w:themeColor="text1"/>
        </w:rPr>
        <w:t xml:space="preserve">eynote address delivered at </w:t>
      </w:r>
      <w:r>
        <w:rPr>
          <w:bCs/>
          <w:color w:val="000000" w:themeColor="text1"/>
        </w:rPr>
        <w:t>Asia TEFL Conference, Daejeon, South Korea.</w:t>
      </w:r>
    </w:p>
    <w:p w14:paraId="3602B6B3" w14:textId="77777777" w:rsidR="0006133A" w:rsidRDefault="0006133A" w:rsidP="0006133A">
      <w:pPr>
        <w:rPr>
          <w:b/>
          <w:bCs/>
        </w:rPr>
      </w:pPr>
    </w:p>
    <w:p w14:paraId="6C1A66B6" w14:textId="693124DC" w:rsidR="00AD0652" w:rsidRDefault="00AD0652" w:rsidP="00AD0652">
      <w:pPr>
        <w:ind w:hanging="720"/>
        <w:rPr>
          <w:rFonts w:eastAsiaTheme="minorHAnsi"/>
          <w:color w:val="000000"/>
        </w:rPr>
      </w:pPr>
      <w:r w:rsidRPr="00B50AE6">
        <w:rPr>
          <w:bCs/>
          <w:color w:val="000000" w:themeColor="text1"/>
        </w:rPr>
        <w:t xml:space="preserve">De Costa, P.I., Her, L., &amp; Lee, V. (2022, </w:t>
      </w:r>
      <w:r>
        <w:rPr>
          <w:bCs/>
          <w:color w:val="000000" w:themeColor="text1"/>
        </w:rPr>
        <w:t>October</w:t>
      </w:r>
      <w:r w:rsidRPr="00B50AE6">
        <w:rPr>
          <w:bCs/>
          <w:color w:val="000000" w:themeColor="text1"/>
        </w:rPr>
        <w:t xml:space="preserve">). </w:t>
      </w:r>
      <w:r w:rsidRPr="00AD09A1">
        <w:rPr>
          <w:i/>
          <w:iCs/>
          <w:color w:val="333333"/>
        </w:rPr>
        <w:t>Anti-Asian racism: Perspectives from three Asian English language educators</w:t>
      </w:r>
      <w:r w:rsidRPr="00B50AE6">
        <w:rPr>
          <w:color w:val="333333"/>
        </w:rPr>
        <w:t xml:space="preserve">. </w:t>
      </w:r>
      <w:r w:rsidRPr="00B50AE6">
        <w:rPr>
          <w:bCs/>
          <w:color w:val="000000" w:themeColor="text1"/>
        </w:rPr>
        <w:t xml:space="preserve">Virtual joint keynote address delivered at the </w:t>
      </w:r>
      <w:r w:rsidRPr="00B50AE6">
        <w:rPr>
          <w:rFonts w:eastAsiaTheme="minorHAnsi"/>
          <w:color w:val="000000"/>
        </w:rPr>
        <w:t xml:space="preserve">Indonesian Association of Applied Linguistics. </w:t>
      </w:r>
    </w:p>
    <w:p w14:paraId="6B771BEA" w14:textId="77777777" w:rsidR="00AD0652" w:rsidRPr="00B50AE6" w:rsidRDefault="00AD0652" w:rsidP="00AD0652">
      <w:pPr>
        <w:ind w:hanging="720"/>
        <w:rPr>
          <w:bCs/>
          <w:color w:val="000000" w:themeColor="text1"/>
        </w:rPr>
      </w:pPr>
    </w:p>
    <w:p w14:paraId="5D5E2DD6" w14:textId="144F3930" w:rsidR="001B6334" w:rsidRDefault="00D1764B" w:rsidP="001B6334">
      <w:pPr>
        <w:ind w:hanging="720"/>
        <w:rPr>
          <w:color w:val="333333"/>
        </w:rPr>
      </w:pPr>
      <w:r w:rsidRPr="00B50AE6">
        <w:rPr>
          <w:bCs/>
          <w:color w:val="000000" w:themeColor="text1"/>
        </w:rPr>
        <w:t>De Costa, P.I.</w:t>
      </w:r>
      <w:r w:rsidR="00562770" w:rsidRPr="00B50AE6">
        <w:rPr>
          <w:bCs/>
          <w:color w:val="000000" w:themeColor="text1"/>
        </w:rPr>
        <w:t xml:space="preserve">, Her, L., &amp; Lee, V. </w:t>
      </w:r>
      <w:r w:rsidRPr="00B50AE6">
        <w:rPr>
          <w:bCs/>
          <w:color w:val="000000" w:themeColor="text1"/>
        </w:rPr>
        <w:t xml:space="preserve">(2022, September). </w:t>
      </w:r>
      <w:r w:rsidR="00562770" w:rsidRPr="00AD09A1">
        <w:rPr>
          <w:i/>
          <w:iCs/>
          <w:color w:val="333333"/>
        </w:rPr>
        <w:t>Anti-Asian racism: Perspectives from three Asian English language educators</w:t>
      </w:r>
      <w:r w:rsidR="00562770" w:rsidRPr="00B50AE6">
        <w:rPr>
          <w:color w:val="333333"/>
        </w:rPr>
        <w:t xml:space="preserve">. </w:t>
      </w:r>
      <w:r w:rsidR="001B6334" w:rsidRPr="00B50AE6">
        <w:rPr>
          <w:bCs/>
          <w:color w:val="000000" w:themeColor="text1"/>
        </w:rPr>
        <w:t>Virtual j</w:t>
      </w:r>
      <w:r w:rsidR="00562770" w:rsidRPr="00B50AE6">
        <w:rPr>
          <w:bCs/>
          <w:color w:val="000000" w:themeColor="text1"/>
        </w:rPr>
        <w:t xml:space="preserve">oint keynote address delivered at </w:t>
      </w:r>
      <w:r w:rsidR="001B6334" w:rsidRPr="00B50AE6">
        <w:rPr>
          <w:bCs/>
          <w:color w:val="000000" w:themeColor="text1"/>
        </w:rPr>
        <w:t xml:space="preserve">the </w:t>
      </w:r>
      <w:r w:rsidR="001B6334" w:rsidRPr="00B50AE6">
        <w:rPr>
          <w:rFonts w:eastAsiaTheme="minorHAnsi"/>
          <w:color w:val="000000"/>
        </w:rPr>
        <w:t>Brazilian Antiracist Language Education Conference (</w:t>
      </w:r>
      <w:r w:rsidR="001B6334" w:rsidRPr="00B50AE6">
        <w:rPr>
          <w:color w:val="333333"/>
        </w:rPr>
        <w:t xml:space="preserve">Educação Linguística Antirracista e Branquitude: Reconhecendo Corpos e Experiências para Além da Sala de Aula). </w:t>
      </w:r>
    </w:p>
    <w:p w14:paraId="2C02C1EC" w14:textId="00D63974" w:rsidR="00AD0652" w:rsidRDefault="00AD0652" w:rsidP="001B6334">
      <w:pPr>
        <w:ind w:hanging="720"/>
        <w:rPr>
          <w:color w:val="333333"/>
        </w:rPr>
      </w:pPr>
    </w:p>
    <w:p w14:paraId="043C1FA6" w14:textId="3E51A8D3" w:rsidR="00D1764B" w:rsidRDefault="00AD0652" w:rsidP="004C0FB2">
      <w:pPr>
        <w:ind w:hanging="720"/>
        <w:rPr>
          <w:bCs/>
          <w:color w:val="000000" w:themeColor="text1"/>
        </w:rPr>
      </w:pPr>
      <w:r w:rsidRPr="00B50AE6">
        <w:rPr>
          <w:bCs/>
          <w:color w:val="000000" w:themeColor="text1"/>
        </w:rPr>
        <w:t>De Costa, P.I.,</w:t>
      </w:r>
      <w:r>
        <w:rPr>
          <w:bCs/>
          <w:color w:val="000000" w:themeColor="text1"/>
        </w:rPr>
        <w:t xml:space="preserve"> Cinaglia, C., &amp; Randez, R. (</w:t>
      </w:r>
      <w:r w:rsidRPr="00B50AE6">
        <w:rPr>
          <w:bCs/>
          <w:color w:val="000000" w:themeColor="text1"/>
        </w:rPr>
        <w:t>2022, September).</w:t>
      </w:r>
      <w:r w:rsidRPr="00AD09A1">
        <w:rPr>
          <w:bCs/>
          <w:i/>
          <w:iCs/>
          <w:color w:val="000000" w:themeColor="text1"/>
        </w:rPr>
        <w:t xml:space="preserve"> </w:t>
      </w:r>
      <w:r w:rsidRPr="00AD09A1">
        <w:rPr>
          <w:i/>
          <w:iCs/>
          <w:color w:val="333333"/>
        </w:rPr>
        <w:t>Ethics and narrative inquiry:</w:t>
      </w:r>
      <w:r w:rsidRPr="00AD09A1">
        <w:rPr>
          <w:bCs/>
          <w:i/>
          <w:iCs/>
          <w:color w:val="000000" w:themeColor="text1"/>
        </w:rPr>
        <w:t xml:space="preserve"> </w:t>
      </w:r>
      <w:r w:rsidRPr="00AD09A1">
        <w:rPr>
          <w:i/>
          <w:iCs/>
          <w:color w:val="333333"/>
        </w:rPr>
        <w:t>Methodological considerations</w:t>
      </w:r>
      <w:r>
        <w:rPr>
          <w:color w:val="333333"/>
        </w:rPr>
        <w:t>. Virtual workshop</w:t>
      </w:r>
      <w:r w:rsidR="004C0FB2">
        <w:rPr>
          <w:color w:val="333333"/>
        </w:rPr>
        <w:t xml:space="preserve"> delivered at Pennsylvania State University. (Part of Penn State’s Research Methods for Applied Linguistics workshop series funded by the Center for Language Acquisition)</w:t>
      </w:r>
    </w:p>
    <w:p w14:paraId="617896D0" w14:textId="77777777" w:rsidR="00D1764B" w:rsidRDefault="00D1764B" w:rsidP="00FE3694">
      <w:pPr>
        <w:ind w:hanging="720"/>
        <w:rPr>
          <w:bCs/>
          <w:color w:val="000000" w:themeColor="text1"/>
        </w:rPr>
      </w:pPr>
    </w:p>
    <w:p w14:paraId="34A30823" w14:textId="5F4B7052" w:rsidR="00202407" w:rsidRDefault="00202407" w:rsidP="00FE3694">
      <w:pPr>
        <w:ind w:hanging="720"/>
        <w:rPr>
          <w:bCs/>
          <w:color w:val="000000" w:themeColor="text1"/>
        </w:rPr>
      </w:pPr>
      <w:r w:rsidRPr="00792806">
        <w:rPr>
          <w:bCs/>
          <w:color w:val="000000" w:themeColor="text1"/>
        </w:rPr>
        <w:t>De Costa, P.I. (202</w:t>
      </w:r>
      <w:r>
        <w:rPr>
          <w:bCs/>
          <w:color w:val="000000" w:themeColor="text1"/>
        </w:rPr>
        <w:t>2</w:t>
      </w:r>
      <w:r w:rsidRPr="00792806">
        <w:rPr>
          <w:bCs/>
          <w:color w:val="000000" w:themeColor="text1"/>
        </w:rPr>
        <w:t xml:space="preserve">, </w:t>
      </w:r>
      <w:r>
        <w:rPr>
          <w:bCs/>
          <w:color w:val="000000" w:themeColor="text1"/>
        </w:rPr>
        <w:t>July</w:t>
      </w:r>
      <w:r w:rsidRPr="00792806">
        <w:rPr>
          <w:bCs/>
          <w:color w:val="000000" w:themeColor="text1"/>
        </w:rPr>
        <w:t>).</w:t>
      </w:r>
      <w:r>
        <w:rPr>
          <w:bCs/>
          <w:color w:val="000000" w:themeColor="text1"/>
        </w:rPr>
        <w:t xml:space="preserve"> </w:t>
      </w:r>
      <w:r w:rsidR="00FE3694" w:rsidRPr="006E217B">
        <w:rPr>
          <w:i/>
          <w:iCs/>
        </w:rPr>
        <w:t>Reframing teachers as language assessment partners: Building collaboration opportunities in and from the classroom</w:t>
      </w:r>
      <w:r w:rsidR="00FE3694" w:rsidRPr="00FE3694">
        <w:t>.</w:t>
      </w:r>
      <w:r w:rsidR="00FE3694">
        <w:rPr>
          <w:b/>
          <w:bCs/>
        </w:rPr>
        <w:t xml:space="preserve"> </w:t>
      </w:r>
      <w:r>
        <w:rPr>
          <w:bCs/>
          <w:color w:val="000000" w:themeColor="text1"/>
        </w:rPr>
        <w:t>Invited colloquium paper presented at Sociolinguistics Symposium 24, Ghent, Belgium.</w:t>
      </w:r>
    </w:p>
    <w:p w14:paraId="3F96EE1E" w14:textId="1C39D69C" w:rsidR="00AF4D8C" w:rsidRDefault="00AF4D8C" w:rsidP="00FE3694">
      <w:pPr>
        <w:ind w:hanging="720"/>
        <w:rPr>
          <w:bCs/>
          <w:color w:val="000000" w:themeColor="text1"/>
        </w:rPr>
      </w:pPr>
    </w:p>
    <w:p w14:paraId="557CED7F" w14:textId="3B318C20" w:rsidR="00077537" w:rsidRPr="00031DBD" w:rsidRDefault="00AF4D8C" w:rsidP="00031DBD">
      <w:pPr>
        <w:ind w:hanging="720"/>
        <w:rPr>
          <w:bCs/>
          <w:color w:val="000000" w:themeColor="text1"/>
        </w:rPr>
      </w:pPr>
      <w:r w:rsidRPr="00792806">
        <w:rPr>
          <w:bCs/>
          <w:color w:val="000000" w:themeColor="text1"/>
        </w:rPr>
        <w:t>De Costa, P.I. (202</w:t>
      </w:r>
      <w:r>
        <w:rPr>
          <w:bCs/>
          <w:color w:val="000000" w:themeColor="text1"/>
        </w:rPr>
        <w:t>2</w:t>
      </w:r>
      <w:r w:rsidRPr="00792806">
        <w:rPr>
          <w:bCs/>
          <w:color w:val="000000" w:themeColor="text1"/>
        </w:rPr>
        <w:t xml:space="preserve">, </w:t>
      </w:r>
      <w:r>
        <w:rPr>
          <w:bCs/>
          <w:color w:val="000000" w:themeColor="text1"/>
        </w:rPr>
        <w:t>May</w:t>
      </w:r>
      <w:r w:rsidRPr="00792806">
        <w:rPr>
          <w:bCs/>
          <w:color w:val="000000" w:themeColor="text1"/>
        </w:rPr>
        <w:t>).</w:t>
      </w:r>
      <w:r>
        <w:rPr>
          <w:bCs/>
          <w:color w:val="000000" w:themeColor="text1"/>
        </w:rPr>
        <w:t xml:space="preserve"> </w:t>
      </w:r>
      <w:r w:rsidR="00077537" w:rsidRPr="008202A5">
        <w:rPr>
          <w:rFonts w:hint="cs"/>
          <w:i/>
          <w:iCs/>
          <w:color w:val="000000" w:themeColor="text1"/>
        </w:rPr>
        <w:t xml:space="preserve">Internationalizing the English </w:t>
      </w:r>
      <w:r w:rsidR="00077537" w:rsidRPr="008202A5">
        <w:rPr>
          <w:i/>
          <w:iCs/>
          <w:color w:val="000000" w:themeColor="text1"/>
        </w:rPr>
        <w:t>c</w:t>
      </w:r>
      <w:r w:rsidR="00077537" w:rsidRPr="008202A5">
        <w:rPr>
          <w:rFonts w:hint="cs"/>
          <w:i/>
          <w:iCs/>
          <w:color w:val="000000" w:themeColor="text1"/>
        </w:rPr>
        <w:t xml:space="preserve">urriculum: A </w:t>
      </w:r>
      <w:r w:rsidR="00077537" w:rsidRPr="008202A5">
        <w:rPr>
          <w:i/>
          <w:iCs/>
          <w:color w:val="000000" w:themeColor="text1"/>
        </w:rPr>
        <w:t>s</w:t>
      </w:r>
      <w:r w:rsidR="00077537" w:rsidRPr="008202A5">
        <w:rPr>
          <w:rFonts w:hint="cs"/>
          <w:i/>
          <w:iCs/>
          <w:color w:val="000000" w:themeColor="text1"/>
        </w:rPr>
        <w:t xml:space="preserve">ocial </w:t>
      </w:r>
      <w:r w:rsidR="00077537" w:rsidRPr="008202A5">
        <w:rPr>
          <w:i/>
          <w:iCs/>
          <w:color w:val="000000" w:themeColor="text1"/>
        </w:rPr>
        <w:t>j</w:t>
      </w:r>
      <w:r w:rsidR="00077537" w:rsidRPr="008202A5">
        <w:rPr>
          <w:rFonts w:hint="cs"/>
          <w:i/>
          <w:iCs/>
          <w:color w:val="000000" w:themeColor="text1"/>
        </w:rPr>
        <w:t>ustice-</w:t>
      </w:r>
      <w:r w:rsidR="00031DBD" w:rsidRPr="008202A5">
        <w:rPr>
          <w:i/>
          <w:iCs/>
          <w:color w:val="000000" w:themeColor="text1"/>
        </w:rPr>
        <w:t>o</w:t>
      </w:r>
      <w:r w:rsidR="00077537" w:rsidRPr="008202A5">
        <w:rPr>
          <w:rFonts w:hint="cs"/>
          <w:i/>
          <w:iCs/>
          <w:color w:val="000000" w:themeColor="text1"/>
        </w:rPr>
        <w:t xml:space="preserve">riented </w:t>
      </w:r>
      <w:r w:rsidR="00031DBD" w:rsidRPr="008202A5">
        <w:rPr>
          <w:i/>
          <w:iCs/>
          <w:color w:val="000000" w:themeColor="text1"/>
        </w:rPr>
        <w:t>c</w:t>
      </w:r>
      <w:r w:rsidR="00077537" w:rsidRPr="008202A5">
        <w:rPr>
          <w:rFonts w:hint="cs"/>
          <w:i/>
          <w:iCs/>
          <w:color w:val="000000" w:themeColor="text1"/>
        </w:rPr>
        <w:t xml:space="preserve">ollaboration with English </w:t>
      </w:r>
      <w:r w:rsidR="008202A5" w:rsidRPr="008202A5">
        <w:rPr>
          <w:i/>
          <w:iCs/>
          <w:color w:val="000000" w:themeColor="text1"/>
        </w:rPr>
        <w:t>l</w:t>
      </w:r>
      <w:r w:rsidR="00077537" w:rsidRPr="008202A5">
        <w:rPr>
          <w:rFonts w:hint="cs"/>
          <w:i/>
          <w:iCs/>
          <w:color w:val="000000" w:themeColor="text1"/>
        </w:rPr>
        <w:t xml:space="preserve">anguage </w:t>
      </w:r>
      <w:r w:rsidR="008202A5" w:rsidRPr="008202A5">
        <w:rPr>
          <w:i/>
          <w:iCs/>
          <w:color w:val="000000" w:themeColor="text1"/>
        </w:rPr>
        <w:t>t</w:t>
      </w:r>
      <w:r w:rsidR="00077537" w:rsidRPr="008202A5">
        <w:rPr>
          <w:rFonts w:hint="cs"/>
          <w:i/>
          <w:iCs/>
          <w:color w:val="000000" w:themeColor="text1"/>
        </w:rPr>
        <w:t>eachers in Nepal</w:t>
      </w:r>
      <w:r w:rsidR="00077537" w:rsidRPr="00077537">
        <w:rPr>
          <w:color w:val="000000" w:themeColor="text1"/>
        </w:rPr>
        <w:t xml:space="preserve">. USAID Higher Education Global Evidence Summit: Engaging Higher Education for Change. </w:t>
      </w:r>
      <w:r w:rsidR="008202A5">
        <w:rPr>
          <w:color w:val="000000" w:themeColor="text1"/>
        </w:rPr>
        <w:t>(</w:t>
      </w:r>
      <w:r w:rsidR="00077537" w:rsidRPr="00077537">
        <w:rPr>
          <w:color w:val="000000" w:themeColor="text1"/>
        </w:rPr>
        <w:t>virtual conference</w:t>
      </w:r>
      <w:r w:rsidR="008202A5">
        <w:rPr>
          <w:color w:val="000000" w:themeColor="text1"/>
        </w:rPr>
        <w:t>)</w:t>
      </w:r>
    </w:p>
    <w:p w14:paraId="12169806" w14:textId="77777777" w:rsidR="00792806" w:rsidRDefault="00792806" w:rsidP="00BC662F">
      <w:pPr>
        <w:ind w:hanging="720"/>
        <w:rPr>
          <w:b/>
          <w:bCs/>
        </w:rPr>
      </w:pPr>
    </w:p>
    <w:p w14:paraId="613F19E5" w14:textId="66D08FF8" w:rsidR="005C0A03" w:rsidRDefault="006C1AD5" w:rsidP="005C0A03">
      <w:pPr>
        <w:ind w:hanging="720"/>
        <w:rPr>
          <w:bCs/>
          <w:color w:val="000000" w:themeColor="text1"/>
        </w:rPr>
      </w:pPr>
      <w:r w:rsidRPr="00792806">
        <w:rPr>
          <w:bCs/>
          <w:color w:val="000000" w:themeColor="text1"/>
        </w:rPr>
        <w:t>De Costa, P.I. (202</w:t>
      </w:r>
      <w:r>
        <w:rPr>
          <w:bCs/>
          <w:color w:val="000000" w:themeColor="text1"/>
        </w:rPr>
        <w:t>2</w:t>
      </w:r>
      <w:r w:rsidRPr="00792806">
        <w:rPr>
          <w:bCs/>
          <w:color w:val="000000" w:themeColor="text1"/>
        </w:rPr>
        <w:t xml:space="preserve">, </w:t>
      </w:r>
      <w:r>
        <w:rPr>
          <w:bCs/>
          <w:color w:val="000000" w:themeColor="text1"/>
        </w:rPr>
        <w:t>April</w:t>
      </w:r>
      <w:r w:rsidRPr="00792806">
        <w:rPr>
          <w:bCs/>
          <w:color w:val="000000" w:themeColor="text1"/>
        </w:rPr>
        <w:t>).</w:t>
      </w:r>
      <w:r>
        <w:rPr>
          <w:bCs/>
          <w:color w:val="000000" w:themeColor="text1"/>
        </w:rPr>
        <w:t xml:space="preserve"> </w:t>
      </w:r>
      <w:r w:rsidR="005C0A03" w:rsidRPr="005C0A03">
        <w:rPr>
          <w:bCs/>
          <w:i/>
          <w:iCs/>
          <w:color w:val="000000" w:themeColor="text1"/>
        </w:rPr>
        <w:t>Language, culture, and globalization</w:t>
      </w:r>
      <w:r w:rsidR="005C0A03">
        <w:rPr>
          <w:bCs/>
          <w:color w:val="000000" w:themeColor="text1"/>
        </w:rPr>
        <w:t xml:space="preserve">. </w:t>
      </w:r>
      <w:r w:rsidR="00905110">
        <w:rPr>
          <w:bCs/>
          <w:color w:val="000000" w:themeColor="text1"/>
        </w:rPr>
        <w:t xml:space="preserve">Invited colloquium paper presentation </w:t>
      </w:r>
      <w:r w:rsidR="005C0A03">
        <w:rPr>
          <w:bCs/>
          <w:color w:val="000000" w:themeColor="text1"/>
        </w:rPr>
        <w:t xml:space="preserve">at University of Wisconsin Madison (Second Language Acquisition Graduate Student Symposium). </w:t>
      </w:r>
    </w:p>
    <w:p w14:paraId="353F394B" w14:textId="77777777" w:rsidR="006C1AD5" w:rsidRDefault="006C1AD5" w:rsidP="005B1F8D">
      <w:pPr>
        <w:ind w:hanging="720"/>
        <w:rPr>
          <w:bCs/>
          <w:color w:val="000000" w:themeColor="text1"/>
        </w:rPr>
      </w:pPr>
    </w:p>
    <w:p w14:paraId="3E47B1A7" w14:textId="383DC870" w:rsidR="005B1F8D" w:rsidRPr="005B1F8D" w:rsidRDefault="005B1F8D" w:rsidP="005B1F8D">
      <w:pPr>
        <w:ind w:hanging="720"/>
        <w:rPr>
          <w:bCs/>
          <w:color w:val="000000" w:themeColor="text1"/>
        </w:rPr>
      </w:pPr>
      <w:r w:rsidRPr="00792806">
        <w:rPr>
          <w:bCs/>
          <w:color w:val="000000" w:themeColor="text1"/>
        </w:rPr>
        <w:t>De Costa, P.I. (202</w:t>
      </w:r>
      <w:r>
        <w:rPr>
          <w:bCs/>
          <w:color w:val="000000" w:themeColor="text1"/>
        </w:rPr>
        <w:t>1</w:t>
      </w:r>
      <w:r w:rsidRPr="00792806">
        <w:rPr>
          <w:bCs/>
          <w:color w:val="000000" w:themeColor="text1"/>
        </w:rPr>
        <w:t xml:space="preserve">, </w:t>
      </w:r>
      <w:r>
        <w:rPr>
          <w:bCs/>
          <w:color w:val="000000" w:themeColor="text1"/>
        </w:rPr>
        <w:t>October</w:t>
      </w:r>
      <w:r w:rsidRPr="00792806">
        <w:rPr>
          <w:bCs/>
          <w:color w:val="000000" w:themeColor="text1"/>
        </w:rPr>
        <w:t>).</w:t>
      </w:r>
      <w:r>
        <w:rPr>
          <w:bCs/>
          <w:color w:val="000000" w:themeColor="text1"/>
        </w:rPr>
        <w:t xml:space="preserve"> </w:t>
      </w:r>
      <w:r w:rsidRPr="005B1F8D">
        <w:rPr>
          <w:i/>
          <w:iCs/>
        </w:rPr>
        <w:t xml:space="preserve">Unpacking profit and pride in EMI </w:t>
      </w:r>
      <w:r w:rsidRPr="005B1F8D">
        <w:rPr>
          <w:i/>
          <w:iCs/>
          <w:lang w:val="en-GB"/>
        </w:rPr>
        <w:t>higher education: How universities manage this precarious balancing act</w:t>
      </w:r>
      <w:r>
        <w:rPr>
          <w:lang w:val="en-GB"/>
        </w:rPr>
        <w:t xml:space="preserve">. </w:t>
      </w:r>
      <w:r>
        <w:rPr>
          <w:rFonts w:cs="Arial"/>
          <w:bCs/>
          <w:color w:val="000000" w:themeColor="text1"/>
        </w:rPr>
        <w:t>Virtual</w:t>
      </w:r>
      <w:r w:rsidRPr="00792806">
        <w:rPr>
          <w:rFonts w:cs="Arial"/>
          <w:bCs/>
          <w:color w:val="000000" w:themeColor="text1"/>
        </w:rPr>
        <w:t xml:space="preserve"> speech delivered at </w:t>
      </w:r>
      <w:r>
        <w:rPr>
          <w:rFonts w:cs="Arial"/>
          <w:bCs/>
          <w:color w:val="000000" w:themeColor="text1"/>
        </w:rPr>
        <w:t>McGill University (</w:t>
      </w:r>
      <w:r w:rsidRPr="008A0D22">
        <w:rPr>
          <w:color w:val="000000"/>
        </w:rPr>
        <w:t>Plurilingual Lab Speakers Series</w:t>
      </w:r>
      <w:r>
        <w:rPr>
          <w:color w:val="000000"/>
        </w:rPr>
        <w:t>)</w:t>
      </w:r>
      <w:r>
        <w:rPr>
          <w:rFonts w:cs="Arial"/>
          <w:bCs/>
          <w:color w:val="000000" w:themeColor="text1"/>
        </w:rPr>
        <w:t xml:space="preserve">. </w:t>
      </w:r>
    </w:p>
    <w:p w14:paraId="76E0AB03" w14:textId="77777777" w:rsidR="005B1F8D" w:rsidRDefault="005B1F8D" w:rsidP="00DD4EBC">
      <w:pPr>
        <w:ind w:hanging="720"/>
        <w:rPr>
          <w:bCs/>
          <w:color w:val="000000" w:themeColor="text1"/>
        </w:rPr>
      </w:pPr>
    </w:p>
    <w:p w14:paraId="13DC74CC" w14:textId="5F771800" w:rsidR="00DD4EBC" w:rsidRPr="00792806" w:rsidRDefault="00DD4EBC" w:rsidP="00DD4EBC">
      <w:pPr>
        <w:ind w:hanging="720"/>
        <w:rPr>
          <w:rFonts w:ascii="Times" w:hAnsi="Times" w:cs="Times"/>
          <w:bCs/>
          <w:color w:val="000000"/>
        </w:rPr>
      </w:pPr>
      <w:r w:rsidRPr="00792806">
        <w:rPr>
          <w:bCs/>
          <w:color w:val="000000" w:themeColor="text1"/>
        </w:rPr>
        <w:t xml:space="preserve">De Costa, P.I. (2020, </w:t>
      </w:r>
      <w:r w:rsidR="005E5385">
        <w:rPr>
          <w:bCs/>
          <w:color w:val="000000" w:themeColor="text1"/>
        </w:rPr>
        <w:t>December</w:t>
      </w:r>
      <w:r w:rsidRPr="00792806">
        <w:rPr>
          <w:bCs/>
          <w:color w:val="000000" w:themeColor="text1"/>
        </w:rPr>
        <w:t xml:space="preserve">). </w:t>
      </w:r>
      <w:r w:rsidR="005E5385">
        <w:rPr>
          <w:rFonts w:cs="Arial"/>
          <w:bCs/>
          <w:i/>
          <w:color w:val="000000" w:themeColor="text1"/>
        </w:rPr>
        <w:t>Academic honesty</w:t>
      </w:r>
      <w:r w:rsidRPr="00792806">
        <w:rPr>
          <w:rFonts w:cs="Arial"/>
          <w:bCs/>
          <w:i/>
          <w:color w:val="000000" w:themeColor="text1"/>
        </w:rPr>
        <w:t xml:space="preserve">. </w:t>
      </w:r>
      <w:r w:rsidR="005E5385">
        <w:rPr>
          <w:rFonts w:cs="Arial"/>
          <w:bCs/>
          <w:color w:val="000000" w:themeColor="text1"/>
        </w:rPr>
        <w:t>Virtual</w:t>
      </w:r>
      <w:r w:rsidRPr="00792806">
        <w:rPr>
          <w:rFonts w:cs="Arial"/>
          <w:bCs/>
          <w:color w:val="000000" w:themeColor="text1"/>
        </w:rPr>
        <w:t xml:space="preserve"> speech delivered at the </w:t>
      </w:r>
      <w:r w:rsidR="005E5385">
        <w:rPr>
          <w:rFonts w:cs="Arial"/>
          <w:bCs/>
          <w:color w:val="000000" w:themeColor="text1"/>
        </w:rPr>
        <w:t xml:space="preserve">Kazakh American Free University. </w:t>
      </w:r>
    </w:p>
    <w:p w14:paraId="4F388A1B" w14:textId="77777777" w:rsidR="00DD4EBC" w:rsidRDefault="00DD4EBC" w:rsidP="00792806">
      <w:pPr>
        <w:ind w:hanging="720"/>
        <w:rPr>
          <w:bCs/>
          <w:color w:val="000000" w:themeColor="text1"/>
        </w:rPr>
      </w:pPr>
    </w:p>
    <w:p w14:paraId="376CED99" w14:textId="69BC9CF1" w:rsidR="00DD4EBC" w:rsidRDefault="00DD4EBC" w:rsidP="00C90127">
      <w:pPr>
        <w:ind w:hanging="720"/>
      </w:pPr>
      <w:r w:rsidRPr="00792806">
        <w:rPr>
          <w:bCs/>
          <w:color w:val="000000" w:themeColor="text1"/>
        </w:rPr>
        <w:t xml:space="preserve">De Costa, P.I. (2020, </w:t>
      </w:r>
      <w:r w:rsidR="005E5385">
        <w:rPr>
          <w:bCs/>
          <w:color w:val="000000" w:themeColor="text1"/>
        </w:rPr>
        <w:t>October</w:t>
      </w:r>
      <w:r w:rsidRPr="00792806">
        <w:rPr>
          <w:bCs/>
          <w:color w:val="000000" w:themeColor="text1"/>
        </w:rPr>
        <w:t xml:space="preserve">). </w:t>
      </w:r>
      <w:r w:rsidR="005E5385" w:rsidRPr="005E5385">
        <w:rPr>
          <w:rFonts w:eastAsiaTheme="minorHAnsi"/>
          <w:color w:val="000000"/>
        </w:rPr>
        <w:t xml:space="preserve">How to get published in TESL and Applied Linguistics: An </w:t>
      </w:r>
      <w:r w:rsidR="005E5385">
        <w:rPr>
          <w:rFonts w:eastAsiaTheme="minorHAnsi"/>
          <w:color w:val="000000"/>
        </w:rPr>
        <w:t>a</w:t>
      </w:r>
      <w:r w:rsidR="005E5385" w:rsidRPr="005E5385">
        <w:rPr>
          <w:rFonts w:eastAsiaTheme="minorHAnsi"/>
          <w:color w:val="000000"/>
        </w:rPr>
        <w:t xml:space="preserve">uthor, </w:t>
      </w:r>
      <w:r w:rsidR="005E5385">
        <w:rPr>
          <w:rFonts w:eastAsiaTheme="minorHAnsi"/>
          <w:color w:val="000000"/>
        </w:rPr>
        <w:t>r</w:t>
      </w:r>
      <w:r w:rsidR="005E5385" w:rsidRPr="005E5385">
        <w:rPr>
          <w:rFonts w:eastAsiaTheme="minorHAnsi"/>
          <w:color w:val="000000"/>
        </w:rPr>
        <w:t xml:space="preserve">eviewer and </w:t>
      </w:r>
      <w:r w:rsidR="005E5385">
        <w:rPr>
          <w:rFonts w:eastAsiaTheme="minorHAnsi"/>
          <w:color w:val="000000"/>
        </w:rPr>
        <w:t>e</w:t>
      </w:r>
      <w:r w:rsidR="005E5385" w:rsidRPr="005E5385">
        <w:rPr>
          <w:rFonts w:eastAsiaTheme="minorHAnsi"/>
          <w:color w:val="000000"/>
        </w:rPr>
        <w:t>ditor’s Perspective</w:t>
      </w:r>
      <w:r w:rsidR="005E5385">
        <w:rPr>
          <w:rFonts w:eastAsiaTheme="minorHAnsi"/>
          <w:color w:val="000000"/>
        </w:rPr>
        <w:t xml:space="preserve">. </w:t>
      </w:r>
      <w:r w:rsidR="005E5385">
        <w:rPr>
          <w:rFonts w:cs="Arial"/>
          <w:bCs/>
          <w:color w:val="000000" w:themeColor="text1"/>
        </w:rPr>
        <w:t>Virtual k</w:t>
      </w:r>
      <w:r w:rsidR="005E5385" w:rsidRPr="00792806">
        <w:rPr>
          <w:rFonts w:cs="Arial"/>
          <w:bCs/>
          <w:color w:val="000000" w:themeColor="text1"/>
        </w:rPr>
        <w:t xml:space="preserve">eynote speech delivered at the </w:t>
      </w:r>
      <w:r w:rsidR="005E5385" w:rsidRPr="00792806">
        <w:t>2020</w:t>
      </w:r>
      <w:r w:rsidR="005E5385">
        <w:t xml:space="preserve"> Applied Linguistics Association of Korea (ALAK) conference.</w:t>
      </w:r>
    </w:p>
    <w:p w14:paraId="03DDBB4C" w14:textId="77777777" w:rsidR="00140BD7" w:rsidRDefault="00140BD7" w:rsidP="00C90127">
      <w:pPr>
        <w:ind w:hanging="720"/>
        <w:rPr>
          <w:bCs/>
          <w:color w:val="000000" w:themeColor="text1"/>
        </w:rPr>
      </w:pPr>
    </w:p>
    <w:p w14:paraId="6A8DDA5D" w14:textId="5CB218C4" w:rsidR="00792806" w:rsidRPr="00792806" w:rsidRDefault="00792806" w:rsidP="00792806">
      <w:pPr>
        <w:ind w:hanging="720"/>
        <w:rPr>
          <w:rFonts w:ascii="Times" w:hAnsi="Times" w:cs="Times"/>
          <w:bCs/>
          <w:color w:val="000000"/>
        </w:rPr>
      </w:pPr>
      <w:r w:rsidRPr="00792806">
        <w:rPr>
          <w:bCs/>
          <w:color w:val="000000" w:themeColor="text1"/>
        </w:rPr>
        <w:lastRenderedPageBreak/>
        <w:t xml:space="preserve">De Costa, P.I. (2020, March). </w:t>
      </w:r>
      <w:r w:rsidRPr="00792806">
        <w:rPr>
          <w:rFonts w:cs="Arial"/>
          <w:bCs/>
          <w:i/>
          <w:color w:val="000000" w:themeColor="text1"/>
        </w:rPr>
        <w:t xml:space="preserve">Emotional turn in second language teacher education: Prospects and possibilities. </w:t>
      </w:r>
      <w:r w:rsidRPr="00792806">
        <w:rPr>
          <w:rFonts w:cs="Arial"/>
          <w:bCs/>
          <w:color w:val="000000" w:themeColor="text1"/>
        </w:rPr>
        <w:t xml:space="preserve">Keynote speech delivered at the </w:t>
      </w:r>
      <w:r w:rsidRPr="00792806">
        <w:t xml:space="preserve">2020 </w:t>
      </w:r>
      <w:r w:rsidRPr="00792806">
        <w:rPr>
          <w:rFonts w:ascii="Times" w:hAnsi="Times" w:cs="Times"/>
          <w:bCs/>
          <w:color w:val="000000"/>
        </w:rPr>
        <w:t>Hawaii International Conference on English Language and Literature Studies (HICELLS), University of Hawaii at Hilo.</w:t>
      </w:r>
    </w:p>
    <w:p w14:paraId="4821CAA4" w14:textId="77777777" w:rsidR="00792806" w:rsidRPr="00792806" w:rsidRDefault="00792806" w:rsidP="00792806">
      <w:pPr>
        <w:rPr>
          <w:bCs/>
        </w:rPr>
      </w:pPr>
    </w:p>
    <w:p w14:paraId="3EFB3D9B" w14:textId="1160A2B0" w:rsidR="00792806" w:rsidRPr="00286B04" w:rsidRDefault="00792806" w:rsidP="00286B04">
      <w:pPr>
        <w:ind w:hanging="720"/>
        <w:rPr>
          <w:bCs/>
          <w:color w:val="000000" w:themeColor="text1"/>
        </w:rPr>
      </w:pPr>
      <w:r w:rsidRPr="00792806">
        <w:rPr>
          <w:bCs/>
          <w:color w:val="000000" w:themeColor="text1"/>
        </w:rPr>
        <w:t xml:space="preserve">De Costa, P.I. (2019, November). </w:t>
      </w:r>
      <w:r w:rsidR="00286B04" w:rsidRPr="00286B04">
        <w:rPr>
          <w:bCs/>
          <w:i/>
          <w:iCs/>
        </w:rPr>
        <w:t>The emotional and identity turn in second language teacher education: Prospects and possibilities</w:t>
      </w:r>
      <w:r w:rsidRPr="00792806">
        <w:rPr>
          <w:rFonts w:cs="Arial"/>
          <w:bCs/>
          <w:i/>
          <w:color w:val="000000" w:themeColor="text1"/>
        </w:rPr>
        <w:t xml:space="preserve">. </w:t>
      </w:r>
      <w:r w:rsidRPr="00792806">
        <w:rPr>
          <w:rFonts w:cs="Arial"/>
          <w:bCs/>
          <w:color w:val="000000" w:themeColor="text1"/>
        </w:rPr>
        <w:t xml:space="preserve">Keynote speech delivered at the </w:t>
      </w:r>
      <w:r w:rsidRPr="00792806">
        <w:t xml:space="preserve">2019 Southeast TESOL Regional Conference Orlando, Florida. </w:t>
      </w:r>
    </w:p>
    <w:p w14:paraId="673B7C85" w14:textId="77777777" w:rsidR="007E6285" w:rsidRDefault="007E6285" w:rsidP="00792806">
      <w:pPr>
        <w:ind w:hanging="720"/>
      </w:pPr>
    </w:p>
    <w:p w14:paraId="3EF53624" w14:textId="41A282CA" w:rsidR="000A41FC" w:rsidRDefault="007E6285" w:rsidP="00E402E3">
      <w:pPr>
        <w:ind w:hanging="720"/>
        <w:rPr>
          <w:rFonts w:cs="Arial"/>
          <w:bCs/>
          <w:color w:val="000000" w:themeColor="text1"/>
        </w:rPr>
      </w:pPr>
      <w:r w:rsidRPr="00792806">
        <w:rPr>
          <w:bCs/>
          <w:color w:val="000000" w:themeColor="text1"/>
        </w:rPr>
        <w:t xml:space="preserve">De Costa, P.I. (2019, </w:t>
      </w:r>
      <w:r>
        <w:rPr>
          <w:bCs/>
          <w:color w:val="000000" w:themeColor="text1"/>
        </w:rPr>
        <w:t>September</w:t>
      </w:r>
      <w:r w:rsidRPr="00792806">
        <w:rPr>
          <w:bCs/>
          <w:color w:val="000000" w:themeColor="text1"/>
        </w:rPr>
        <w:t xml:space="preserve">). </w:t>
      </w:r>
      <w:r w:rsidR="00785A55" w:rsidRPr="00785A55">
        <w:rPr>
          <w:i/>
          <w:iCs/>
          <w:color w:val="000000" w:themeColor="text1"/>
        </w:rPr>
        <w:t>Multilingualism, language education, and linguistic entrepreneurship: Critical perspectives</w:t>
      </w:r>
      <w:r w:rsidR="00785A55">
        <w:rPr>
          <w:color w:val="000000" w:themeColor="text1"/>
        </w:rPr>
        <w:t xml:space="preserve">. </w:t>
      </w:r>
      <w:r w:rsidR="00476B65">
        <w:rPr>
          <w:rFonts w:cs="Arial"/>
          <w:bCs/>
          <w:color w:val="000000" w:themeColor="text1"/>
        </w:rPr>
        <w:t>Invited talk</w:t>
      </w:r>
      <w:r w:rsidRPr="00792806">
        <w:rPr>
          <w:rFonts w:cs="Arial"/>
          <w:bCs/>
          <w:color w:val="000000" w:themeColor="text1"/>
        </w:rPr>
        <w:t xml:space="preserve"> delivered at </w:t>
      </w:r>
      <w:r>
        <w:rPr>
          <w:rFonts w:cs="Arial"/>
          <w:bCs/>
          <w:color w:val="000000" w:themeColor="text1"/>
        </w:rPr>
        <w:t xml:space="preserve">Pennsylvania State University, State College. </w:t>
      </w:r>
    </w:p>
    <w:p w14:paraId="12804FDC" w14:textId="77777777" w:rsidR="00856484" w:rsidRPr="00E402E3" w:rsidRDefault="00856484" w:rsidP="00E402E3">
      <w:pPr>
        <w:ind w:hanging="720"/>
        <w:rPr>
          <w:rFonts w:cs="Arial"/>
          <w:bCs/>
          <w:color w:val="000000" w:themeColor="text1"/>
        </w:rPr>
      </w:pPr>
    </w:p>
    <w:p w14:paraId="5CAB34C8" w14:textId="323BDFEA" w:rsidR="00CF6BA2" w:rsidRDefault="00CF6BA2" w:rsidP="00CE021D">
      <w:pPr>
        <w:ind w:hanging="720"/>
      </w:pPr>
      <w:r w:rsidRPr="00CF6BA2">
        <w:rPr>
          <w:bCs/>
        </w:rPr>
        <w:t xml:space="preserve">De Costa, P.I. (2019, April). </w:t>
      </w:r>
      <w:r w:rsidR="00CE021D" w:rsidRPr="0006614E">
        <w:rPr>
          <w:i/>
          <w:color w:val="333333"/>
        </w:rPr>
        <w:t>Expanding the educational research agenda for multilingual language learners: An AERA-TESOL collaborative s</w:t>
      </w:r>
      <w:r w:rsidRPr="0006614E">
        <w:rPr>
          <w:i/>
          <w:color w:val="333333"/>
        </w:rPr>
        <w:t>ymposium</w:t>
      </w:r>
      <w:r w:rsidR="0006614E">
        <w:rPr>
          <w:color w:val="333333"/>
        </w:rPr>
        <w:t>. Invited session</w:t>
      </w:r>
      <w:r w:rsidR="00CE021D">
        <w:rPr>
          <w:color w:val="333333"/>
        </w:rPr>
        <w:t xml:space="preserve"> </w:t>
      </w:r>
      <w:r w:rsidRPr="0020040F">
        <w:t xml:space="preserve">at the American Education Research Association (AERA), </w:t>
      </w:r>
      <w:r w:rsidR="00CE021D">
        <w:t>Toronto, Canada</w:t>
      </w:r>
      <w:r w:rsidRPr="0020040F">
        <w:t>.</w:t>
      </w:r>
    </w:p>
    <w:p w14:paraId="6454988C" w14:textId="77777777" w:rsidR="0000754C" w:rsidRDefault="0000754C" w:rsidP="00CE021D">
      <w:pPr>
        <w:ind w:hanging="720"/>
      </w:pPr>
    </w:p>
    <w:p w14:paraId="7D201E36" w14:textId="219C2A2A" w:rsidR="008264B3" w:rsidRDefault="0000754C" w:rsidP="00C17CEA">
      <w:pPr>
        <w:ind w:hanging="720"/>
        <w:rPr>
          <w:rFonts w:cs="Arial"/>
          <w:color w:val="000000" w:themeColor="text1"/>
        </w:rPr>
      </w:pPr>
      <w:r w:rsidRPr="009C0FED">
        <w:rPr>
          <w:bCs/>
          <w:color w:val="000000" w:themeColor="text1"/>
        </w:rPr>
        <w:t xml:space="preserve">De Costa, P.I. (2019, March). </w:t>
      </w:r>
      <w:r w:rsidRPr="0000754C">
        <w:rPr>
          <w:i/>
          <w:color w:val="333333"/>
          <w:shd w:val="clear" w:color="auto" w:fill="FFFFFF"/>
        </w:rPr>
        <w:t>World Eng</w:t>
      </w:r>
      <w:r>
        <w:rPr>
          <w:i/>
          <w:color w:val="333333"/>
          <w:shd w:val="clear" w:color="auto" w:fill="FFFFFF"/>
        </w:rPr>
        <w:t>lishes and SLA: Establishing a common research a</w:t>
      </w:r>
      <w:r w:rsidRPr="0000754C">
        <w:rPr>
          <w:i/>
          <w:color w:val="333333"/>
          <w:shd w:val="clear" w:color="auto" w:fill="FFFFFF"/>
        </w:rPr>
        <w:t>genda</w:t>
      </w:r>
      <w:r>
        <w:rPr>
          <w:color w:val="000000" w:themeColor="text1"/>
          <w:shd w:val="clear" w:color="auto" w:fill="FFFFFF"/>
        </w:rPr>
        <w:t xml:space="preserve">. Invited lecture </w:t>
      </w:r>
      <w:r w:rsidRPr="009C0FED">
        <w:rPr>
          <w:rFonts w:cs="Arial"/>
          <w:color w:val="000000" w:themeColor="text1"/>
        </w:rPr>
        <w:t xml:space="preserve">at The </w:t>
      </w:r>
      <w:r w:rsidRPr="009C0FED">
        <w:rPr>
          <w:rStyle w:val="Emphasis"/>
          <w:i w:val="0"/>
          <w:iCs w:val="0"/>
          <w:color w:val="000000" w:themeColor="text1"/>
        </w:rPr>
        <w:t>Teachers of English to Speakers of Other Languages (TESOL) Convention</w:t>
      </w:r>
      <w:r w:rsidRPr="009C0FED">
        <w:rPr>
          <w:rStyle w:val="Emphasis"/>
          <w:color w:val="000000" w:themeColor="text1"/>
        </w:rPr>
        <w:t xml:space="preserve">, </w:t>
      </w:r>
      <w:r w:rsidRPr="009C0FED">
        <w:rPr>
          <w:rFonts w:cs="Arial"/>
          <w:color w:val="000000" w:themeColor="text1"/>
        </w:rPr>
        <w:t>Atlanta.</w:t>
      </w:r>
    </w:p>
    <w:p w14:paraId="7F0A44C7" w14:textId="77777777" w:rsidR="00397E19" w:rsidRDefault="00397E19" w:rsidP="00C17CEA">
      <w:pPr>
        <w:ind w:hanging="720"/>
        <w:rPr>
          <w:rFonts w:cs="Arial"/>
          <w:color w:val="000000" w:themeColor="text1"/>
        </w:rPr>
      </w:pPr>
    </w:p>
    <w:p w14:paraId="57105E76" w14:textId="0E0A4AF2" w:rsidR="008264B3" w:rsidRDefault="008264B3" w:rsidP="00671BFC">
      <w:pPr>
        <w:ind w:hanging="720"/>
        <w:rPr>
          <w:rFonts w:cs="Arial"/>
          <w:color w:val="000000" w:themeColor="text1"/>
        </w:rPr>
      </w:pPr>
      <w:r w:rsidRPr="009C0FED">
        <w:rPr>
          <w:bCs/>
          <w:color w:val="000000" w:themeColor="text1"/>
        </w:rPr>
        <w:t>De Co</w:t>
      </w:r>
      <w:r>
        <w:rPr>
          <w:bCs/>
          <w:color w:val="000000" w:themeColor="text1"/>
        </w:rPr>
        <w:t xml:space="preserve">sta, P.I., &amp; Polio, C. </w:t>
      </w:r>
      <w:r w:rsidRPr="009C0FED">
        <w:rPr>
          <w:bCs/>
          <w:color w:val="000000" w:themeColor="text1"/>
        </w:rPr>
        <w:t xml:space="preserve">(2019, March). </w:t>
      </w:r>
      <w:r w:rsidRPr="008264B3">
        <w:rPr>
          <w:i/>
          <w:color w:val="333333"/>
          <w:shd w:val="clear" w:color="auto" w:fill="FFFFFF"/>
        </w:rPr>
        <w:t>How to get published in TESOL and applied linguistics serials</w:t>
      </w:r>
      <w:r>
        <w:rPr>
          <w:color w:val="333333"/>
          <w:shd w:val="clear" w:color="auto" w:fill="FFFFFF"/>
        </w:rPr>
        <w:t>.</w:t>
      </w:r>
      <w:r>
        <w:rPr>
          <w:rFonts w:cs="Arial"/>
          <w:color w:val="000000" w:themeColor="text1"/>
        </w:rPr>
        <w:t xml:space="preserve"> </w:t>
      </w:r>
      <w:r>
        <w:rPr>
          <w:color w:val="000000" w:themeColor="text1"/>
          <w:shd w:val="clear" w:color="auto" w:fill="FFFFFF"/>
        </w:rPr>
        <w:t xml:space="preserve">Invited session </w:t>
      </w:r>
      <w:r w:rsidRPr="009C0FED">
        <w:rPr>
          <w:rFonts w:cs="Arial"/>
          <w:color w:val="000000" w:themeColor="text1"/>
        </w:rPr>
        <w:t xml:space="preserve">at The </w:t>
      </w:r>
      <w:r w:rsidRPr="009C0FED">
        <w:rPr>
          <w:rStyle w:val="Emphasis"/>
          <w:i w:val="0"/>
          <w:iCs w:val="0"/>
          <w:color w:val="000000" w:themeColor="text1"/>
        </w:rPr>
        <w:t>Teachers of English to Speakers of Other Languages (TESOL) Convention</w:t>
      </w:r>
      <w:r w:rsidRPr="009C0FED">
        <w:rPr>
          <w:rStyle w:val="Emphasis"/>
          <w:color w:val="000000" w:themeColor="text1"/>
        </w:rPr>
        <w:t xml:space="preserve">, </w:t>
      </w:r>
      <w:r w:rsidRPr="009C0FED">
        <w:rPr>
          <w:rFonts w:cs="Arial"/>
          <w:color w:val="000000" w:themeColor="text1"/>
        </w:rPr>
        <w:t>Atlanta.</w:t>
      </w:r>
    </w:p>
    <w:p w14:paraId="3BE9DDF6" w14:textId="77777777" w:rsidR="001232A4" w:rsidRDefault="001232A4" w:rsidP="00671BFC">
      <w:pPr>
        <w:ind w:hanging="720"/>
        <w:rPr>
          <w:rFonts w:cs="Arial"/>
          <w:color w:val="000000" w:themeColor="text1"/>
        </w:rPr>
      </w:pPr>
    </w:p>
    <w:p w14:paraId="1ED347DA" w14:textId="47FD76FC" w:rsidR="00C632E1" w:rsidRDefault="0000754C" w:rsidP="001232A4">
      <w:pPr>
        <w:ind w:hanging="720"/>
        <w:rPr>
          <w:rFonts w:cs="Arial"/>
          <w:color w:val="000000" w:themeColor="text1"/>
        </w:rPr>
      </w:pPr>
      <w:r>
        <w:rPr>
          <w:bCs/>
          <w:color w:val="000000" w:themeColor="text1"/>
        </w:rPr>
        <w:t xml:space="preserve">Karam, F., &amp; </w:t>
      </w:r>
      <w:r w:rsidRPr="009C0FED">
        <w:rPr>
          <w:bCs/>
          <w:color w:val="000000" w:themeColor="text1"/>
        </w:rPr>
        <w:t xml:space="preserve">De Costa, P.I. (2019, March). </w:t>
      </w:r>
      <w:r>
        <w:rPr>
          <w:i/>
          <w:color w:val="333333"/>
          <w:shd w:val="clear" w:color="auto" w:fill="FFFFFF"/>
        </w:rPr>
        <w:t>AERA at TESOL: Policy impacts on TESOL endorsements and c</w:t>
      </w:r>
      <w:r w:rsidRPr="0000754C">
        <w:rPr>
          <w:i/>
          <w:color w:val="333333"/>
          <w:shd w:val="clear" w:color="auto" w:fill="FFFFFF"/>
        </w:rPr>
        <w:t>ertifications</w:t>
      </w:r>
      <w:r>
        <w:rPr>
          <w:rFonts w:cs="Arial"/>
          <w:color w:val="000000" w:themeColor="text1"/>
        </w:rPr>
        <w:t xml:space="preserve">. </w:t>
      </w:r>
      <w:r>
        <w:rPr>
          <w:color w:val="000000" w:themeColor="text1"/>
          <w:shd w:val="clear" w:color="auto" w:fill="FFFFFF"/>
        </w:rPr>
        <w:t xml:space="preserve">Invited colloquium </w:t>
      </w:r>
      <w:r w:rsidRPr="009C0FED">
        <w:rPr>
          <w:rFonts w:cs="Arial"/>
          <w:color w:val="000000" w:themeColor="text1"/>
        </w:rPr>
        <w:t xml:space="preserve">at The </w:t>
      </w:r>
      <w:r w:rsidRPr="009C0FED">
        <w:rPr>
          <w:rStyle w:val="Emphasis"/>
          <w:i w:val="0"/>
          <w:iCs w:val="0"/>
          <w:color w:val="000000" w:themeColor="text1"/>
        </w:rPr>
        <w:t>Teachers of English to Speakers of Other Languages (TESOL) Convention</w:t>
      </w:r>
      <w:r w:rsidRPr="009C0FED">
        <w:rPr>
          <w:rStyle w:val="Emphasis"/>
          <w:color w:val="000000" w:themeColor="text1"/>
        </w:rPr>
        <w:t xml:space="preserve">, </w:t>
      </w:r>
      <w:r w:rsidRPr="009C0FED">
        <w:rPr>
          <w:rFonts w:cs="Arial"/>
          <w:color w:val="000000" w:themeColor="text1"/>
        </w:rPr>
        <w:t>Atlanta.</w:t>
      </w:r>
    </w:p>
    <w:p w14:paraId="61CA8294" w14:textId="77777777" w:rsidR="00397E19" w:rsidRDefault="00397E19" w:rsidP="001232A4">
      <w:pPr>
        <w:ind w:hanging="720"/>
        <w:rPr>
          <w:rFonts w:cs="Arial"/>
          <w:color w:val="000000" w:themeColor="text1"/>
        </w:rPr>
      </w:pPr>
    </w:p>
    <w:p w14:paraId="50ABBED3" w14:textId="5DC67DF1" w:rsidR="00487CF6" w:rsidRDefault="00ED1D20" w:rsidP="00111870">
      <w:pPr>
        <w:ind w:hanging="720"/>
        <w:rPr>
          <w:rFonts w:cs="Arial"/>
          <w:bCs/>
          <w:color w:val="000000" w:themeColor="text1"/>
        </w:rPr>
      </w:pPr>
      <w:r w:rsidRPr="009C0FED">
        <w:rPr>
          <w:bCs/>
          <w:color w:val="000000" w:themeColor="text1"/>
        </w:rPr>
        <w:t xml:space="preserve">De Costa, P.I. (2019, </w:t>
      </w:r>
      <w:r>
        <w:rPr>
          <w:bCs/>
          <w:color w:val="000000" w:themeColor="text1"/>
        </w:rPr>
        <w:t>February</w:t>
      </w:r>
      <w:r w:rsidRPr="009C0FED">
        <w:rPr>
          <w:bCs/>
          <w:color w:val="000000" w:themeColor="text1"/>
        </w:rPr>
        <w:t xml:space="preserve">). </w:t>
      </w:r>
      <w:r w:rsidRPr="00ED1D20">
        <w:rPr>
          <w:rFonts w:cs="Arial"/>
          <w:bCs/>
          <w:i/>
          <w:color w:val="000000" w:themeColor="text1"/>
        </w:rPr>
        <w:t>Emotional turn in second language teacher education: Prospects and p</w:t>
      </w:r>
      <w:r w:rsidR="00C632E1" w:rsidRPr="00ED1D20">
        <w:rPr>
          <w:rFonts w:cs="Arial"/>
          <w:bCs/>
          <w:i/>
          <w:color w:val="000000" w:themeColor="text1"/>
        </w:rPr>
        <w:t>ossibilities</w:t>
      </w:r>
      <w:r w:rsidRPr="00ED1D20">
        <w:rPr>
          <w:rFonts w:cs="Arial"/>
          <w:bCs/>
          <w:i/>
          <w:color w:val="000000" w:themeColor="text1"/>
        </w:rPr>
        <w:t xml:space="preserve">. </w:t>
      </w:r>
      <w:r w:rsidRPr="00ED1D20">
        <w:rPr>
          <w:rFonts w:cs="Arial"/>
          <w:bCs/>
          <w:color w:val="000000" w:themeColor="text1"/>
        </w:rPr>
        <w:t>Plenary speech at</w:t>
      </w:r>
      <w:r>
        <w:rPr>
          <w:rFonts w:cs="Arial"/>
          <w:b/>
          <w:bCs/>
          <w:color w:val="000000" w:themeColor="text1"/>
        </w:rPr>
        <w:t xml:space="preserve"> </w:t>
      </w:r>
      <w:r w:rsidRPr="00ED1D20">
        <w:rPr>
          <w:rFonts w:cs="Arial"/>
          <w:bCs/>
          <w:color w:val="000000" w:themeColor="text1"/>
        </w:rPr>
        <w:t>the Illinois</w:t>
      </w:r>
      <w:r>
        <w:rPr>
          <w:rFonts w:cs="Arial"/>
          <w:bCs/>
          <w:color w:val="000000" w:themeColor="text1"/>
        </w:rPr>
        <w:t xml:space="preserve"> Teachers of English to Speakers of Other Languages – Bilingual Education (ITBE) Conference, Chicago. </w:t>
      </w:r>
    </w:p>
    <w:p w14:paraId="22DA77D8" w14:textId="77777777" w:rsidR="00AD09A1" w:rsidRPr="00111870" w:rsidRDefault="00AD09A1" w:rsidP="00111870">
      <w:pPr>
        <w:ind w:hanging="720"/>
        <w:rPr>
          <w:rFonts w:cs="Arial"/>
          <w:bCs/>
          <w:color w:val="000000" w:themeColor="text1"/>
        </w:rPr>
      </w:pPr>
    </w:p>
    <w:p w14:paraId="3B656EE1" w14:textId="45AE63EB" w:rsidR="00BC662F" w:rsidRDefault="00E36D99" w:rsidP="00BC662F">
      <w:pPr>
        <w:ind w:hanging="720"/>
        <w:rPr>
          <w:bCs/>
        </w:rPr>
      </w:pPr>
      <w:r>
        <w:rPr>
          <w:bCs/>
        </w:rPr>
        <w:t>De Costa, P.I., Anderson, K., &amp; Brownell, C. (2018, October).</w:t>
      </w:r>
      <w:r w:rsidRPr="002228F7">
        <w:rPr>
          <w:bCs/>
          <w:i/>
        </w:rPr>
        <w:t xml:space="preserve"> From conference to manuscript: Demystifying the publication process</w:t>
      </w:r>
      <w:r>
        <w:rPr>
          <w:bCs/>
        </w:rPr>
        <w:t xml:space="preserve">. Joint AERA Language and Social Processes &amp; Second Language Research SIG webinar. </w:t>
      </w:r>
    </w:p>
    <w:p w14:paraId="1D4D08E8" w14:textId="77777777" w:rsidR="00E36D99" w:rsidRDefault="00E36D99" w:rsidP="00BC662F">
      <w:pPr>
        <w:ind w:hanging="720"/>
        <w:rPr>
          <w:b/>
          <w:bCs/>
        </w:rPr>
      </w:pPr>
    </w:p>
    <w:p w14:paraId="5622705F" w14:textId="1D518DA3" w:rsidR="00C31F46" w:rsidRDefault="00C31F46" w:rsidP="00B43B8F">
      <w:pPr>
        <w:ind w:hanging="720"/>
        <w:rPr>
          <w:bCs/>
        </w:rPr>
      </w:pPr>
      <w:r>
        <w:rPr>
          <w:bCs/>
        </w:rPr>
        <w:t xml:space="preserve">De Costa, P.I., &amp; Van Gorp, K. (2018, October). </w:t>
      </w:r>
      <w:r w:rsidRPr="00E36D99">
        <w:rPr>
          <w:bCs/>
          <w:i/>
        </w:rPr>
        <w:t xml:space="preserve">Collaborative research project: </w:t>
      </w:r>
      <w:r w:rsidRPr="00E36D99">
        <w:rPr>
          <w:i/>
        </w:rPr>
        <w:t>Global student citizens engaging identity politics in a multilingual world</w:t>
      </w:r>
      <w:r w:rsidRPr="00C31F46">
        <w:t>.</w:t>
      </w:r>
      <w:r>
        <w:rPr>
          <w:rFonts w:ascii="Arial Narrow" w:hAnsi="Arial Narrow"/>
        </w:rPr>
        <w:t xml:space="preserve"> </w:t>
      </w:r>
      <w:r>
        <w:rPr>
          <w:bCs/>
        </w:rPr>
        <w:t xml:space="preserve">Workshop at the Center for Language Teaching Advancement. Michigan State University, East Lansing, Michigan, USA. </w:t>
      </w:r>
    </w:p>
    <w:p w14:paraId="5CB37689" w14:textId="77777777" w:rsidR="00B27CF7" w:rsidRDefault="00B27CF7" w:rsidP="00B43B8F">
      <w:pPr>
        <w:ind w:hanging="720"/>
        <w:rPr>
          <w:bCs/>
        </w:rPr>
      </w:pPr>
    </w:p>
    <w:p w14:paraId="4DD5679F" w14:textId="49FD088F" w:rsidR="00BC662F" w:rsidRDefault="00BC662F" w:rsidP="00905110">
      <w:pPr>
        <w:ind w:hanging="720"/>
        <w:rPr>
          <w:bCs/>
        </w:rPr>
      </w:pPr>
      <w:r w:rsidRPr="00BC662F">
        <w:rPr>
          <w:bCs/>
        </w:rPr>
        <w:t>De Costa, P.I. (2018</w:t>
      </w:r>
      <w:r w:rsidR="002926A7">
        <w:rPr>
          <w:bCs/>
        </w:rPr>
        <w:t>, July</w:t>
      </w:r>
      <w:r w:rsidRPr="00BC662F">
        <w:rPr>
          <w:bCs/>
        </w:rPr>
        <w:t>).</w:t>
      </w:r>
      <w:r>
        <w:rPr>
          <w:bCs/>
        </w:rPr>
        <w:t xml:space="preserve"> </w:t>
      </w:r>
      <w:r w:rsidRPr="00BC662F">
        <w:rPr>
          <w:bCs/>
          <w:i/>
        </w:rPr>
        <w:t>English as a lingua franca and L2 pragmatics: Intersections and implications</w:t>
      </w:r>
      <w:r>
        <w:rPr>
          <w:bCs/>
        </w:rPr>
        <w:t>. Keynote lecture at the 4</w:t>
      </w:r>
      <w:r w:rsidRPr="00BC662F">
        <w:rPr>
          <w:bCs/>
          <w:vertAlign w:val="superscript"/>
        </w:rPr>
        <w:t>th</w:t>
      </w:r>
      <w:r w:rsidR="002C33FA">
        <w:rPr>
          <w:bCs/>
        </w:rPr>
        <w:t xml:space="preserve"> China Pragmatics Forum,</w:t>
      </w:r>
      <w:r>
        <w:rPr>
          <w:bCs/>
        </w:rPr>
        <w:t xml:space="preserve"> Xian, China. </w:t>
      </w:r>
    </w:p>
    <w:p w14:paraId="0B3E272D" w14:textId="77777777" w:rsidR="006E217B" w:rsidRPr="00905110" w:rsidRDefault="006E217B" w:rsidP="00905110">
      <w:pPr>
        <w:ind w:hanging="720"/>
        <w:rPr>
          <w:bCs/>
        </w:rPr>
      </w:pPr>
    </w:p>
    <w:p w14:paraId="5B177CA2" w14:textId="3D2162C5" w:rsidR="00BC662F" w:rsidRDefault="00BC662F" w:rsidP="00D257D7">
      <w:pPr>
        <w:ind w:hanging="720"/>
        <w:rPr>
          <w:bCs/>
        </w:rPr>
      </w:pPr>
      <w:r w:rsidRPr="00BC662F">
        <w:rPr>
          <w:bCs/>
        </w:rPr>
        <w:t>De Costa, P.I. (2018</w:t>
      </w:r>
      <w:r w:rsidR="002926A7">
        <w:rPr>
          <w:bCs/>
        </w:rPr>
        <w:t>, July</w:t>
      </w:r>
      <w:r w:rsidRPr="00BC662F">
        <w:rPr>
          <w:bCs/>
        </w:rPr>
        <w:t>).</w:t>
      </w:r>
      <w:r>
        <w:rPr>
          <w:bCs/>
        </w:rPr>
        <w:t xml:space="preserve"> </w:t>
      </w:r>
      <w:r w:rsidR="004B375C" w:rsidRPr="004B375C">
        <w:rPr>
          <w:i/>
        </w:rPr>
        <w:t>A meta-methodological examination of World Englishes inquiry: Prospects and p</w:t>
      </w:r>
      <w:r w:rsidR="004B375C">
        <w:rPr>
          <w:i/>
        </w:rPr>
        <w:t>ossibilities</w:t>
      </w:r>
      <w:r>
        <w:rPr>
          <w:bCs/>
        </w:rPr>
        <w:t>. Invited workshop at the International Congress of Linguists (ICL) 20, Cape Town, South Africa.</w:t>
      </w:r>
    </w:p>
    <w:p w14:paraId="44D70039" w14:textId="77777777" w:rsidR="00AB4F86" w:rsidRPr="00D257D7" w:rsidRDefault="00AB4F86" w:rsidP="00D257D7">
      <w:pPr>
        <w:ind w:hanging="720"/>
        <w:rPr>
          <w:bCs/>
          <w:i/>
        </w:rPr>
      </w:pPr>
    </w:p>
    <w:p w14:paraId="30A45141" w14:textId="11A9A59D" w:rsidR="00655ACD" w:rsidRDefault="00BC662F" w:rsidP="00B906E0">
      <w:pPr>
        <w:ind w:hanging="720"/>
      </w:pPr>
      <w:r w:rsidRPr="00BC662F">
        <w:rPr>
          <w:bCs/>
        </w:rPr>
        <w:t>De Costa, P.I., Park, J.S., &amp; Wee, L. (2018</w:t>
      </w:r>
      <w:r w:rsidR="002926A7">
        <w:rPr>
          <w:bCs/>
        </w:rPr>
        <w:t>, June</w:t>
      </w:r>
      <w:r>
        <w:rPr>
          <w:bCs/>
        </w:rPr>
        <w:t xml:space="preserve">). </w:t>
      </w:r>
      <w:r w:rsidRPr="00BC662F">
        <w:rPr>
          <w:i/>
        </w:rPr>
        <w:t>Rethinking multilingual language-in-educatio</w:t>
      </w:r>
      <w:r w:rsidR="00EA4E53">
        <w:rPr>
          <w:i/>
        </w:rPr>
        <w:t>n policies in the Asia Pacific r</w:t>
      </w:r>
      <w:r w:rsidRPr="00BC662F">
        <w:rPr>
          <w:i/>
        </w:rPr>
        <w:t>im: A linguistic entrepreneurship perspective</w:t>
      </w:r>
      <w:r>
        <w:t xml:space="preserve">. Invited colloquium at the Sociolinguistics Symposium (SS) 22, Auckland, New Zealand. </w:t>
      </w:r>
    </w:p>
    <w:p w14:paraId="3443419E" w14:textId="77777777" w:rsidR="00C90127" w:rsidRDefault="00C90127" w:rsidP="00B906E0">
      <w:pPr>
        <w:ind w:hanging="720"/>
      </w:pPr>
    </w:p>
    <w:p w14:paraId="684E42BC" w14:textId="07E665A9" w:rsidR="00FB66A0" w:rsidRDefault="00655ACD" w:rsidP="00397E19">
      <w:pPr>
        <w:ind w:hanging="720"/>
        <w:rPr>
          <w:rFonts w:cs="Arial"/>
        </w:rPr>
      </w:pPr>
      <w:r w:rsidRPr="00AE184A">
        <w:rPr>
          <w:bCs/>
        </w:rPr>
        <w:t>De Co</w:t>
      </w:r>
      <w:r w:rsidR="004E168D">
        <w:rPr>
          <w:bCs/>
        </w:rPr>
        <w:t>sta, P.I. (2018</w:t>
      </w:r>
      <w:r>
        <w:rPr>
          <w:bCs/>
        </w:rPr>
        <w:t>, March</w:t>
      </w:r>
      <w:r w:rsidRPr="00AE184A">
        <w:rPr>
          <w:bCs/>
        </w:rPr>
        <w:t xml:space="preserve">). </w:t>
      </w:r>
      <w:r w:rsidR="00AF0ADA" w:rsidRPr="00654C42">
        <w:rPr>
          <w:bCs/>
          <w:i/>
        </w:rPr>
        <w:t>Converting conference presentations to publications</w:t>
      </w:r>
      <w:r w:rsidRPr="00654C42">
        <w:rPr>
          <w:bCs/>
        </w:rPr>
        <w:t>.</w:t>
      </w:r>
      <w:r>
        <w:rPr>
          <w:bCs/>
        </w:rPr>
        <w:t xml:space="preserve"> Coffee with Distinguished TESOLers </w:t>
      </w:r>
      <w:r w:rsidRPr="0031681F">
        <w:rPr>
          <w:rFonts w:cs="Arial"/>
        </w:rPr>
        <w:t>at</w:t>
      </w:r>
      <w:r w:rsidRPr="00940C44">
        <w:rPr>
          <w:rFonts w:cs="Arial"/>
        </w:rPr>
        <w:t xml:space="preserve"> </w:t>
      </w:r>
      <w:r w:rsidRPr="0031681F">
        <w:rPr>
          <w:rFonts w:cs="Arial"/>
        </w:rPr>
        <w:t xml:space="preserve">The </w:t>
      </w:r>
      <w:r w:rsidRPr="0031681F">
        <w:rPr>
          <w:rStyle w:val="Emphasis"/>
          <w:i w:val="0"/>
          <w:iCs w:val="0"/>
        </w:rPr>
        <w:t>Teachers of English to Speakers of Other Languages (TESOL) Convention</w:t>
      </w:r>
      <w:r w:rsidRPr="0031681F">
        <w:rPr>
          <w:rStyle w:val="Emphasis"/>
        </w:rPr>
        <w:t xml:space="preserve">, </w:t>
      </w:r>
      <w:r w:rsidR="00654C42">
        <w:rPr>
          <w:rFonts w:cs="Arial"/>
        </w:rPr>
        <w:t>Chicago, Illinois,</w:t>
      </w:r>
      <w:r>
        <w:rPr>
          <w:rFonts w:cs="Arial"/>
        </w:rPr>
        <w:t xml:space="preserve"> USA.</w:t>
      </w:r>
    </w:p>
    <w:p w14:paraId="2CD6C43C" w14:textId="77777777" w:rsidR="00D257D7" w:rsidRDefault="00D257D7" w:rsidP="00397E19">
      <w:pPr>
        <w:ind w:hanging="720"/>
        <w:rPr>
          <w:rFonts w:cs="Arial"/>
        </w:rPr>
      </w:pPr>
    </w:p>
    <w:p w14:paraId="29AE6B6D" w14:textId="772E2B84" w:rsidR="00BB2EED" w:rsidRDefault="00654C42" w:rsidP="00E402E3">
      <w:pPr>
        <w:ind w:hanging="720"/>
        <w:rPr>
          <w:rFonts w:cs="Arial"/>
        </w:rPr>
      </w:pPr>
      <w:r w:rsidRPr="00AE184A">
        <w:rPr>
          <w:bCs/>
        </w:rPr>
        <w:t>De Co</w:t>
      </w:r>
      <w:r>
        <w:rPr>
          <w:bCs/>
        </w:rPr>
        <w:t>sta, P.I., &amp; Cornell, C. (2018, March</w:t>
      </w:r>
      <w:r w:rsidRPr="00AE184A">
        <w:rPr>
          <w:bCs/>
        </w:rPr>
        <w:t xml:space="preserve">). </w:t>
      </w:r>
      <w:r>
        <w:rPr>
          <w:bCs/>
          <w:i/>
        </w:rPr>
        <w:t>Research and practice: More than meets the eye</w:t>
      </w:r>
      <w:r w:rsidRPr="00654C42">
        <w:rPr>
          <w:bCs/>
        </w:rPr>
        <w:t>.</w:t>
      </w:r>
      <w:r>
        <w:rPr>
          <w:bCs/>
        </w:rPr>
        <w:t xml:space="preserve"> Invited Research Professional Council (RPC) colloquium at </w:t>
      </w:r>
      <w:r w:rsidRPr="0031681F">
        <w:rPr>
          <w:rFonts w:cs="Arial"/>
        </w:rPr>
        <w:t xml:space="preserve">The </w:t>
      </w:r>
      <w:r w:rsidRPr="0031681F">
        <w:rPr>
          <w:rStyle w:val="Emphasis"/>
          <w:i w:val="0"/>
          <w:iCs w:val="0"/>
        </w:rPr>
        <w:t>Teachers of English to Speakers of Other Languages (TESOL) Convention</w:t>
      </w:r>
      <w:r w:rsidRPr="0031681F">
        <w:rPr>
          <w:rStyle w:val="Emphasis"/>
        </w:rPr>
        <w:t xml:space="preserve">, </w:t>
      </w:r>
      <w:r>
        <w:rPr>
          <w:rFonts w:cs="Arial"/>
        </w:rPr>
        <w:t>Chicago, Illinois, USA.</w:t>
      </w:r>
    </w:p>
    <w:p w14:paraId="41486399" w14:textId="77777777" w:rsidR="000E727A" w:rsidRPr="00FB66A0" w:rsidRDefault="000E727A" w:rsidP="00E402E3">
      <w:pPr>
        <w:ind w:hanging="720"/>
        <w:rPr>
          <w:rFonts w:cs="Arial"/>
        </w:rPr>
      </w:pPr>
    </w:p>
    <w:p w14:paraId="6DF1659B" w14:textId="7943B453" w:rsidR="00493D78" w:rsidRPr="002C33FA" w:rsidRDefault="00493D78" w:rsidP="002C33FA">
      <w:pPr>
        <w:ind w:hanging="720"/>
        <w:rPr>
          <w:bCs/>
        </w:rPr>
      </w:pPr>
      <w:r w:rsidRPr="00BC662F">
        <w:rPr>
          <w:bCs/>
        </w:rPr>
        <w:t>De Costa, P.I. (</w:t>
      </w:r>
      <w:r>
        <w:rPr>
          <w:bCs/>
        </w:rPr>
        <w:t>2018, January</w:t>
      </w:r>
      <w:r w:rsidRPr="00BC662F">
        <w:rPr>
          <w:bCs/>
        </w:rPr>
        <w:t>).</w:t>
      </w:r>
      <w:r>
        <w:rPr>
          <w:bCs/>
        </w:rPr>
        <w:t xml:space="preserve"> </w:t>
      </w:r>
      <w:r w:rsidRPr="00674995">
        <w:rPr>
          <w:i/>
        </w:rPr>
        <w:t>Advancing the language teacher identity agenda: Theoretical, methodological and pedagogical considerations</w:t>
      </w:r>
      <w:r>
        <w:rPr>
          <w:bCs/>
        </w:rPr>
        <w:t>. Invited l</w:t>
      </w:r>
      <w:r w:rsidR="002C33FA">
        <w:rPr>
          <w:bCs/>
        </w:rPr>
        <w:t xml:space="preserve">ecture at University of Toronto, </w:t>
      </w:r>
      <w:r>
        <w:rPr>
          <w:bCs/>
        </w:rPr>
        <w:t xml:space="preserve">Toronto, Canada. </w:t>
      </w:r>
      <w:r w:rsidRPr="002C33FA">
        <w:rPr>
          <w:bCs/>
        </w:rPr>
        <w:t xml:space="preserve">[virtual lecture for </w:t>
      </w:r>
      <w:r w:rsidR="002C33FA" w:rsidRPr="002C33FA">
        <w:rPr>
          <w:bCs/>
        </w:rPr>
        <w:t xml:space="preserve">the OISE </w:t>
      </w:r>
      <w:r w:rsidR="002C33FA" w:rsidRPr="002C33FA">
        <w:rPr>
          <w:color w:val="000000"/>
          <w:shd w:val="clear" w:color="auto" w:fill="FFFFFF"/>
        </w:rPr>
        <w:t xml:space="preserve">Research Colloquium in </w:t>
      </w:r>
      <w:r w:rsidR="002C33FA">
        <w:rPr>
          <w:color w:val="000000"/>
          <w:shd w:val="clear" w:color="auto" w:fill="FFFFFF"/>
        </w:rPr>
        <w:t xml:space="preserve">the </w:t>
      </w:r>
      <w:r w:rsidR="002C33FA" w:rsidRPr="002C33FA">
        <w:rPr>
          <w:color w:val="000000"/>
          <w:shd w:val="clear" w:color="auto" w:fill="FFFFFF"/>
        </w:rPr>
        <w:t>Language and Literacies Education series]</w:t>
      </w:r>
    </w:p>
    <w:p w14:paraId="1302A053" w14:textId="77777777" w:rsidR="005965B8" w:rsidRDefault="005965B8" w:rsidP="005965B8"/>
    <w:p w14:paraId="53CA78B6" w14:textId="732C3A1B" w:rsidR="005965B8" w:rsidRDefault="005965B8" w:rsidP="00C17CEA">
      <w:pPr>
        <w:ind w:hanging="720"/>
        <w:rPr>
          <w:bCs/>
        </w:rPr>
      </w:pPr>
      <w:r w:rsidRPr="00BC662F">
        <w:rPr>
          <w:bCs/>
        </w:rPr>
        <w:t>De Costa, P.I. (</w:t>
      </w:r>
      <w:r>
        <w:rPr>
          <w:bCs/>
        </w:rPr>
        <w:t>2017</w:t>
      </w:r>
      <w:r w:rsidR="002926A7">
        <w:rPr>
          <w:bCs/>
        </w:rPr>
        <w:t>, December</w:t>
      </w:r>
      <w:r w:rsidRPr="00BC662F">
        <w:rPr>
          <w:bCs/>
        </w:rPr>
        <w:t>).</w:t>
      </w:r>
      <w:r>
        <w:rPr>
          <w:bCs/>
        </w:rPr>
        <w:t xml:space="preserve"> </w:t>
      </w:r>
      <w:r w:rsidRPr="005965B8">
        <w:rPr>
          <w:bCs/>
          <w:i/>
        </w:rPr>
        <w:t>Why schools matter: An ethnographic and ecological approach to understanding bilingual and multilingual education</w:t>
      </w:r>
      <w:r w:rsidRPr="005965B8">
        <w:rPr>
          <w:bCs/>
        </w:rPr>
        <w:t>. Invited lectur</w:t>
      </w:r>
      <w:r w:rsidR="002926A7">
        <w:rPr>
          <w:bCs/>
        </w:rPr>
        <w:t>e at Fudan University, Shanghai, China.</w:t>
      </w:r>
    </w:p>
    <w:p w14:paraId="02BE1001" w14:textId="77777777" w:rsidR="00397E19" w:rsidRDefault="00397E19" w:rsidP="00C17CEA">
      <w:pPr>
        <w:ind w:hanging="720"/>
        <w:rPr>
          <w:bCs/>
        </w:rPr>
      </w:pPr>
    </w:p>
    <w:p w14:paraId="3D55FC7E" w14:textId="46FC182D" w:rsidR="005965B8" w:rsidRDefault="005965B8" w:rsidP="005965B8">
      <w:pPr>
        <w:ind w:hanging="720"/>
        <w:rPr>
          <w:bCs/>
        </w:rPr>
      </w:pPr>
      <w:r w:rsidRPr="00BC662F">
        <w:rPr>
          <w:bCs/>
        </w:rPr>
        <w:t>De Costa, P.I. (</w:t>
      </w:r>
      <w:r>
        <w:rPr>
          <w:bCs/>
        </w:rPr>
        <w:t>2017</w:t>
      </w:r>
      <w:r w:rsidR="002926A7">
        <w:rPr>
          <w:bCs/>
        </w:rPr>
        <w:t>, December</w:t>
      </w:r>
      <w:r w:rsidRPr="00BC662F">
        <w:rPr>
          <w:bCs/>
        </w:rPr>
        <w:t>).</w:t>
      </w:r>
      <w:r>
        <w:rPr>
          <w:bCs/>
        </w:rPr>
        <w:t xml:space="preserve"> </w:t>
      </w:r>
      <w:r w:rsidRPr="00674995">
        <w:rPr>
          <w:i/>
        </w:rPr>
        <w:t>Advancing the language teacher identity agenda: Theoretical, methodological and pedagogical considerations</w:t>
      </w:r>
      <w:r>
        <w:rPr>
          <w:bCs/>
        </w:rPr>
        <w:t>. Invited lecture at Xi’an Jiaotong Liverpool</w:t>
      </w:r>
      <w:r w:rsidR="002926A7">
        <w:rPr>
          <w:bCs/>
        </w:rPr>
        <w:t xml:space="preserve"> University, </w:t>
      </w:r>
      <w:r>
        <w:rPr>
          <w:bCs/>
        </w:rPr>
        <w:t>Suzhou, China.</w:t>
      </w:r>
    </w:p>
    <w:p w14:paraId="3815C2F2" w14:textId="77777777" w:rsidR="005965B8" w:rsidRDefault="005965B8" w:rsidP="005965B8">
      <w:pPr>
        <w:ind w:hanging="720"/>
        <w:rPr>
          <w:bCs/>
        </w:rPr>
      </w:pPr>
    </w:p>
    <w:p w14:paraId="1B5B4338" w14:textId="1BD92E11" w:rsidR="00963DFD" w:rsidRDefault="005965B8" w:rsidP="00963DFD">
      <w:pPr>
        <w:ind w:hanging="720"/>
        <w:rPr>
          <w:bCs/>
        </w:rPr>
      </w:pPr>
      <w:r w:rsidRPr="00BC662F">
        <w:rPr>
          <w:bCs/>
        </w:rPr>
        <w:t>De Costa, P.I. (</w:t>
      </w:r>
      <w:r>
        <w:rPr>
          <w:bCs/>
        </w:rPr>
        <w:t>2017</w:t>
      </w:r>
      <w:r w:rsidR="002926A7">
        <w:rPr>
          <w:bCs/>
        </w:rPr>
        <w:t>, December</w:t>
      </w:r>
      <w:r w:rsidRPr="00BC662F">
        <w:rPr>
          <w:bCs/>
        </w:rPr>
        <w:t>).</w:t>
      </w:r>
      <w:r>
        <w:rPr>
          <w:bCs/>
        </w:rPr>
        <w:t xml:space="preserve"> </w:t>
      </w:r>
      <w:r w:rsidRPr="00674995">
        <w:rPr>
          <w:i/>
        </w:rPr>
        <w:t>Advancing the language teacher identity agenda: Theoretical, methodological and pedagogical considerations</w:t>
      </w:r>
      <w:r>
        <w:rPr>
          <w:bCs/>
        </w:rPr>
        <w:t xml:space="preserve">. Invited lecture at Jiangsu </w:t>
      </w:r>
      <w:r w:rsidR="002926A7">
        <w:rPr>
          <w:bCs/>
        </w:rPr>
        <w:t xml:space="preserve">University, </w:t>
      </w:r>
      <w:r>
        <w:rPr>
          <w:bCs/>
        </w:rPr>
        <w:t>Zhenjiang, China.</w:t>
      </w:r>
    </w:p>
    <w:p w14:paraId="6F43B315" w14:textId="77777777" w:rsidR="00963DFD" w:rsidRDefault="00963DFD" w:rsidP="00963DFD">
      <w:pPr>
        <w:ind w:hanging="720"/>
        <w:rPr>
          <w:bCs/>
        </w:rPr>
      </w:pPr>
    </w:p>
    <w:p w14:paraId="63D23FC6" w14:textId="425F2CD8" w:rsidR="005B1F8D" w:rsidRDefault="00963DFD" w:rsidP="00111870">
      <w:pPr>
        <w:ind w:hanging="720"/>
        <w:rPr>
          <w:bCs/>
        </w:rPr>
      </w:pPr>
      <w:r w:rsidRPr="00BC662F">
        <w:rPr>
          <w:bCs/>
        </w:rPr>
        <w:t>De Costa, P.I. (</w:t>
      </w:r>
      <w:r>
        <w:rPr>
          <w:bCs/>
        </w:rPr>
        <w:t>2017</w:t>
      </w:r>
      <w:r w:rsidR="002926A7">
        <w:rPr>
          <w:bCs/>
        </w:rPr>
        <w:t>, December</w:t>
      </w:r>
      <w:r w:rsidRPr="00BC662F">
        <w:rPr>
          <w:bCs/>
        </w:rPr>
        <w:t>).</w:t>
      </w:r>
      <w:r>
        <w:rPr>
          <w:bCs/>
        </w:rPr>
        <w:t xml:space="preserve"> </w:t>
      </w:r>
      <w:r w:rsidRPr="00B97796">
        <w:rPr>
          <w:bCs/>
          <w:i/>
        </w:rPr>
        <w:t>Classroom-based qualitative research: Methodological prospects and possibilities</w:t>
      </w:r>
      <w:r w:rsidRPr="00B97796">
        <w:rPr>
          <w:bCs/>
        </w:rPr>
        <w:t xml:space="preserve">. </w:t>
      </w:r>
      <w:r w:rsidR="00B97796" w:rsidRPr="00B97796">
        <w:rPr>
          <w:bCs/>
        </w:rPr>
        <w:t>Invited lecture at Anhui University of Technology</w:t>
      </w:r>
      <w:r w:rsidR="002926A7">
        <w:rPr>
          <w:bCs/>
        </w:rPr>
        <w:t xml:space="preserve">, </w:t>
      </w:r>
      <w:r w:rsidRPr="00B97796">
        <w:rPr>
          <w:bCs/>
        </w:rPr>
        <w:t>Ma</w:t>
      </w:r>
      <w:r w:rsidR="00B97796" w:rsidRPr="00B97796">
        <w:rPr>
          <w:bCs/>
        </w:rPr>
        <w:t>’</w:t>
      </w:r>
      <w:r w:rsidRPr="00B97796">
        <w:rPr>
          <w:bCs/>
        </w:rPr>
        <w:t>anshan</w:t>
      </w:r>
      <w:r w:rsidR="00B97796" w:rsidRPr="00B97796">
        <w:rPr>
          <w:bCs/>
        </w:rPr>
        <w:t>, China.</w:t>
      </w:r>
    </w:p>
    <w:p w14:paraId="584828EB" w14:textId="77777777" w:rsidR="00B50AE6" w:rsidRDefault="00B50AE6" w:rsidP="00111870">
      <w:pPr>
        <w:ind w:hanging="720"/>
        <w:rPr>
          <w:bCs/>
        </w:rPr>
      </w:pPr>
    </w:p>
    <w:p w14:paraId="1050760E" w14:textId="4F1FDC71" w:rsidR="00286B04" w:rsidRDefault="00FE5B43" w:rsidP="00A977C7">
      <w:pPr>
        <w:ind w:hanging="720"/>
        <w:rPr>
          <w:bCs/>
        </w:rPr>
      </w:pPr>
      <w:r w:rsidRPr="00BC662F">
        <w:rPr>
          <w:bCs/>
        </w:rPr>
        <w:t>De Costa, P.I. (</w:t>
      </w:r>
      <w:r>
        <w:rPr>
          <w:bCs/>
        </w:rPr>
        <w:t>2017</w:t>
      </w:r>
      <w:r w:rsidR="002926A7">
        <w:rPr>
          <w:bCs/>
        </w:rPr>
        <w:t>, November</w:t>
      </w:r>
      <w:r w:rsidRPr="00BC662F">
        <w:rPr>
          <w:bCs/>
        </w:rPr>
        <w:t>).</w:t>
      </w:r>
      <w:r>
        <w:rPr>
          <w:bCs/>
        </w:rPr>
        <w:t xml:space="preserve"> </w:t>
      </w:r>
      <w:r w:rsidRPr="00674995">
        <w:rPr>
          <w:i/>
        </w:rPr>
        <w:t>Advancing the language teacher identity agenda: Theoretical, methodological and pedagogical considerations</w:t>
      </w:r>
      <w:r>
        <w:rPr>
          <w:bCs/>
        </w:rPr>
        <w:t>. Invited lecture at Beij</w:t>
      </w:r>
      <w:r w:rsidR="002926A7">
        <w:rPr>
          <w:bCs/>
        </w:rPr>
        <w:t xml:space="preserve">ing Foreign Studies University, </w:t>
      </w:r>
      <w:r>
        <w:rPr>
          <w:bCs/>
        </w:rPr>
        <w:t xml:space="preserve">Beijing, China. </w:t>
      </w:r>
    </w:p>
    <w:p w14:paraId="1458BD23" w14:textId="77777777" w:rsidR="004D3E3A" w:rsidRPr="003E450D" w:rsidRDefault="004D3E3A" w:rsidP="00A977C7">
      <w:pPr>
        <w:ind w:hanging="720"/>
        <w:rPr>
          <w:bCs/>
        </w:rPr>
      </w:pPr>
    </w:p>
    <w:p w14:paraId="04F76D5F" w14:textId="267B4C7B" w:rsidR="00A30AC9" w:rsidRDefault="004B6E1C" w:rsidP="00140BD7">
      <w:pPr>
        <w:ind w:hanging="720"/>
        <w:rPr>
          <w:bCs/>
        </w:rPr>
      </w:pPr>
      <w:r w:rsidRPr="00C00E45">
        <w:rPr>
          <w:bCs/>
        </w:rPr>
        <w:t>De Costa, P.I. (2017</w:t>
      </w:r>
      <w:r w:rsidR="002926A7">
        <w:rPr>
          <w:bCs/>
        </w:rPr>
        <w:t>, August</w:t>
      </w:r>
      <w:r w:rsidRPr="00C00E45">
        <w:rPr>
          <w:bCs/>
        </w:rPr>
        <w:t>).</w:t>
      </w:r>
      <w:r w:rsidR="00A30AC9">
        <w:rPr>
          <w:bCs/>
        </w:rPr>
        <w:t xml:space="preserve"> </w:t>
      </w:r>
      <w:r w:rsidR="00A30AC9" w:rsidRPr="00A30AC9">
        <w:rPr>
          <w:bCs/>
          <w:i/>
        </w:rPr>
        <w:t>The linguistic entrepreneur and English as a lingua franca: Problems, prospects and possibilities for intercultural communication in a multilingual world</w:t>
      </w:r>
      <w:r w:rsidR="00A30AC9">
        <w:rPr>
          <w:bCs/>
        </w:rPr>
        <w:t>.</w:t>
      </w:r>
      <w:r w:rsidRPr="00C00E45">
        <w:rPr>
          <w:bCs/>
          <w:i/>
        </w:rPr>
        <w:t xml:space="preserve"> </w:t>
      </w:r>
      <w:r w:rsidR="001B1DC8">
        <w:rPr>
          <w:bCs/>
        </w:rPr>
        <w:t xml:space="preserve">Keynote lecture at the </w:t>
      </w:r>
      <w:r w:rsidR="001B1DC8" w:rsidRPr="001B1DC8">
        <w:rPr>
          <w:bCs/>
        </w:rPr>
        <w:t xml:space="preserve">Language and Future </w:t>
      </w:r>
      <w:r w:rsidR="001B1DC8">
        <w:rPr>
          <w:bCs/>
        </w:rPr>
        <w:t xml:space="preserve">International Conference, Nanjing, China. </w:t>
      </w:r>
    </w:p>
    <w:p w14:paraId="6331C9D9" w14:textId="77777777" w:rsidR="00202407" w:rsidRPr="00140BD7" w:rsidRDefault="00202407" w:rsidP="00140BD7">
      <w:pPr>
        <w:ind w:hanging="720"/>
        <w:rPr>
          <w:bCs/>
        </w:rPr>
      </w:pPr>
    </w:p>
    <w:p w14:paraId="6E3BD5B1" w14:textId="6FFA0F1A" w:rsidR="00A30AC9" w:rsidRDefault="00A30AC9" w:rsidP="00A30AC9">
      <w:pPr>
        <w:ind w:hanging="720"/>
        <w:rPr>
          <w:bCs/>
          <w:color w:val="000000" w:themeColor="text1"/>
        </w:rPr>
      </w:pPr>
      <w:r w:rsidRPr="00C00E45">
        <w:rPr>
          <w:bCs/>
        </w:rPr>
        <w:t>De Costa, P.I. (2017</w:t>
      </w:r>
      <w:r w:rsidR="002926A7">
        <w:rPr>
          <w:bCs/>
        </w:rPr>
        <w:t>, August</w:t>
      </w:r>
      <w:r w:rsidRPr="00C00E45">
        <w:rPr>
          <w:bCs/>
        </w:rPr>
        <w:t>).</w:t>
      </w:r>
      <w:r>
        <w:rPr>
          <w:bCs/>
        </w:rPr>
        <w:t xml:space="preserve"> </w:t>
      </w:r>
      <w:r w:rsidRPr="00A30AC9">
        <w:rPr>
          <w:i/>
          <w:color w:val="000000" w:themeColor="text1"/>
        </w:rPr>
        <w:t xml:space="preserve">Professional survival in a neoliberal age: </w:t>
      </w:r>
      <w:r w:rsidRPr="00A30AC9">
        <w:rPr>
          <w:bCs/>
          <w:i/>
          <w:color w:val="000000" w:themeColor="text1"/>
        </w:rPr>
        <w:t>A case study of an EFL teacher in China</w:t>
      </w:r>
      <w:r>
        <w:rPr>
          <w:bCs/>
          <w:color w:val="000000" w:themeColor="text1"/>
        </w:rPr>
        <w:t>. Department of Curriculum and Instruction, Chinese University of Hong Kong, Hong Kong.</w:t>
      </w:r>
    </w:p>
    <w:p w14:paraId="57C14DFF" w14:textId="77777777" w:rsidR="00A30AC9" w:rsidRDefault="00A30AC9" w:rsidP="00A30AC9">
      <w:pPr>
        <w:ind w:hanging="720"/>
        <w:rPr>
          <w:bCs/>
          <w:color w:val="000000" w:themeColor="text1"/>
        </w:rPr>
      </w:pPr>
    </w:p>
    <w:p w14:paraId="21459803" w14:textId="2B68F21E" w:rsidR="00A30AC9" w:rsidRPr="00A30AC9" w:rsidRDefault="00A30AC9" w:rsidP="00A30AC9">
      <w:pPr>
        <w:ind w:hanging="720"/>
        <w:rPr>
          <w:bCs/>
          <w:color w:val="000000" w:themeColor="text1"/>
        </w:rPr>
      </w:pPr>
      <w:r w:rsidRPr="00C00E45">
        <w:rPr>
          <w:bCs/>
        </w:rPr>
        <w:lastRenderedPageBreak/>
        <w:t>De Costa, P.I. (2017</w:t>
      </w:r>
      <w:r w:rsidR="002926A7">
        <w:rPr>
          <w:bCs/>
        </w:rPr>
        <w:t>, August</w:t>
      </w:r>
      <w:r w:rsidRPr="00C00E45">
        <w:rPr>
          <w:bCs/>
        </w:rPr>
        <w:t>).</w:t>
      </w:r>
      <w:r>
        <w:rPr>
          <w:bCs/>
          <w:color w:val="000000" w:themeColor="text1"/>
        </w:rPr>
        <w:t xml:space="preserve"> </w:t>
      </w:r>
      <w:r w:rsidRPr="00A30AC9">
        <w:rPr>
          <w:i/>
        </w:rPr>
        <w:t>An ecological exploration of the SLA/language policy interface: Insights from linguistic minorities in China</w:t>
      </w:r>
      <w:r>
        <w:t xml:space="preserve">. English Department, City University of Hong Kong, Hong Kong. </w:t>
      </w:r>
    </w:p>
    <w:p w14:paraId="15E59A30" w14:textId="77777777" w:rsidR="00C92BA0" w:rsidRDefault="00C92BA0" w:rsidP="002C33FA">
      <w:pPr>
        <w:rPr>
          <w:bCs/>
        </w:rPr>
      </w:pPr>
    </w:p>
    <w:p w14:paraId="686CB357" w14:textId="6602386E" w:rsidR="00E36D99" w:rsidRPr="00E36D99" w:rsidRDefault="00E36D99" w:rsidP="00E36D99">
      <w:pPr>
        <w:ind w:hanging="720"/>
        <w:rPr>
          <w:bCs/>
          <w:color w:val="000000" w:themeColor="text1"/>
        </w:rPr>
      </w:pPr>
      <w:r w:rsidRPr="00E36D99">
        <w:rPr>
          <w:bCs/>
          <w:color w:val="000000" w:themeColor="text1"/>
        </w:rPr>
        <w:t xml:space="preserve">De Costa, P.I., &amp; Vander Zanden, S. (2017, July). </w:t>
      </w:r>
      <w:r w:rsidRPr="00E36D99">
        <w:rPr>
          <w:bCs/>
          <w:i/>
          <w:color w:val="000000" w:themeColor="text1"/>
        </w:rPr>
        <w:t>Dem</w:t>
      </w:r>
      <w:r w:rsidRPr="00E36D99">
        <w:rPr>
          <w:i/>
          <w:color w:val="000000" w:themeColor="text1"/>
        </w:rPr>
        <w:t>ystifying the AERA 2017 conference proposal writing process</w:t>
      </w:r>
      <w:r w:rsidRPr="00E36D99">
        <w:rPr>
          <w:color w:val="000000" w:themeColor="text1"/>
        </w:rPr>
        <w:t xml:space="preserve">. </w:t>
      </w:r>
      <w:r w:rsidRPr="00E36D99">
        <w:rPr>
          <w:bCs/>
          <w:color w:val="000000" w:themeColor="text1"/>
        </w:rPr>
        <w:t xml:space="preserve">Joint AERA Language and Social Processes &amp; Second Language Research SIG webinar. </w:t>
      </w:r>
    </w:p>
    <w:p w14:paraId="2D28F5FC" w14:textId="77777777" w:rsidR="00E36D99" w:rsidRDefault="00E36D99" w:rsidP="00151685">
      <w:pPr>
        <w:ind w:hanging="720"/>
        <w:rPr>
          <w:bCs/>
        </w:rPr>
      </w:pPr>
    </w:p>
    <w:p w14:paraId="633CCE36" w14:textId="46330258" w:rsidR="00AB2F1D" w:rsidRDefault="00C92BA0" w:rsidP="00397E19">
      <w:pPr>
        <w:ind w:hanging="720"/>
        <w:rPr>
          <w:bCs/>
        </w:rPr>
      </w:pPr>
      <w:r w:rsidRPr="00C00E45">
        <w:rPr>
          <w:bCs/>
        </w:rPr>
        <w:t>De Costa, P.I. (2017</w:t>
      </w:r>
      <w:r w:rsidR="002926A7">
        <w:rPr>
          <w:bCs/>
        </w:rPr>
        <w:t>, June</w:t>
      </w:r>
      <w:r w:rsidRPr="00C00E45">
        <w:rPr>
          <w:bCs/>
        </w:rPr>
        <w:t>).</w:t>
      </w:r>
      <w:r w:rsidR="002926A7">
        <w:rPr>
          <w:bCs/>
        </w:rPr>
        <w:t xml:space="preserve"> </w:t>
      </w:r>
      <w:r w:rsidR="00151685">
        <w:rPr>
          <w:bCs/>
          <w:i/>
          <w:iCs/>
        </w:rPr>
        <w:t>Second language a</w:t>
      </w:r>
      <w:r w:rsidR="00151685" w:rsidRPr="00151685">
        <w:rPr>
          <w:bCs/>
          <w:i/>
          <w:iCs/>
        </w:rPr>
        <w:t xml:space="preserve">cquisition </w:t>
      </w:r>
      <w:r w:rsidR="00151685">
        <w:rPr>
          <w:bCs/>
          <w:i/>
          <w:iCs/>
        </w:rPr>
        <w:t>and World Englishes: Dialogue and e</w:t>
      </w:r>
      <w:r w:rsidR="00151685" w:rsidRPr="00151685">
        <w:rPr>
          <w:bCs/>
          <w:i/>
          <w:iCs/>
        </w:rPr>
        <w:t>ngagement</w:t>
      </w:r>
      <w:r w:rsidR="00151685">
        <w:rPr>
          <w:bCs/>
          <w:i/>
        </w:rPr>
        <w:t xml:space="preserve">. </w:t>
      </w:r>
      <w:r>
        <w:rPr>
          <w:bCs/>
        </w:rPr>
        <w:t>Shanghai University</w:t>
      </w:r>
      <w:r w:rsidR="00151685">
        <w:rPr>
          <w:bCs/>
        </w:rPr>
        <w:t xml:space="preserve"> of Finance and Economics</w:t>
      </w:r>
      <w:r>
        <w:rPr>
          <w:bCs/>
        </w:rPr>
        <w:t>, Shanghai, China.</w:t>
      </w:r>
    </w:p>
    <w:p w14:paraId="2DEDCDED" w14:textId="77777777" w:rsidR="00D257D7" w:rsidRDefault="00D257D7" w:rsidP="00397E19">
      <w:pPr>
        <w:ind w:hanging="720"/>
        <w:rPr>
          <w:bCs/>
        </w:rPr>
      </w:pPr>
    </w:p>
    <w:p w14:paraId="0A86A85B" w14:textId="4AE114A9" w:rsidR="00ED1D20" w:rsidRDefault="002926A7" w:rsidP="00E402E3">
      <w:pPr>
        <w:ind w:hanging="720"/>
        <w:rPr>
          <w:bCs/>
        </w:rPr>
      </w:pPr>
      <w:r w:rsidRPr="00AE184A">
        <w:rPr>
          <w:bCs/>
        </w:rPr>
        <w:t>De Co</w:t>
      </w:r>
      <w:r>
        <w:rPr>
          <w:bCs/>
        </w:rPr>
        <w:t>sta, P.I. (2017</w:t>
      </w:r>
      <w:r w:rsidR="00DD4C4F">
        <w:rPr>
          <w:bCs/>
        </w:rPr>
        <w:t>, June</w:t>
      </w:r>
      <w:r w:rsidRPr="00AE184A">
        <w:rPr>
          <w:bCs/>
        </w:rPr>
        <w:t>).</w:t>
      </w:r>
      <w:r>
        <w:rPr>
          <w:bCs/>
        </w:rPr>
        <w:t xml:space="preserve"> </w:t>
      </w:r>
      <w:r w:rsidRPr="002926A7">
        <w:rPr>
          <w:bCs/>
          <w:i/>
        </w:rPr>
        <w:t xml:space="preserve">Metadiscourse and identity construction in a teaching philosophy statement: </w:t>
      </w:r>
      <w:r>
        <w:rPr>
          <w:bCs/>
          <w:i/>
        </w:rPr>
        <w:t>A critical case study of two MATESOL s</w:t>
      </w:r>
      <w:r w:rsidRPr="002926A7">
        <w:rPr>
          <w:bCs/>
          <w:i/>
        </w:rPr>
        <w:t>tudents</w:t>
      </w:r>
      <w:r>
        <w:rPr>
          <w:bCs/>
        </w:rPr>
        <w:t xml:space="preserve">. Nanjing Tech </w:t>
      </w:r>
      <w:r w:rsidRPr="00232C96">
        <w:rPr>
          <w:bCs/>
        </w:rPr>
        <w:t>University, Nanjing, China.</w:t>
      </w:r>
    </w:p>
    <w:p w14:paraId="37E267DE" w14:textId="77777777" w:rsidR="00A93F8E" w:rsidRDefault="00A93F8E" w:rsidP="00E402E3">
      <w:pPr>
        <w:ind w:hanging="720"/>
        <w:rPr>
          <w:bCs/>
        </w:rPr>
      </w:pPr>
    </w:p>
    <w:p w14:paraId="405FEF88" w14:textId="77777777" w:rsidR="0042189F" w:rsidRDefault="00C92BA0" w:rsidP="0042189F">
      <w:pPr>
        <w:ind w:hanging="720"/>
        <w:rPr>
          <w:bCs/>
        </w:rPr>
      </w:pPr>
      <w:r w:rsidRPr="00C00E45">
        <w:rPr>
          <w:bCs/>
        </w:rPr>
        <w:t>De Costa, P.I. (2017</w:t>
      </w:r>
      <w:r w:rsidR="00DD4C4F">
        <w:rPr>
          <w:bCs/>
        </w:rPr>
        <w:t>, June</w:t>
      </w:r>
      <w:r w:rsidRPr="00C00E45">
        <w:rPr>
          <w:bCs/>
        </w:rPr>
        <w:t>).</w:t>
      </w:r>
      <w:r>
        <w:rPr>
          <w:b/>
          <w:bCs/>
        </w:rPr>
        <w:t xml:space="preserve"> </w:t>
      </w:r>
      <w:r w:rsidRPr="00C92BA0">
        <w:rPr>
          <w:bCs/>
          <w:i/>
        </w:rPr>
        <w:t>Reflexivity, emotions and transnational habitus: The case of a ‘poor’ cosmopolitan Chinese international student</w:t>
      </w:r>
      <w:r>
        <w:rPr>
          <w:bCs/>
        </w:rPr>
        <w:t>. Shanghai International Studies University, Shanghai, China.</w:t>
      </w:r>
    </w:p>
    <w:p w14:paraId="0AC55059" w14:textId="77777777" w:rsidR="0042189F" w:rsidRDefault="0042189F" w:rsidP="002926A7">
      <w:pPr>
        <w:rPr>
          <w:bCs/>
        </w:rPr>
      </w:pPr>
    </w:p>
    <w:p w14:paraId="2CD9B064" w14:textId="1ABD6339" w:rsidR="009755DA" w:rsidRDefault="009755DA" w:rsidP="009755DA">
      <w:pPr>
        <w:ind w:hanging="720"/>
        <w:rPr>
          <w:bCs/>
        </w:rPr>
      </w:pPr>
      <w:r w:rsidRPr="00C00E45">
        <w:rPr>
          <w:bCs/>
        </w:rPr>
        <w:t>De Costa, P.I. (2017</w:t>
      </w:r>
      <w:r>
        <w:rPr>
          <w:bCs/>
        </w:rPr>
        <w:t>, June</w:t>
      </w:r>
      <w:r w:rsidRPr="00C00E45">
        <w:rPr>
          <w:bCs/>
        </w:rPr>
        <w:t>).</w:t>
      </w:r>
      <w:r>
        <w:rPr>
          <w:bCs/>
        </w:rPr>
        <w:t xml:space="preserve"> </w:t>
      </w:r>
      <w:r>
        <w:rPr>
          <w:bCs/>
          <w:i/>
          <w:iCs/>
        </w:rPr>
        <w:t>Second language a</w:t>
      </w:r>
      <w:r w:rsidRPr="00151685">
        <w:rPr>
          <w:bCs/>
          <w:i/>
          <w:iCs/>
        </w:rPr>
        <w:t xml:space="preserve">cquisition </w:t>
      </w:r>
      <w:r>
        <w:rPr>
          <w:bCs/>
          <w:i/>
          <w:iCs/>
        </w:rPr>
        <w:t>and World Englishes: Dialogue and e</w:t>
      </w:r>
      <w:r w:rsidRPr="00151685">
        <w:rPr>
          <w:bCs/>
          <w:i/>
          <w:iCs/>
        </w:rPr>
        <w:t>ngagement</w:t>
      </w:r>
      <w:r>
        <w:rPr>
          <w:bCs/>
          <w:i/>
        </w:rPr>
        <w:t xml:space="preserve">. </w:t>
      </w:r>
      <w:r>
        <w:rPr>
          <w:bCs/>
        </w:rPr>
        <w:t xml:space="preserve">China University of Mining and Technology, </w:t>
      </w:r>
      <w:r w:rsidR="00EA4E53">
        <w:rPr>
          <w:bCs/>
        </w:rPr>
        <w:t xml:space="preserve">Xuzhou, </w:t>
      </w:r>
      <w:r>
        <w:rPr>
          <w:bCs/>
        </w:rPr>
        <w:t>China.</w:t>
      </w:r>
    </w:p>
    <w:p w14:paraId="4EA8262C" w14:textId="77777777" w:rsidR="0042189F" w:rsidRDefault="0042189F" w:rsidP="002926A7">
      <w:pPr>
        <w:rPr>
          <w:bCs/>
        </w:rPr>
      </w:pPr>
    </w:p>
    <w:p w14:paraId="033D50CE" w14:textId="68320D0D" w:rsidR="008F099A" w:rsidRDefault="008F099A" w:rsidP="00C00E45">
      <w:pPr>
        <w:ind w:hanging="720"/>
        <w:rPr>
          <w:rFonts w:cs="Arial"/>
        </w:rPr>
      </w:pPr>
      <w:r w:rsidRPr="00C00E45">
        <w:rPr>
          <w:bCs/>
        </w:rPr>
        <w:t>De Costa, P.I. (2017</w:t>
      </w:r>
      <w:r w:rsidR="00DD4C4F">
        <w:rPr>
          <w:bCs/>
        </w:rPr>
        <w:t>, June</w:t>
      </w:r>
      <w:r w:rsidRPr="00C00E45">
        <w:rPr>
          <w:bCs/>
        </w:rPr>
        <w:t>).</w:t>
      </w:r>
      <w:r w:rsidRPr="00C00E45">
        <w:rPr>
          <w:bCs/>
          <w:i/>
        </w:rPr>
        <w:t xml:space="preserve"> </w:t>
      </w:r>
      <w:r w:rsidR="00C00E45">
        <w:rPr>
          <w:i/>
          <w:color w:val="000000" w:themeColor="text1"/>
        </w:rPr>
        <w:t>World Englishes inquiry: Research methodology and topical u</w:t>
      </w:r>
      <w:r w:rsidR="00C00E45" w:rsidRPr="00C00E45">
        <w:rPr>
          <w:i/>
          <w:color w:val="000000" w:themeColor="text1"/>
        </w:rPr>
        <w:t>nderstanding</w:t>
      </w:r>
      <w:r w:rsidR="00C00E45">
        <w:rPr>
          <w:i/>
          <w:color w:val="000000" w:themeColor="text1"/>
        </w:rPr>
        <w:t xml:space="preserve">. </w:t>
      </w:r>
      <w:r w:rsidR="0064760F">
        <w:rPr>
          <w:bCs/>
        </w:rPr>
        <w:t>Focus lecture</w:t>
      </w:r>
      <w:r>
        <w:rPr>
          <w:bCs/>
        </w:rPr>
        <w:t xml:space="preserve"> </w:t>
      </w:r>
      <w:r w:rsidRPr="0031681F">
        <w:rPr>
          <w:rFonts w:cs="Arial"/>
        </w:rPr>
        <w:t>at</w:t>
      </w:r>
      <w:r w:rsidRPr="00940C44">
        <w:rPr>
          <w:rFonts w:cs="Arial"/>
        </w:rPr>
        <w:t xml:space="preserve"> </w:t>
      </w:r>
      <w:r w:rsidRPr="0031681F">
        <w:rPr>
          <w:rFonts w:cs="Arial"/>
        </w:rPr>
        <w:t xml:space="preserve">The </w:t>
      </w:r>
      <w:r>
        <w:rPr>
          <w:rStyle w:val="Emphasis"/>
          <w:i w:val="0"/>
          <w:iCs w:val="0"/>
        </w:rPr>
        <w:t>International Association</w:t>
      </w:r>
      <w:r w:rsidR="0064760F">
        <w:rPr>
          <w:rStyle w:val="Emphasis"/>
          <w:i w:val="0"/>
          <w:iCs w:val="0"/>
        </w:rPr>
        <w:t xml:space="preserve"> for World Englishes</w:t>
      </w:r>
      <w:r w:rsidR="00C00E45">
        <w:rPr>
          <w:rStyle w:val="Emphasis"/>
          <w:i w:val="0"/>
          <w:iCs w:val="0"/>
        </w:rPr>
        <w:t xml:space="preserve"> Conference</w:t>
      </w:r>
      <w:r w:rsidR="0064760F">
        <w:rPr>
          <w:rStyle w:val="Emphasis"/>
          <w:i w:val="0"/>
          <w:iCs w:val="0"/>
        </w:rPr>
        <w:t>, Syracuse, New York</w:t>
      </w:r>
      <w:r>
        <w:rPr>
          <w:rFonts w:cs="Arial"/>
        </w:rPr>
        <w:t>, USA.</w:t>
      </w:r>
    </w:p>
    <w:p w14:paraId="1B9518B9" w14:textId="77777777" w:rsidR="00062807" w:rsidRDefault="00062807" w:rsidP="00C00E45">
      <w:pPr>
        <w:ind w:hanging="720"/>
        <w:rPr>
          <w:rFonts w:cs="Arial"/>
        </w:rPr>
      </w:pPr>
    </w:p>
    <w:p w14:paraId="18C2850A" w14:textId="711B90D1" w:rsidR="00223AA9" w:rsidRDefault="00062807" w:rsidP="001232A4">
      <w:pPr>
        <w:ind w:hanging="720"/>
        <w:rPr>
          <w:bCs/>
        </w:rPr>
      </w:pPr>
      <w:r w:rsidRPr="00C00E45">
        <w:rPr>
          <w:bCs/>
        </w:rPr>
        <w:t>De Costa, P.I. (2017</w:t>
      </w:r>
      <w:r>
        <w:rPr>
          <w:bCs/>
        </w:rPr>
        <w:t>, May</w:t>
      </w:r>
      <w:r w:rsidRPr="00C00E45">
        <w:rPr>
          <w:bCs/>
        </w:rPr>
        <w:t>).</w:t>
      </w:r>
      <w:r>
        <w:rPr>
          <w:bCs/>
        </w:rPr>
        <w:t xml:space="preserve"> </w:t>
      </w:r>
      <w:r w:rsidRPr="009755DA">
        <w:rPr>
          <w:bCs/>
          <w:i/>
        </w:rPr>
        <w:t>Expanding the language teacher identity landscape: An investigation of the emotions and strategies of a NNEST</w:t>
      </w:r>
      <w:r>
        <w:rPr>
          <w:bCs/>
        </w:rPr>
        <w:t xml:space="preserve">. Xuzhou Institute of Technology, Xuzhou, China. </w:t>
      </w:r>
    </w:p>
    <w:p w14:paraId="498F8F9F" w14:textId="77777777" w:rsidR="003F6FBD" w:rsidRPr="001232A4" w:rsidRDefault="003F6FBD" w:rsidP="001232A4">
      <w:pPr>
        <w:ind w:hanging="720"/>
        <w:rPr>
          <w:bCs/>
        </w:rPr>
      </w:pPr>
    </w:p>
    <w:p w14:paraId="66E549B8" w14:textId="2450C939" w:rsidR="001E171A" w:rsidRDefault="00D50345" w:rsidP="00145E34">
      <w:pPr>
        <w:ind w:hanging="720"/>
        <w:rPr>
          <w:rFonts w:cs="Arial"/>
        </w:rPr>
      </w:pPr>
      <w:r w:rsidRPr="00AE184A">
        <w:rPr>
          <w:bCs/>
        </w:rPr>
        <w:t>De Co</w:t>
      </w:r>
      <w:r>
        <w:rPr>
          <w:bCs/>
        </w:rPr>
        <w:t>sta, P.I. (2017</w:t>
      </w:r>
      <w:r w:rsidR="00DD4C4F">
        <w:rPr>
          <w:bCs/>
        </w:rPr>
        <w:t>, March</w:t>
      </w:r>
      <w:r w:rsidRPr="00AE184A">
        <w:rPr>
          <w:bCs/>
        </w:rPr>
        <w:t xml:space="preserve">). </w:t>
      </w:r>
      <w:r>
        <w:rPr>
          <w:bCs/>
          <w:i/>
        </w:rPr>
        <w:t>The p</w:t>
      </w:r>
      <w:r w:rsidRPr="00D50345">
        <w:rPr>
          <w:bCs/>
          <w:i/>
        </w:rPr>
        <w:t xml:space="preserve">ower of </w:t>
      </w:r>
      <w:r>
        <w:rPr>
          <w:bCs/>
          <w:i/>
        </w:rPr>
        <w:t>identity and i</w:t>
      </w:r>
      <w:r w:rsidRPr="00D50345">
        <w:rPr>
          <w:bCs/>
          <w:i/>
        </w:rPr>
        <w:t>deology in TESOL</w:t>
      </w:r>
      <w:r>
        <w:rPr>
          <w:bCs/>
        </w:rPr>
        <w:t xml:space="preserve">. Coffee with Distinguished TESOLers </w:t>
      </w:r>
      <w:r w:rsidRPr="0031681F">
        <w:rPr>
          <w:rFonts w:cs="Arial"/>
        </w:rPr>
        <w:t>at</w:t>
      </w:r>
      <w:r w:rsidRPr="00940C44">
        <w:rPr>
          <w:rFonts w:cs="Arial"/>
        </w:rPr>
        <w:t xml:space="preserve"> </w:t>
      </w:r>
      <w:r w:rsidRPr="0031681F">
        <w:rPr>
          <w:rFonts w:cs="Arial"/>
        </w:rPr>
        <w:t xml:space="preserve">The </w:t>
      </w:r>
      <w:r w:rsidRPr="0031681F">
        <w:rPr>
          <w:rStyle w:val="Emphasis"/>
          <w:i w:val="0"/>
          <w:iCs w:val="0"/>
        </w:rPr>
        <w:t>Teachers of English to Speakers of Other Languages (TESOL) Convention</w:t>
      </w:r>
      <w:r w:rsidRPr="0031681F">
        <w:rPr>
          <w:rStyle w:val="Emphasis"/>
        </w:rPr>
        <w:t xml:space="preserve">, </w:t>
      </w:r>
      <w:r>
        <w:rPr>
          <w:rFonts w:cs="Arial"/>
        </w:rPr>
        <w:t>Seattle, Washington, USA.</w:t>
      </w:r>
    </w:p>
    <w:p w14:paraId="7B7240C2" w14:textId="77777777" w:rsidR="00CF6BA2" w:rsidRDefault="00CF6BA2" w:rsidP="00145E34">
      <w:pPr>
        <w:ind w:hanging="720"/>
        <w:rPr>
          <w:rFonts w:cs="Arial"/>
        </w:rPr>
      </w:pPr>
    </w:p>
    <w:p w14:paraId="4C36F0C3" w14:textId="77777777" w:rsidR="00612890" w:rsidRDefault="004B375C" w:rsidP="00612890">
      <w:pPr>
        <w:ind w:hanging="720"/>
        <w:rPr>
          <w:rFonts w:cs="Arial"/>
        </w:rPr>
      </w:pPr>
      <w:r w:rsidRPr="00AE184A">
        <w:rPr>
          <w:bCs/>
        </w:rPr>
        <w:t>De Co</w:t>
      </w:r>
      <w:r>
        <w:rPr>
          <w:bCs/>
        </w:rPr>
        <w:t>sta, P.I. (2017, March</w:t>
      </w:r>
      <w:r w:rsidRPr="00AE184A">
        <w:rPr>
          <w:bCs/>
        </w:rPr>
        <w:t xml:space="preserve">). </w:t>
      </w:r>
      <w:r>
        <w:rPr>
          <w:bCs/>
          <w:i/>
        </w:rPr>
        <w:t>An ecological exploration of the SLA/language policy interface: Insights from linguistic minorities in China</w:t>
      </w:r>
      <w:r w:rsidRPr="002262D9">
        <w:rPr>
          <w:bCs/>
          <w:i/>
        </w:rPr>
        <w:t>.</w:t>
      </w:r>
      <w:r>
        <w:rPr>
          <w:bCs/>
        </w:rPr>
        <w:t xml:space="preserve"> Colloquium paper presented </w:t>
      </w:r>
      <w:r w:rsidRPr="0031681F">
        <w:rPr>
          <w:rFonts w:cs="Arial"/>
        </w:rPr>
        <w:t>at</w:t>
      </w:r>
      <w:r w:rsidRPr="00940C44">
        <w:rPr>
          <w:rFonts w:cs="Arial"/>
        </w:rPr>
        <w:t xml:space="preserve"> </w:t>
      </w:r>
      <w:r w:rsidRPr="00D93362">
        <w:rPr>
          <w:rFonts w:cs="Arial"/>
        </w:rPr>
        <w:t>The American Association for App</w:t>
      </w:r>
      <w:r>
        <w:rPr>
          <w:rFonts w:cs="Arial"/>
        </w:rPr>
        <w:t>lied Linguistics (AAAL) 2017</w:t>
      </w:r>
      <w:r w:rsidRPr="00D93362">
        <w:rPr>
          <w:rFonts w:cs="Arial"/>
        </w:rPr>
        <w:t xml:space="preserve"> Conference, </w:t>
      </w:r>
      <w:r>
        <w:rPr>
          <w:rFonts w:cs="Arial"/>
        </w:rPr>
        <w:t xml:space="preserve">Portland, March 2017. </w:t>
      </w:r>
      <w:r w:rsidRPr="004B375C">
        <w:t>[Invited colloquium in honor of Leo van Lier]</w:t>
      </w:r>
    </w:p>
    <w:p w14:paraId="318FDACD" w14:textId="77777777" w:rsidR="00612890" w:rsidRDefault="00612890" w:rsidP="00612890">
      <w:pPr>
        <w:ind w:hanging="720"/>
        <w:rPr>
          <w:rFonts w:cs="Arial"/>
        </w:rPr>
      </w:pPr>
    </w:p>
    <w:p w14:paraId="70136136" w14:textId="77777777" w:rsidR="00874529" w:rsidRDefault="00874529" w:rsidP="00874529">
      <w:pPr>
        <w:ind w:hanging="720"/>
        <w:rPr>
          <w:bCs/>
        </w:rPr>
      </w:pPr>
      <w:r w:rsidRPr="00AE184A">
        <w:rPr>
          <w:bCs/>
        </w:rPr>
        <w:t>De Co</w:t>
      </w:r>
      <w:r>
        <w:rPr>
          <w:bCs/>
        </w:rPr>
        <w:t xml:space="preserve">sta, P.I. (2016, June). </w:t>
      </w:r>
      <w:r w:rsidRPr="00163B7F">
        <w:rPr>
          <w:bCs/>
          <w:i/>
        </w:rPr>
        <w:t>Ethics and applied linguistics research.</w:t>
      </w:r>
      <w:r>
        <w:rPr>
          <w:bCs/>
        </w:rPr>
        <w:t xml:space="preserve"> Nanjing University, Nan</w:t>
      </w:r>
      <w:r w:rsidRPr="00612890">
        <w:rPr>
          <w:bCs/>
        </w:rPr>
        <w:t>jing, China.</w:t>
      </w:r>
    </w:p>
    <w:p w14:paraId="32854A7B" w14:textId="77777777" w:rsidR="00874529" w:rsidRDefault="00874529" w:rsidP="00612890">
      <w:pPr>
        <w:ind w:hanging="720"/>
        <w:rPr>
          <w:bCs/>
        </w:rPr>
      </w:pPr>
    </w:p>
    <w:p w14:paraId="03705260" w14:textId="48AB8142" w:rsidR="00B74210" w:rsidRDefault="00612890" w:rsidP="000E727A">
      <w:pPr>
        <w:ind w:hanging="720"/>
        <w:rPr>
          <w:bCs/>
        </w:rPr>
      </w:pPr>
      <w:r w:rsidRPr="00AE184A">
        <w:rPr>
          <w:bCs/>
        </w:rPr>
        <w:t>De Co</w:t>
      </w:r>
      <w:r>
        <w:rPr>
          <w:bCs/>
        </w:rPr>
        <w:t>sta, P.I. (2016, June</w:t>
      </w:r>
      <w:r w:rsidRPr="00AE184A">
        <w:rPr>
          <w:bCs/>
        </w:rPr>
        <w:t>).</w:t>
      </w:r>
      <w:r>
        <w:rPr>
          <w:rFonts w:cs="Arial"/>
        </w:rPr>
        <w:t xml:space="preserve"> </w:t>
      </w:r>
      <w:r w:rsidRPr="00612890">
        <w:rPr>
          <w:bCs/>
          <w:i/>
        </w:rPr>
        <w:t>An author’s and reviewer’s perspective on publishing in SSCI journals</w:t>
      </w:r>
      <w:r w:rsidR="00232C96">
        <w:rPr>
          <w:bCs/>
        </w:rPr>
        <w:t>. Southeast University, Nan</w:t>
      </w:r>
      <w:r w:rsidRPr="00612890">
        <w:rPr>
          <w:bCs/>
        </w:rPr>
        <w:t xml:space="preserve">jing, China. </w:t>
      </w:r>
    </w:p>
    <w:p w14:paraId="768AA201" w14:textId="77777777" w:rsidR="00615F3A" w:rsidRDefault="00615F3A" w:rsidP="000E727A">
      <w:pPr>
        <w:ind w:hanging="720"/>
        <w:rPr>
          <w:bCs/>
        </w:rPr>
      </w:pPr>
    </w:p>
    <w:p w14:paraId="6B195218" w14:textId="48DF9BAA" w:rsidR="00232C96" w:rsidRDefault="00232C96" w:rsidP="00232C96">
      <w:pPr>
        <w:ind w:hanging="720"/>
        <w:rPr>
          <w:bCs/>
        </w:rPr>
      </w:pPr>
      <w:r w:rsidRPr="00AE184A">
        <w:rPr>
          <w:bCs/>
        </w:rPr>
        <w:t>De Co</w:t>
      </w:r>
      <w:r>
        <w:rPr>
          <w:bCs/>
        </w:rPr>
        <w:t>sta, P.I. (2016, June</w:t>
      </w:r>
      <w:r w:rsidRPr="00AE184A">
        <w:rPr>
          <w:bCs/>
        </w:rPr>
        <w:t>).</w:t>
      </w:r>
      <w:r>
        <w:rPr>
          <w:bCs/>
        </w:rPr>
        <w:t xml:space="preserve"> </w:t>
      </w:r>
      <w:r w:rsidRPr="00232C96">
        <w:rPr>
          <w:bCs/>
          <w:i/>
        </w:rPr>
        <w:t>Rethinking emotions in language learning and teaching</w:t>
      </w:r>
      <w:r w:rsidRPr="00232C96">
        <w:rPr>
          <w:bCs/>
        </w:rPr>
        <w:t xml:space="preserve">. Nanjing Forestry University, Nanjing, China. </w:t>
      </w:r>
    </w:p>
    <w:p w14:paraId="2AB9119B" w14:textId="77777777" w:rsidR="00163B7F" w:rsidRDefault="00163B7F" w:rsidP="00232C96">
      <w:pPr>
        <w:ind w:hanging="720"/>
        <w:rPr>
          <w:bCs/>
        </w:rPr>
      </w:pPr>
    </w:p>
    <w:p w14:paraId="18E53B88" w14:textId="2EB4F377" w:rsidR="00163B7F" w:rsidRDefault="00163B7F" w:rsidP="00232C96">
      <w:pPr>
        <w:ind w:hanging="720"/>
        <w:rPr>
          <w:bCs/>
        </w:rPr>
      </w:pPr>
      <w:r w:rsidRPr="00AE184A">
        <w:rPr>
          <w:bCs/>
        </w:rPr>
        <w:t>De Co</w:t>
      </w:r>
      <w:r>
        <w:rPr>
          <w:bCs/>
        </w:rPr>
        <w:t>sta, P.I. (2016, June</w:t>
      </w:r>
      <w:r w:rsidRPr="00AE184A">
        <w:rPr>
          <w:bCs/>
        </w:rPr>
        <w:t>).</w:t>
      </w:r>
      <w:r>
        <w:rPr>
          <w:bCs/>
        </w:rPr>
        <w:t xml:space="preserve"> </w:t>
      </w:r>
      <w:r w:rsidRPr="00163B7F">
        <w:rPr>
          <w:bCs/>
          <w:i/>
        </w:rPr>
        <w:t>Critical praxis: Narrowing the gap between identity, theory, and practice</w:t>
      </w:r>
      <w:r>
        <w:rPr>
          <w:bCs/>
        </w:rPr>
        <w:t xml:space="preserve">. Xiaoshuang </w:t>
      </w:r>
      <w:r w:rsidRPr="00232C96">
        <w:rPr>
          <w:bCs/>
        </w:rPr>
        <w:t>University, Nanjing, China.</w:t>
      </w:r>
    </w:p>
    <w:p w14:paraId="39203CE0" w14:textId="77777777" w:rsidR="00981194" w:rsidRDefault="00981194" w:rsidP="00232C96">
      <w:pPr>
        <w:ind w:hanging="720"/>
        <w:rPr>
          <w:bCs/>
        </w:rPr>
      </w:pPr>
    </w:p>
    <w:p w14:paraId="4583D7C9" w14:textId="31F32072" w:rsidR="00981194" w:rsidRPr="00232C96" w:rsidRDefault="00981194" w:rsidP="00981194">
      <w:pPr>
        <w:ind w:hanging="720"/>
        <w:rPr>
          <w:bCs/>
        </w:rPr>
      </w:pPr>
      <w:r w:rsidRPr="00AE184A">
        <w:rPr>
          <w:bCs/>
        </w:rPr>
        <w:t>De Co</w:t>
      </w:r>
      <w:r>
        <w:rPr>
          <w:bCs/>
        </w:rPr>
        <w:t>sta, P.I. (2016, June</w:t>
      </w:r>
      <w:r w:rsidRPr="00AE184A">
        <w:rPr>
          <w:bCs/>
        </w:rPr>
        <w:t>).</w:t>
      </w:r>
      <w:r>
        <w:rPr>
          <w:bCs/>
        </w:rPr>
        <w:t xml:space="preserve"> </w:t>
      </w:r>
      <w:r>
        <w:rPr>
          <w:bCs/>
          <w:i/>
        </w:rPr>
        <w:t xml:space="preserve">Scalar approaches to language learning and teaching. </w:t>
      </w:r>
      <w:r>
        <w:rPr>
          <w:bCs/>
        </w:rPr>
        <w:t xml:space="preserve">Nanjing Tech </w:t>
      </w:r>
      <w:r w:rsidRPr="00232C96">
        <w:rPr>
          <w:bCs/>
        </w:rPr>
        <w:t>University, Nanjing, China.</w:t>
      </w:r>
    </w:p>
    <w:p w14:paraId="3CBA16FC" w14:textId="77777777" w:rsidR="004439C3" w:rsidRDefault="004439C3" w:rsidP="0065120E">
      <w:pPr>
        <w:tabs>
          <w:tab w:val="center" w:pos="4680"/>
          <w:tab w:val="right" w:pos="9360"/>
        </w:tabs>
      </w:pPr>
    </w:p>
    <w:p w14:paraId="464DC476" w14:textId="7F7851CA" w:rsidR="00612890" w:rsidRDefault="00AD0007" w:rsidP="00131F61">
      <w:pPr>
        <w:tabs>
          <w:tab w:val="center" w:pos="4680"/>
          <w:tab w:val="right" w:pos="9360"/>
        </w:tabs>
        <w:ind w:hanging="720"/>
        <w:rPr>
          <w:shd w:val="clear" w:color="auto" w:fill="FFFFFF"/>
        </w:rPr>
      </w:pPr>
      <w:r w:rsidRPr="008624A1">
        <w:t xml:space="preserve">De Costa, </w:t>
      </w:r>
      <w:r w:rsidRPr="008624A1">
        <w:rPr>
          <w:lang w:val="pt-BR"/>
        </w:rPr>
        <w:t xml:space="preserve">P. I. (2016, May). </w:t>
      </w:r>
      <w:r w:rsidR="008624A1" w:rsidRPr="008624A1">
        <w:rPr>
          <w:bCs/>
          <w:i/>
          <w:color w:val="000000" w:themeColor="text1"/>
        </w:rPr>
        <w:t>A critical praxis: Narrowing the gap between identity, theory, and practice</w:t>
      </w:r>
      <w:r w:rsidR="008624A1">
        <w:rPr>
          <w:color w:val="000000" w:themeColor="text1"/>
        </w:rPr>
        <w:t xml:space="preserve">. </w:t>
      </w:r>
      <w:r w:rsidR="002D5F2A" w:rsidRPr="008624A1">
        <w:rPr>
          <w:lang w:val="pt-BR"/>
        </w:rPr>
        <w:t>English learning teaching in an era of globalization: Problems, practices, and possibilities.</w:t>
      </w:r>
      <w:r w:rsidR="002D5F2A" w:rsidRPr="002D5F2A">
        <w:rPr>
          <w:lang w:val="pt-BR"/>
        </w:rPr>
        <w:t xml:space="preserve"> </w:t>
      </w:r>
      <w:r w:rsidR="00597B09" w:rsidRPr="002D5F2A">
        <w:t>English Language Teaching seminar</w:t>
      </w:r>
      <w:r w:rsidRPr="002D5F2A">
        <w:t xml:space="preserve"> organized by the English Department and ELC/ETELP at the </w:t>
      </w:r>
      <w:r w:rsidR="002D5F2A" w:rsidRPr="002D5F2A">
        <w:rPr>
          <w:shd w:val="clear" w:color="auto" w:fill="FFFFFF"/>
        </w:rPr>
        <w:t>National University of Timor Lorosa'e (</w:t>
      </w:r>
      <w:r w:rsidR="002D5F2A" w:rsidRPr="002D5F2A">
        <w:rPr>
          <w:bCs/>
          <w:shd w:val="clear" w:color="auto" w:fill="FFFFFF"/>
        </w:rPr>
        <w:t>UNTL</w:t>
      </w:r>
      <w:r w:rsidR="002D5F2A" w:rsidRPr="002D5F2A">
        <w:rPr>
          <w:shd w:val="clear" w:color="auto" w:fill="FFFFFF"/>
        </w:rPr>
        <w:t xml:space="preserve">), Dili, East Timor. </w:t>
      </w:r>
    </w:p>
    <w:p w14:paraId="45E6B26F" w14:textId="77777777" w:rsidR="00FB66A0" w:rsidRPr="00131F61" w:rsidRDefault="00FB66A0" w:rsidP="00131F61">
      <w:pPr>
        <w:tabs>
          <w:tab w:val="center" w:pos="4680"/>
          <w:tab w:val="right" w:pos="9360"/>
        </w:tabs>
        <w:ind w:hanging="720"/>
        <w:rPr>
          <w:shd w:val="clear" w:color="auto" w:fill="FFFFFF"/>
        </w:rPr>
      </w:pPr>
    </w:p>
    <w:p w14:paraId="44F2C56E" w14:textId="5F84618B" w:rsidR="00654E33" w:rsidRDefault="00177133" w:rsidP="00E402E3">
      <w:pPr>
        <w:ind w:hanging="720"/>
      </w:pPr>
      <w:r w:rsidRPr="005913D5">
        <w:t xml:space="preserve">De Costa, </w:t>
      </w:r>
      <w:r w:rsidR="001B0F8B">
        <w:rPr>
          <w:lang w:val="pt-BR"/>
        </w:rPr>
        <w:t>P. I. (2016</w:t>
      </w:r>
      <w:r w:rsidRPr="005913D5">
        <w:rPr>
          <w:lang w:val="pt-BR"/>
        </w:rPr>
        <w:t xml:space="preserve">, </w:t>
      </w:r>
      <w:r w:rsidR="001B0F8B">
        <w:rPr>
          <w:lang w:val="pt-BR"/>
        </w:rPr>
        <w:t>April</w:t>
      </w:r>
      <w:r w:rsidRPr="005913D5">
        <w:rPr>
          <w:lang w:val="pt-BR"/>
        </w:rPr>
        <w:t>).</w:t>
      </w:r>
      <w:r w:rsidR="001B0F8B">
        <w:rPr>
          <w:lang w:val="pt-BR"/>
        </w:rPr>
        <w:t xml:space="preserve"> </w:t>
      </w:r>
      <w:r w:rsidR="001B0F8B" w:rsidRPr="00F527C6">
        <w:rPr>
          <w:i/>
        </w:rPr>
        <w:t>A situated (and subjective) representation of the current landscape of LSP research</w:t>
      </w:r>
      <w:r w:rsidRPr="005913D5">
        <w:rPr>
          <w:i/>
        </w:rPr>
        <w:t xml:space="preserve">. </w:t>
      </w:r>
      <w:r w:rsidR="001B0F8B" w:rsidRPr="0020040F">
        <w:t>Language and Social Processes (LSP) SIG Business Meeting at the American Education Rese</w:t>
      </w:r>
      <w:r w:rsidR="001B0F8B">
        <w:t>arch Association (AERA), Washington D.C.</w:t>
      </w:r>
      <w:r w:rsidR="001B0F8B" w:rsidRPr="0020040F">
        <w:t>, USA.</w:t>
      </w:r>
    </w:p>
    <w:p w14:paraId="749EFB4B" w14:textId="77777777" w:rsidR="00856484" w:rsidRPr="00E358C8" w:rsidRDefault="00856484" w:rsidP="00E402E3">
      <w:pPr>
        <w:ind w:hanging="720"/>
      </w:pPr>
    </w:p>
    <w:p w14:paraId="5284EAC3" w14:textId="34E0D2E2" w:rsidR="00D86EB2" w:rsidRDefault="00597B09" w:rsidP="00D86EB2">
      <w:pPr>
        <w:ind w:hanging="720"/>
      </w:pPr>
      <w:r w:rsidRPr="005913D5">
        <w:t xml:space="preserve">De Costa, </w:t>
      </w:r>
      <w:r w:rsidRPr="005913D5">
        <w:rPr>
          <w:lang w:val="pt-BR"/>
        </w:rPr>
        <w:t xml:space="preserve">P. I. (2015, </w:t>
      </w:r>
      <w:r>
        <w:rPr>
          <w:lang w:val="pt-BR"/>
        </w:rPr>
        <w:t>November</w:t>
      </w:r>
      <w:r w:rsidRPr="005913D5">
        <w:rPr>
          <w:lang w:val="pt-BR"/>
        </w:rPr>
        <w:t>).</w:t>
      </w:r>
      <w:r w:rsidRPr="005913D5">
        <w:rPr>
          <w:i/>
        </w:rPr>
        <w:t xml:space="preserve"> Ethics in applied linguistics research. </w:t>
      </w:r>
      <w:r w:rsidR="00D86EB2">
        <w:t xml:space="preserve">Melbourne Graduate School of Education, Language and Literacy Group at The University of Melbourne, Australia. </w:t>
      </w:r>
    </w:p>
    <w:p w14:paraId="30070949" w14:textId="77777777" w:rsidR="00D86EB2" w:rsidRDefault="00D86EB2" w:rsidP="00D86EB2">
      <w:pPr>
        <w:ind w:hanging="720"/>
      </w:pPr>
    </w:p>
    <w:p w14:paraId="694BF1AF" w14:textId="77777777" w:rsidR="00891D7C" w:rsidRPr="005913D5" w:rsidRDefault="00891D7C" w:rsidP="00891D7C">
      <w:pPr>
        <w:ind w:hanging="720"/>
      </w:pPr>
      <w:r w:rsidRPr="005913D5">
        <w:t xml:space="preserve">De Costa, </w:t>
      </w:r>
      <w:r w:rsidRPr="005913D5">
        <w:rPr>
          <w:lang w:val="pt-BR"/>
        </w:rPr>
        <w:t>P. I. (2015, July).</w:t>
      </w:r>
      <w:r w:rsidRPr="005913D5">
        <w:rPr>
          <w:i/>
        </w:rPr>
        <w:t xml:space="preserve"> Ethics in applied linguistics research. </w:t>
      </w:r>
      <w:r w:rsidRPr="005913D5">
        <w:t xml:space="preserve">Singapore Association of Applied Linguistics (SAAL)-UNISIM new scholars in Applied Linguistics series at UNISIM, Singapore. </w:t>
      </w:r>
    </w:p>
    <w:p w14:paraId="2183B7CB" w14:textId="77777777" w:rsidR="00891D7C" w:rsidRDefault="00891D7C" w:rsidP="00891D7C"/>
    <w:p w14:paraId="6785DEC1" w14:textId="03B78CA3" w:rsidR="001B0F8B" w:rsidRDefault="00891D7C" w:rsidP="00671BFC">
      <w:pPr>
        <w:ind w:hanging="720"/>
      </w:pPr>
      <w:r w:rsidRPr="00F70EEB">
        <w:t xml:space="preserve">De Costa, </w:t>
      </w:r>
      <w:r w:rsidRPr="00F70EEB">
        <w:rPr>
          <w:lang w:val="pt-BR"/>
        </w:rPr>
        <w:t>P. I. (</w:t>
      </w:r>
      <w:r>
        <w:rPr>
          <w:lang w:val="pt-BR"/>
        </w:rPr>
        <w:t>2015, April</w:t>
      </w:r>
      <w:r w:rsidRPr="00F70EEB">
        <w:rPr>
          <w:lang w:val="pt-BR"/>
        </w:rPr>
        <w:t>).</w:t>
      </w:r>
      <w:r w:rsidRPr="0020040F">
        <w:rPr>
          <w:i/>
        </w:rPr>
        <w:t xml:space="preserve"> Ethnography, identity, ideology and research ethics in applied linguistics</w:t>
      </w:r>
      <w:r>
        <w:rPr>
          <w:b/>
        </w:rPr>
        <w:t xml:space="preserve">. </w:t>
      </w:r>
      <w:r w:rsidRPr="0020040F">
        <w:t>Language and Social Processes (LSP) SIG Business Meeting at the American Education Research Association (AERA), Chicago, USA.</w:t>
      </w:r>
    </w:p>
    <w:p w14:paraId="339B0CA7" w14:textId="77777777" w:rsidR="00A93F8E" w:rsidRPr="00A372B9" w:rsidRDefault="00A93F8E" w:rsidP="00671BFC">
      <w:pPr>
        <w:ind w:hanging="720"/>
      </w:pPr>
    </w:p>
    <w:p w14:paraId="39B5DDE4" w14:textId="7510FD57" w:rsidR="00671BFC" w:rsidRDefault="00891D7C" w:rsidP="001232A4">
      <w:pPr>
        <w:ind w:hanging="720"/>
      </w:pPr>
      <w:r w:rsidRPr="00F70EEB">
        <w:t xml:space="preserve">De Costa, </w:t>
      </w:r>
      <w:r w:rsidRPr="00F70EEB">
        <w:rPr>
          <w:lang w:val="pt-BR"/>
        </w:rPr>
        <w:t>P. I. (</w:t>
      </w:r>
      <w:r>
        <w:rPr>
          <w:lang w:val="pt-BR"/>
        </w:rPr>
        <w:t>2015, April</w:t>
      </w:r>
      <w:r w:rsidRPr="00F70EEB">
        <w:rPr>
          <w:lang w:val="pt-BR"/>
        </w:rPr>
        <w:t>).</w:t>
      </w:r>
      <w:r w:rsidRPr="00F70EEB">
        <w:rPr>
          <w:b/>
        </w:rPr>
        <w:t xml:space="preserve"> </w:t>
      </w:r>
      <w:r w:rsidRPr="005D381C">
        <w:rPr>
          <w:i/>
        </w:rPr>
        <w:t>Scalar approaches to language, time and space: Further directions</w:t>
      </w:r>
      <w:r w:rsidRPr="00152F8A">
        <w:t>. University of Birmingham, University of Leeds, and the Institute of Education</w:t>
      </w:r>
      <w:r>
        <w:t>, University College London (UCL)</w:t>
      </w:r>
      <w:r w:rsidR="004B375C">
        <w:t>,</w:t>
      </w:r>
      <w:r w:rsidRPr="00152F8A">
        <w:t xml:space="preserve"> England. </w:t>
      </w:r>
    </w:p>
    <w:p w14:paraId="27D3F535" w14:textId="77777777" w:rsidR="00487CF6" w:rsidRPr="00CF6BA2" w:rsidRDefault="00487CF6" w:rsidP="001232A4">
      <w:pPr>
        <w:ind w:hanging="720"/>
      </w:pPr>
    </w:p>
    <w:p w14:paraId="351CA706" w14:textId="2AFCDD2C" w:rsidR="005D517C" w:rsidRDefault="00891D7C" w:rsidP="00EC2D91">
      <w:pPr>
        <w:ind w:hanging="720"/>
        <w:rPr>
          <w:rFonts w:cs="Arial"/>
        </w:rPr>
      </w:pPr>
      <w:r w:rsidRPr="00F70EEB">
        <w:t xml:space="preserve">De Costa, </w:t>
      </w:r>
      <w:r w:rsidRPr="00F70EEB">
        <w:rPr>
          <w:lang w:val="pt-BR"/>
        </w:rPr>
        <w:t>P. I. (</w:t>
      </w:r>
      <w:r>
        <w:rPr>
          <w:lang w:val="pt-BR"/>
        </w:rPr>
        <w:t>2015, March</w:t>
      </w:r>
      <w:r w:rsidRPr="00F70EEB">
        <w:rPr>
          <w:lang w:val="pt-BR"/>
        </w:rPr>
        <w:t>).</w:t>
      </w:r>
      <w:r w:rsidRPr="00F70EEB">
        <w:rPr>
          <w:b/>
        </w:rPr>
        <w:t xml:space="preserve"> </w:t>
      </w:r>
      <w:r w:rsidRPr="00862410">
        <w:rPr>
          <w:i/>
        </w:rPr>
        <w:t xml:space="preserve">Examining identity, TESOL, cosmopolitanism: EIL and ELF perspectives. </w:t>
      </w:r>
      <w:r w:rsidRPr="0031681F">
        <w:rPr>
          <w:rFonts w:cs="Arial"/>
        </w:rPr>
        <w:t xml:space="preserve">The </w:t>
      </w:r>
      <w:r w:rsidRPr="0031681F">
        <w:rPr>
          <w:rStyle w:val="Emphasis"/>
          <w:i w:val="0"/>
          <w:iCs w:val="0"/>
        </w:rPr>
        <w:t>Teachers of English to Speakers of Other Languages (TESOL) Convention</w:t>
      </w:r>
      <w:r w:rsidRPr="0078509A">
        <w:rPr>
          <w:rFonts w:cs="Arial"/>
        </w:rPr>
        <w:t xml:space="preserve"> </w:t>
      </w:r>
      <w:r>
        <w:rPr>
          <w:rFonts w:cs="Arial"/>
        </w:rPr>
        <w:t>2015, Toronto, Ontario, Canada.</w:t>
      </w:r>
    </w:p>
    <w:p w14:paraId="6257CC1C" w14:textId="77777777" w:rsidR="00891D7C" w:rsidRDefault="00891D7C" w:rsidP="00891D7C">
      <w:pPr>
        <w:ind w:hanging="720"/>
        <w:rPr>
          <w:b/>
        </w:rPr>
      </w:pPr>
      <w:r w:rsidRPr="00F70EEB">
        <w:t xml:space="preserve">De Costa, </w:t>
      </w:r>
      <w:r w:rsidRPr="00F70EEB">
        <w:rPr>
          <w:lang w:val="pt-BR"/>
        </w:rPr>
        <w:t>P. I. (</w:t>
      </w:r>
      <w:r>
        <w:rPr>
          <w:lang w:val="pt-BR"/>
        </w:rPr>
        <w:t>2015, January</w:t>
      </w:r>
      <w:r w:rsidRPr="00F70EEB">
        <w:rPr>
          <w:lang w:val="pt-BR"/>
        </w:rPr>
        <w:t>).</w:t>
      </w:r>
      <w:r w:rsidRPr="00F70EEB">
        <w:rPr>
          <w:b/>
        </w:rPr>
        <w:t xml:space="preserve"> </w:t>
      </w:r>
      <w:r w:rsidRPr="00B24149">
        <w:rPr>
          <w:i/>
        </w:rPr>
        <w:t>Language ideologies</w:t>
      </w:r>
      <w:r>
        <w:t>. Graduate c</w:t>
      </w:r>
      <w:r w:rsidRPr="00B24149">
        <w:t>ourse on Sociolinguistics and Language Education, University of Washington</w:t>
      </w:r>
      <w:r>
        <w:t>. [Skype</w:t>
      </w:r>
      <w:r w:rsidRPr="00B24149">
        <w:t xml:space="preserve"> guest talk</w:t>
      </w:r>
      <w:r>
        <w:t xml:space="preserve"> with Manka Varghese]</w:t>
      </w:r>
    </w:p>
    <w:p w14:paraId="5D3E2802" w14:textId="77777777" w:rsidR="00891D7C" w:rsidRDefault="00891D7C" w:rsidP="00891D7C">
      <w:pPr>
        <w:ind w:hanging="720"/>
        <w:rPr>
          <w:rFonts w:cs="Arial"/>
        </w:rPr>
      </w:pPr>
    </w:p>
    <w:p w14:paraId="6B1D6ACB" w14:textId="6CF7F7B7" w:rsidR="004220C5" w:rsidRDefault="00891D7C" w:rsidP="00BC662F">
      <w:pPr>
        <w:pStyle w:val="ListParagraph"/>
        <w:ind w:left="0" w:hanging="720"/>
      </w:pPr>
      <w:r w:rsidRPr="00426E62">
        <w:t xml:space="preserve">De Costa, </w:t>
      </w:r>
      <w:r>
        <w:rPr>
          <w:lang w:val="pt-BR"/>
        </w:rPr>
        <w:t>P. I. (2014</w:t>
      </w:r>
      <w:r w:rsidRPr="00426E62">
        <w:rPr>
          <w:lang w:val="pt-BR"/>
        </w:rPr>
        <w:t>, December).</w:t>
      </w:r>
      <w:r>
        <w:rPr>
          <w:lang w:val="pt-BR"/>
        </w:rPr>
        <w:t xml:space="preserve"> </w:t>
      </w:r>
      <w:r w:rsidRPr="004E4138">
        <w:rPr>
          <w:i/>
        </w:rPr>
        <w:t xml:space="preserve">SLA Praxis: </w:t>
      </w:r>
      <w:r>
        <w:rPr>
          <w:i/>
        </w:rPr>
        <w:t>Qualitative insights from the f</w:t>
      </w:r>
      <w:r w:rsidRPr="004E4138">
        <w:rPr>
          <w:i/>
        </w:rPr>
        <w:t>ield</w:t>
      </w:r>
      <w:r>
        <w:t xml:space="preserve">. </w:t>
      </w:r>
      <w:r w:rsidRPr="00426E62">
        <w:rPr>
          <w:rFonts w:eastAsiaTheme="minorHAnsi"/>
          <w:color w:val="1A1A1A"/>
        </w:rPr>
        <w:t xml:space="preserve">Literacy Colloquium </w:t>
      </w:r>
      <w:r w:rsidRPr="00426E62">
        <w:t xml:space="preserve">at the </w:t>
      </w:r>
      <w:r w:rsidRPr="00426E62">
        <w:rPr>
          <w:rFonts w:eastAsiaTheme="minorHAnsi"/>
          <w:color w:val="1A1A1A"/>
        </w:rPr>
        <w:t>College of Education</w:t>
      </w:r>
      <w:r w:rsidRPr="00426E62">
        <w:t xml:space="preserve"> Michigan </w:t>
      </w:r>
      <w:r>
        <w:t>State University, East Lansing, Michigan, USA. [Colloquium with my LLT 874 doctoral students]</w:t>
      </w:r>
    </w:p>
    <w:p w14:paraId="1F5CADE2" w14:textId="77777777" w:rsidR="005E60ED" w:rsidRPr="00D0644E" w:rsidRDefault="005E60ED" w:rsidP="00BC662F">
      <w:pPr>
        <w:pStyle w:val="ListParagraph"/>
        <w:ind w:left="0" w:hanging="720"/>
      </w:pPr>
    </w:p>
    <w:p w14:paraId="16585ECD" w14:textId="04512E71" w:rsidR="00160064" w:rsidRDefault="00891D7C" w:rsidP="000E727A">
      <w:pPr>
        <w:ind w:hanging="720"/>
        <w:rPr>
          <w:lang w:val="pt-BR"/>
        </w:rPr>
      </w:pPr>
      <w:r w:rsidRPr="00426E62">
        <w:t xml:space="preserve">De Costa, </w:t>
      </w:r>
      <w:r w:rsidRPr="00426E62">
        <w:rPr>
          <w:lang w:val="pt-BR"/>
        </w:rPr>
        <w:t>P. I. (</w:t>
      </w:r>
      <w:r>
        <w:rPr>
          <w:lang w:val="pt-BR"/>
        </w:rPr>
        <w:t>2014, Octo</w:t>
      </w:r>
      <w:r w:rsidRPr="00426E62">
        <w:rPr>
          <w:lang w:val="pt-BR"/>
        </w:rPr>
        <w:t>ber).</w:t>
      </w:r>
      <w:r>
        <w:rPr>
          <w:lang w:val="pt-BR"/>
        </w:rPr>
        <w:t xml:space="preserve"> </w:t>
      </w:r>
      <w:r>
        <w:rPr>
          <w:i/>
          <w:lang w:val="pt-BR"/>
        </w:rPr>
        <w:t>Bridging the ELF and SLA d</w:t>
      </w:r>
      <w:r w:rsidRPr="00540647">
        <w:rPr>
          <w:i/>
          <w:lang w:val="pt-BR"/>
        </w:rPr>
        <w:t>ivide</w:t>
      </w:r>
      <w:r>
        <w:rPr>
          <w:lang w:val="pt-BR"/>
        </w:rPr>
        <w:t xml:space="preserve">. Forum on the teaching of English as Lingua Franca at the Seventh International Conference on English Language Teaching in China, Nanjing University, Nanjing, China. </w:t>
      </w:r>
    </w:p>
    <w:p w14:paraId="396F48F1" w14:textId="77777777" w:rsidR="005E5385" w:rsidRPr="002D5F2A" w:rsidRDefault="005E5385" w:rsidP="000E727A">
      <w:pPr>
        <w:ind w:hanging="720"/>
        <w:rPr>
          <w:lang w:val="pt-BR"/>
        </w:rPr>
      </w:pPr>
    </w:p>
    <w:p w14:paraId="4A5333C8" w14:textId="6296DA64" w:rsidR="00891D7C" w:rsidRDefault="00891D7C" w:rsidP="004220C5">
      <w:pPr>
        <w:ind w:hanging="720"/>
        <w:rPr>
          <w:lang w:val="pt-BR"/>
        </w:rPr>
      </w:pPr>
      <w:r w:rsidRPr="00426E62">
        <w:lastRenderedPageBreak/>
        <w:t xml:space="preserve">De Costa, </w:t>
      </w:r>
      <w:r w:rsidRPr="00426E62">
        <w:rPr>
          <w:lang w:val="pt-BR"/>
        </w:rPr>
        <w:t>P. I. (</w:t>
      </w:r>
      <w:r>
        <w:rPr>
          <w:lang w:val="pt-BR"/>
        </w:rPr>
        <w:t>2014, June</w:t>
      </w:r>
      <w:r w:rsidRPr="00426E62">
        <w:rPr>
          <w:lang w:val="pt-BR"/>
        </w:rPr>
        <w:t>).</w:t>
      </w:r>
      <w:r>
        <w:rPr>
          <w:lang w:val="pt-BR"/>
        </w:rPr>
        <w:t xml:space="preserve"> </w:t>
      </w:r>
      <w:r>
        <w:rPr>
          <w:bCs/>
          <w:i/>
        </w:rPr>
        <w:t>Reconceptualizing cosmopolitanism in language and literacy e</w:t>
      </w:r>
      <w:r w:rsidRPr="00546976">
        <w:rPr>
          <w:bCs/>
          <w:i/>
        </w:rPr>
        <w:t xml:space="preserve">ducation. </w:t>
      </w:r>
      <w:r w:rsidRPr="00EA7F44">
        <w:rPr>
          <w:bCs/>
        </w:rPr>
        <w:t>Paper presented at the</w:t>
      </w:r>
      <w:r>
        <w:rPr>
          <w:bCs/>
          <w:i/>
        </w:rPr>
        <w:t xml:space="preserve"> </w:t>
      </w:r>
      <w:r>
        <w:rPr>
          <w:lang w:val="pt-BR"/>
        </w:rPr>
        <w:t xml:space="preserve">International Conference on Language organized by the Ministry of Education (China) and UNESCO at Suzhou, China. </w:t>
      </w:r>
    </w:p>
    <w:p w14:paraId="04C65811" w14:textId="77777777" w:rsidR="0041269D" w:rsidRPr="004220C5" w:rsidRDefault="0041269D" w:rsidP="004220C5">
      <w:pPr>
        <w:ind w:hanging="720"/>
        <w:rPr>
          <w:lang w:val="pt-BR"/>
        </w:rPr>
      </w:pPr>
    </w:p>
    <w:p w14:paraId="2AE262A7" w14:textId="5137D75F" w:rsidR="00891D7C" w:rsidRDefault="00891D7C" w:rsidP="00F62B4B">
      <w:pPr>
        <w:ind w:hanging="720"/>
        <w:rPr>
          <w:lang w:val="pt-BR"/>
        </w:rPr>
      </w:pPr>
      <w:r w:rsidRPr="00426E62">
        <w:t xml:space="preserve">De Costa, </w:t>
      </w:r>
      <w:r w:rsidRPr="00426E62">
        <w:rPr>
          <w:lang w:val="pt-BR"/>
        </w:rPr>
        <w:t>P. I. (</w:t>
      </w:r>
      <w:r>
        <w:rPr>
          <w:lang w:val="pt-BR"/>
        </w:rPr>
        <w:t>2014, April</w:t>
      </w:r>
      <w:r w:rsidRPr="00426E62">
        <w:rPr>
          <w:lang w:val="pt-BR"/>
        </w:rPr>
        <w:t>).</w:t>
      </w:r>
      <w:r>
        <w:rPr>
          <w:lang w:val="pt-BR"/>
        </w:rPr>
        <w:t xml:space="preserve"> </w:t>
      </w:r>
      <w:r>
        <w:rPr>
          <w:i/>
          <w:lang w:val="pt-BR"/>
        </w:rPr>
        <w:t>Ethics in SLA.</w:t>
      </w:r>
      <w:r>
        <w:rPr>
          <w:lang w:val="pt-BR"/>
        </w:rPr>
        <w:t xml:space="preserve"> Forum at the 2014 SLA Graduate Student Symposium at the Universiy of Wisconsin-Madison, Madison, Wisconsin, USA.</w:t>
      </w:r>
    </w:p>
    <w:p w14:paraId="124E314E" w14:textId="77777777" w:rsidR="002D5F2A" w:rsidRPr="009D58B8" w:rsidRDefault="002D5F2A" w:rsidP="00F62B4B">
      <w:pPr>
        <w:ind w:hanging="720"/>
        <w:rPr>
          <w:lang w:val="pt-BR"/>
        </w:rPr>
      </w:pPr>
    </w:p>
    <w:p w14:paraId="49EF7650" w14:textId="77777777" w:rsidR="00891D7C" w:rsidRDefault="00891D7C" w:rsidP="00891D7C">
      <w:pPr>
        <w:ind w:hanging="720"/>
      </w:pPr>
      <w:r w:rsidRPr="00426E62">
        <w:t xml:space="preserve">De Costa, </w:t>
      </w:r>
      <w:r w:rsidRPr="00426E62">
        <w:rPr>
          <w:lang w:val="pt-BR"/>
        </w:rPr>
        <w:t>P. I. (2013, December).</w:t>
      </w:r>
      <w:r w:rsidRPr="00426E62">
        <w:rPr>
          <w:i/>
          <w:lang w:val="pt-BR"/>
        </w:rPr>
        <w:t xml:space="preserve"> </w:t>
      </w:r>
      <w:r w:rsidRPr="00426E62">
        <w:rPr>
          <w:i/>
          <w:color w:val="1A1A1A"/>
        </w:rPr>
        <w:t>Reconceptualizing cosmopolitanism as a dialogic disposition in language and literacy education</w:t>
      </w:r>
      <w:r>
        <w:rPr>
          <w:color w:val="1A1A1A"/>
        </w:rPr>
        <w:t>.</w:t>
      </w:r>
      <w:r w:rsidRPr="00426E62">
        <w:rPr>
          <w:color w:val="1A1A1A"/>
        </w:rPr>
        <w:t xml:space="preserve"> Literacy Colloquium </w:t>
      </w:r>
      <w:r w:rsidRPr="00426E62">
        <w:t xml:space="preserve">at the </w:t>
      </w:r>
      <w:r w:rsidRPr="00426E62">
        <w:rPr>
          <w:color w:val="1A1A1A"/>
        </w:rPr>
        <w:t>College of Education</w:t>
      </w:r>
      <w:r w:rsidRPr="00426E62">
        <w:t xml:space="preserve"> Michigan </w:t>
      </w:r>
      <w:r>
        <w:t xml:space="preserve">State University, East Lansing, Michigan, USA. </w:t>
      </w:r>
    </w:p>
    <w:p w14:paraId="3804A4CA" w14:textId="77777777" w:rsidR="00891D7C" w:rsidRPr="00896DF6" w:rsidRDefault="00891D7C" w:rsidP="002F566F"/>
    <w:p w14:paraId="782A68B5" w14:textId="4503C6BB" w:rsidR="00E402E3" w:rsidRPr="00BF4347" w:rsidRDefault="00891D7C" w:rsidP="00BF4347">
      <w:pPr>
        <w:spacing w:after="200"/>
        <w:ind w:hanging="720"/>
        <w:rPr>
          <w:bCs/>
        </w:rPr>
      </w:pPr>
      <w:r w:rsidRPr="00154E99">
        <w:rPr>
          <w:rFonts w:cs="Arial"/>
        </w:rPr>
        <w:t xml:space="preserve">De Costa, </w:t>
      </w:r>
      <w:r w:rsidRPr="00154E99">
        <w:rPr>
          <w:rFonts w:cs="Arial"/>
          <w:lang w:val="pt-BR"/>
        </w:rPr>
        <w:t>P. I. (</w:t>
      </w:r>
      <w:r>
        <w:rPr>
          <w:rFonts w:cs="Arial"/>
          <w:lang w:val="pt-BR"/>
        </w:rPr>
        <w:t>2013, June</w:t>
      </w:r>
      <w:r w:rsidRPr="00154E99">
        <w:rPr>
          <w:rFonts w:cs="Arial"/>
          <w:lang w:val="pt-BR"/>
        </w:rPr>
        <w:t>).</w:t>
      </w:r>
      <w:r w:rsidRPr="00BC6ED7">
        <w:rPr>
          <w:i/>
          <w:lang w:val="pt-BR"/>
        </w:rPr>
        <w:t xml:space="preserve"> </w:t>
      </w:r>
      <w:r>
        <w:rPr>
          <w:bCs/>
          <w:i/>
          <w:color w:val="000000"/>
        </w:rPr>
        <w:t>Identity m</w:t>
      </w:r>
      <w:r w:rsidRPr="00BC6ED7">
        <w:rPr>
          <w:bCs/>
          <w:i/>
          <w:color w:val="000000"/>
        </w:rPr>
        <w:t>atters! How do we evolve from teachers to professional educators?</w:t>
      </w:r>
      <w:r w:rsidRPr="00540370">
        <w:rPr>
          <w:rFonts w:ascii="Calibri" w:hAnsi="Calibri"/>
          <w:b/>
          <w:bCs/>
          <w:color w:val="000000"/>
        </w:rPr>
        <w:t xml:space="preserve"> </w:t>
      </w:r>
      <w:r w:rsidRPr="00BC6ED7">
        <w:t xml:space="preserve">Workshop </w:t>
      </w:r>
      <w:r>
        <w:t xml:space="preserve">at the Ahmedabad Management Association, </w:t>
      </w:r>
      <w:r w:rsidR="00654E33">
        <w:rPr>
          <w:bCs/>
        </w:rPr>
        <w:t>Ahmedabad, India.</w:t>
      </w:r>
    </w:p>
    <w:p w14:paraId="004BA223" w14:textId="21133023" w:rsidR="00891D7C" w:rsidRDefault="00891D7C" w:rsidP="00881D42">
      <w:pPr>
        <w:ind w:hanging="720"/>
        <w:rPr>
          <w:rFonts w:cs="Arial"/>
        </w:rPr>
      </w:pPr>
      <w:r w:rsidRPr="00154E99">
        <w:rPr>
          <w:rFonts w:cs="Arial"/>
        </w:rPr>
        <w:t xml:space="preserve">De Costa, </w:t>
      </w:r>
      <w:r w:rsidRPr="00154E99">
        <w:rPr>
          <w:rFonts w:cs="Arial"/>
          <w:lang w:val="pt-BR"/>
        </w:rPr>
        <w:t>P. I. (</w:t>
      </w:r>
      <w:r>
        <w:rPr>
          <w:rFonts w:cs="Arial"/>
          <w:lang w:val="pt-BR"/>
        </w:rPr>
        <w:t>2013, April</w:t>
      </w:r>
      <w:r w:rsidRPr="00154E99">
        <w:rPr>
          <w:rFonts w:cs="Arial"/>
          <w:lang w:val="pt-BR"/>
        </w:rPr>
        <w:t>).</w:t>
      </w:r>
      <w:r>
        <w:rPr>
          <w:rFonts w:cs="Arial"/>
          <w:lang w:val="pt-BR"/>
        </w:rPr>
        <w:t xml:space="preserve"> </w:t>
      </w:r>
      <w:r w:rsidRPr="003C77B8">
        <w:rPr>
          <w:i/>
        </w:rPr>
        <w:t>The power of language ideologies: Designer immigrants learning English in Singapore.</w:t>
      </w:r>
      <w:r>
        <w:t xml:space="preserve"> Paper presented at the Second Language Research SIG Business Meeting at </w:t>
      </w:r>
      <w:r w:rsidRPr="0078509A">
        <w:rPr>
          <w:rFonts w:cs="Arial"/>
        </w:rPr>
        <w:t xml:space="preserve">The American Educational Research Association (AERA) </w:t>
      </w:r>
      <w:r>
        <w:rPr>
          <w:rFonts w:cs="Arial"/>
        </w:rPr>
        <w:t xml:space="preserve">2013 </w:t>
      </w:r>
      <w:r w:rsidRPr="0078509A">
        <w:rPr>
          <w:rFonts w:cs="Arial"/>
        </w:rPr>
        <w:t xml:space="preserve">Annual Meeting, </w:t>
      </w:r>
      <w:r>
        <w:rPr>
          <w:rFonts w:cs="Arial"/>
        </w:rPr>
        <w:t>San Francisco, California, USA. [In honor of being the recipient of the SIG’s 2012 Doctoral Dissertation Award]</w:t>
      </w:r>
    </w:p>
    <w:p w14:paraId="3B753B91" w14:textId="77777777" w:rsidR="001A4AC6" w:rsidRPr="00881D42" w:rsidRDefault="001A4AC6" w:rsidP="00881D42">
      <w:pPr>
        <w:ind w:hanging="720"/>
        <w:rPr>
          <w:rFonts w:cs="Arial"/>
        </w:rPr>
      </w:pPr>
    </w:p>
    <w:p w14:paraId="7097B9C1" w14:textId="77777777" w:rsidR="00891D7C" w:rsidRPr="00A240F8" w:rsidRDefault="00891D7C" w:rsidP="00891D7C">
      <w:pPr>
        <w:ind w:hanging="720"/>
        <w:rPr>
          <w:rFonts w:cs="Arial"/>
        </w:rPr>
      </w:pPr>
      <w:r w:rsidRPr="00154E99">
        <w:rPr>
          <w:rFonts w:cs="Arial"/>
        </w:rPr>
        <w:t xml:space="preserve">De Costa, </w:t>
      </w:r>
      <w:r w:rsidRPr="00154E99">
        <w:rPr>
          <w:rFonts w:cs="Arial"/>
          <w:lang w:val="pt-BR"/>
        </w:rPr>
        <w:t>P. I. (</w:t>
      </w:r>
      <w:r>
        <w:rPr>
          <w:rFonts w:cs="Arial"/>
          <w:lang w:val="pt-BR"/>
        </w:rPr>
        <w:t>2013, March</w:t>
      </w:r>
      <w:r w:rsidRPr="00154E99">
        <w:rPr>
          <w:rFonts w:cs="Arial"/>
          <w:lang w:val="pt-BR"/>
        </w:rPr>
        <w:t>).</w:t>
      </w:r>
      <w:r>
        <w:rPr>
          <w:rFonts w:cs="Arial"/>
          <w:lang w:val="pt-BR"/>
        </w:rPr>
        <w:t xml:space="preserve"> </w:t>
      </w:r>
      <w:r>
        <w:rPr>
          <w:i/>
        </w:rPr>
        <w:t>Scales: An alternative lens for investigating foreign language learning and t</w:t>
      </w:r>
      <w:r w:rsidRPr="00A240F8">
        <w:rPr>
          <w:i/>
        </w:rPr>
        <w:t>eaching</w:t>
      </w:r>
      <w:r>
        <w:rPr>
          <w:i/>
        </w:rPr>
        <w:t xml:space="preserve">. </w:t>
      </w:r>
      <w:r>
        <w:t xml:space="preserve">Keynote speech at the </w:t>
      </w:r>
      <w:r w:rsidRPr="00A240F8">
        <w:rPr>
          <w:bCs/>
        </w:rPr>
        <w:t>Celebrating Foreign Language Education: A Monterey Bay Symposium</w:t>
      </w:r>
      <w:r>
        <w:rPr>
          <w:bCs/>
        </w:rPr>
        <w:t xml:space="preserve">, Monterey, </w:t>
      </w:r>
      <w:r>
        <w:rPr>
          <w:rFonts w:cs="Arial"/>
        </w:rPr>
        <w:t xml:space="preserve">California, USA. </w:t>
      </w:r>
    </w:p>
    <w:p w14:paraId="07BE254B" w14:textId="77777777" w:rsidR="00891D7C" w:rsidRDefault="00891D7C" w:rsidP="00891D7C">
      <w:pPr>
        <w:ind w:hanging="720"/>
        <w:rPr>
          <w:rFonts w:cs="Arial"/>
          <w:bCs/>
          <w:lang w:val="pt-BR"/>
        </w:rPr>
      </w:pPr>
    </w:p>
    <w:p w14:paraId="24A959A2" w14:textId="77777777" w:rsidR="00891D7C" w:rsidRDefault="00891D7C" w:rsidP="00891D7C">
      <w:pPr>
        <w:ind w:hanging="720"/>
        <w:rPr>
          <w:rFonts w:cs="Arial"/>
          <w:bCs/>
          <w:lang w:val="pt-BR"/>
        </w:rPr>
      </w:pPr>
      <w:r w:rsidRPr="002D654F">
        <w:rPr>
          <w:rFonts w:cs="Arial"/>
          <w:bCs/>
          <w:lang w:val="pt-BR"/>
        </w:rPr>
        <w:t xml:space="preserve">De Costa, P.I. </w:t>
      </w:r>
      <w:r>
        <w:rPr>
          <w:rFonts w:cs="Arial"/>
          <w:bCs/>
          <w:lang w:val="pt-BR"/>
        </w:rPr>
        <w:t xml:space="preserve">(2012). </w:t>
      </w:r>
      <w:r w:rsidRPr="00B70B99">
        <w:rPr>
          <w:i/>
        </w:rPr>
        <w:t xml:space="preserve">Using language ideology and positioning to broaden the </w:t>
      </w:r>
      <w:r>
        <w:rPr>
          <w:i/>
        </w:rPr>
        <w:t>SLA learner beliefs landscape: T</w:t>
      </w:r>
      <w:r w:rsidRPr="00B70B99">
        <w:rPr>
          <w:i/>
        </w:rPr>
        <w:t>he case of an ESL learner from China</w:t>
      </w:r>
      <w:r>
        <w:rPr>
          <w:rFonts w:cs="Arial"/>
          <w:bCs/>
          <w:lang w:val="pt-BR"/>
        </w:rPr>
        <w:t xml:space="preserve">. Video talk posted at </w:t>
      </w:r>
      <w:r w:rsidRPr="00B70B99">
        <w:rPr>
          <w:rFonts w:cs="Arial"/>
          <w:bCs/>
          <w:lang w:val="pt-BR"/>
        </w:rPr>
        <w:t>http://www.tesolacademic.org/</w:t>
      </w:r>
    </w:p>
    <w:p w14:paraId="0FE055D9" w14:textId="77777777" w:rsidR="00891D7C" w:rsidRDefault="00891D7C" w:rsidP="00891D7C">
      <w:pPr>
        <w:ind w:hanging="720"/>
        <w:rPr>
          <w:rFonts w:cs="Arial"/>
          <w:bCs/>
          <w:lang w:val="pt-BR"/>
        </w:rPr>
      </w:pPr>
    </w:p>
    <w:p w14:paraId="2C4A2FF0" w14:textId="54E604E6" w:rsidR="00891D7C" w:rsidRDefault="00891D7C" w:rsidP="00891D7C">
      <w:pPr>
        <w:ind w:hanging="720"/>
        <w:rPr>
          <w:rFonts w:cs="Arial"/>
          <w:bCs/>
        </w:rPr>
      </w:pPr>
      <w:r w:rsidRPr="002D654F">
        <w:rPr>
          <w:rFonts w:cs="Arial"/>
          <w:bCs/>
          <w:lang w:val="pt-BR"/>
        </w:rPr>
        <w:t xml:space="preserve">De Costa, P.I. (2009, January). </w:t>
      </w:r>
      <w:r w:rsidR="002B0F83">
        <w:rPr>
          <w:rFonts w:cs="Arial"/>
          <w:bCs/>
          <w:i/>
          <w:iCs/>
        </w:rPr>
        <w:t>Introduction to second language acquisition t</w:t>
      </w:r>
      <w:r w:rsidRPr="002D654F">
        <w:rPr>
          <w:rFonts w:cs="Arial"/>
          <w:bCs/>
          <w:i/>
          <w:iCs/>
        </w:rPr>
        <w:t>heory.</w:t>
      </w:r>
      <w:r w:rsidRPr="002D654F">
        <w:rPr>
          <w:rFonts w:cs="Arial"/>
          <w:bCs/>
        </w:rPr>
        <w:t xml:space="preserve"> Curriculum &amp; Instruction 673: Learning second language</w:t>
      </w:r>
      <w:r>
        <w:rPr>
          <w:rFonts w:cs="Arial"/>
          <w:bCs/>
        </w:rPr>
        <w:t>s</w:t>
      </w:r>
      <w:r w:rsidRPr="002D654F">
        <w:rPr>
          <w:rFonts w:cs="Arial"/>
          <w:bCs/>
        </w:rPr>
        <w:t xml:space="preserve"> and literacies, University of Wisconsin</w:t>
      </w:r>
      <w:r>
        <w:rPr>
          <w:rFonts w:cs="Arial"/>
          <w:bCs/>
        </w:rPr>
        <w:t>-Madison, Madison, Wisconsin, USA.</w:t>
      </w:r>
    </w:p>
    <w:p w14:paraId="351DD651" w14:textId="77777777" w:rsidR="00891D7C" w:rsidRPr="005210FF" w:rsidRDefault="00891D7C" w:rsidP="00891D7C">
      <w:pPr>
        <w:ind w:hanging="720"/>
        <w:rPr>
          <w:rFonts w:cs="Arial"/>
          <w:bCs/>
        </w:rPr>
      </w:pPr>
    </w:p>
    <w:p w14:paraId="54B3A9E1" w14:textId="77777777" w:rsidR="00891D7C" w:rsidRPr="002D654F" w:rsidRDefault="00891D7C" w:rsidP="00891D7C">
      <w:pPr>
        <w:ind w:hanging="720"/>
        <w:rPr>
          <w:rFonts w:cs="Arial"/>
          <w:b/>
        </w:rPr>
      </w:pPr>
      <w:r w:rsidRPr="002D654F">
        <w:rPr>
          <w:rFonts w:cs="Arial"/>
          <w:bCs/>
          <w:lang w:val="pt-BR"/>
        </w:rPr>
        <w:t>D</w:t>
      </w:r>
      <w:r>
        <w:rPr>
          <w:rFonts w:cs="Arial"/>
          <w:bCs/>
          <w:lang w:val="pt-BR"/>
        </w:rPr>
        <w:t>e Costa, P.I. (2007</w:t>
      </w:r>
      <w:r w:rsidRPr="002D654F">
        <w:rPr>
          <w:rFonts w:cs="Arial"/>
          <w:bCs/>
          <w:lang w:val="pt-BR"/>
        </w:rPr>
        <w:t xml:space="preserve">, </w:t>
      </w:r>
      <w:r>
        <w:rPr>
          <w:rFonts w:cs="Arial"/>
          <w:bCs/>
          <w:lang w:val="pt-BR"/>
        </w:rPr>
        <w:t>March</w:t>
      </w:r>
      <w:r w:rsidRPr="002D654F">
        <w:rPr>
          <w:rFonts w:cs="Arial"/>
          <w:bCs/>
          <w:lang w:val="pt-BR"/>
        </w:rPr>
        <w:t>).</w:t>
      </w:r>
      <w:r>
        <w:rPr>
          <w:rFonts w:cs="Arial"/>
          <w:bCs/>
          <w:lang w:val="pt-BR"/>
        </w:rPr>
        <w:t xml:space="preserve"> </w:t>
      </w:r>
      <w:r w:rsidRPr="00006F94">
        <w:rPr>
          <w:rFonts w:cs="Arial"/>
          <w:bCs/>
          <w:i/>
          <w:iCs/>
        </w:rPr>
        <w:t>Singapore English</w:t>
      </w:r>
      <w:r w:rsidRPr="002D654F">
        <w:rPr>
          <w:rFonts w:cs="Arial"/>
          <w:bCs/>
        </w:rPr>
        <w:t>. English 332: The global spread of Englis</w:t>
      </w:r>
      <w:r>
        <w:rPr>
          <w:rFonts w:cs="Arial"/>
          <w:bCs/>
        </w:rPr>
        <w:t xml:space="preserve">h, </w:t>
      </w:r>
      <w:r w:rsidRPr="002D654F">
        <w:rPr>
          <w:rFonts w:cs="Arial"/>
          <w:bCs/>
        </w:rPr>
        <w:t>University of Wisconsin</w:t>
      </w:r>
      <w:r>
        <w:rPr>
          <w:rFonts w:cs="Arial"/>
          <w:bCs/>
        </w:rPr>
        <w:t>-Madison,</w:t>
      </w:r>
      <w:r w:rsidRPr="006814EE">
        <w:rPr>
          <w:rFonts w:cs="Arial"/>
          <w:bCs/>
        </w:rPr>
        <w:t xml:space="preserve"> </w:t>
      </w:r>
      <w:r>
        <w:rPr>
          <w:rFonts w:cs="Arial"/>
          <w:bCs/>
        </w:rPr>
        <w:t>Madison, Wisconsin, USA.</w:t>
      </w:r>
    </w:p>
    <w:p w14:paraId="0B890F62" w14:textId="77777777" w:rsidR="00891D7C" w:rsidRPr="0078509A" w:rsidRDefault="00891D7C" w:rsidP="00891D7C">
      <w:pPr>
        <w:ind w:hanging="720"/>
        <w:rPr>
          <w:rFonts w:cs="Arial"/>
        </w:rPr>
      </w:pPr>
    </w:p>
    <w:p w14:paraId="2304A30D" w14:textId="784F1EFE" w:rsidR="006E217B" w:rsidRPr="00AB4F86" w:rsidRDefault="00891D7C" w:rsidP="00111870">
      <w:pPr>
        <w:ind w:hanging="720"/>
        <w:rPr>
          <w:rFonts w:cs="Arial"/>
          <w:bCs/>
        </w:rPr>
      </w:pPr>
      <w:r w:rsidRPr="002D654F">
        <w:rPr>
          <w:rFonts w:cs="Arial"/>
          <w:bCs/>
          <w:lang w:val="pt-BR"/>
        </w:rPr>
        <w:t>D</w:t>
      </w:r>
      <w:r>
        <w:rPr>
          <w:rFonts w:cs="Arial"/>
          <w:bCs/>
          <w:lang w:val="pt-BR"/>
        </w:rPr>
        <w:t>e Costa, P.I. (2004</w:t>
      </w:r>
      <w:r w:rsidRPr="002D654F">
        <w:rPr>
          <w:rFonts w:cs="Arial"/>
          <w:bCs/>
          <w:lang w:val="pt-BR"/>
        </w:rPr>
        <w:t xml:space="preserve">, </w:t>
      </w:r>
      <w:r>
        <w:rPr>
          <w:rFonts w:cs="Arial"/>
          <w:bCs/>
          <w:lang w:val="pt-BR"/>
        </w:rPr>
        <w:t>June</w:t>
      </w:r>
      <w:r w:rsidRPr="002D654F">
        <w:rPr>
          <w:rFonts w:cs="Arial"/>
          <w:bCs/>
          <w:lang w:val="pt-BR"/>
        </w:rPr>
        <w:t>).</w:t>
      </w:r>
      <w:r>
        <w:rPr>
          <w:rFonts w:cs="Arial"/>
          <w:bCs/>
          <w:lang w:val="pt-BR"/>
        </w:rPr>
        <w:t xml:space="preserve"> </w:t>
      </w:r>
      <w:r w:rsidRPr="00006F94">
        <w:rPr>
          <w:rFonts w:cs="Arial"/>
          <w:bCs/>
          <w:i/>
          <w:iCs/>
        </w:rPr>
        <w:t xml:space="preserve">Preparing for the General Certificate of Education “Ordinary” </w:t>
      </w:r>
      <w:r>
        <w:rPr>
          <w:rFonts w:cs="Arial"/>
          <w:bCs/>
          <w:i/>
          <w:iCs/>
        </w:rPr>
        <w:t xml:space="preserve">(GCE “O”) </w:t>
      </w:r>
      <w:r w:rsidRPr="00006F94">
        <w:rPr>
          <w:rFonts w:cs="Arial"/>
          <w:bCs/>
          <w:i/>
          <w:iCs/>
        </w:rPr>
        <w:t>level examination</w:t>
      </w:r>
      <w:r w:rsidRPr="002D654F">
        <w:rPr>
          <w:rFonts w:cs="Arial"/>
          <w:bCs/>
        </w:rPr>
        <w:t xml:space="preserve">. </w:t>
      </w:r>
      <w:r>
        <w:rPr>
          <w:rFonts w:cs="Arial"/>
          <w:bCs/>
        </w:rPr>
        <w:t xml:space="preserve">Singapore Teachers’ Union, Singapore. </w:t>
      </w:r>
    </w:p>
    <w:p w14:paraId="11F47E52" w14:textId="77777777" w:rsidR="001B2E4C" w:rsidRDefault="001B2E4C" w:rsidP="00131F61">
      <w:pPr>
        <w:rPr>
          <w:b/>
          <w:bCs/>
        </w:rPr>
      </w:pPr>
    </w:p>
    <w:p w14:paraId="648B111B" w14:textId="54650C37" w:rsidR="00A50168" w:rsidRDefault="00891D7C" w:rsidP="00A50168">
      <w:pPr>
        <w:ind w:hanging="720"/>
        <w:rPr>
          <w:b/>
          <w:bCs/>
        </w:rPr>
      </w:pPr>
      <w:r w:rsidRPr="0078509A">
        <w:rPr>
          <w:b/>
          <w:bCs/>
        </w:rPr>
        <w:t>CONFERENCE PRESENTATIONS</w:t>
      </w:r>
    </w:p>
    <w:p w14:paraId="43926B81" w14:textId="790A9CB2" w:rsidR="00A224F0" w:rsidRDefault="00A224F0" w:rsidP="00A50168">
      <w:pPr>
        <w:ind w:hanging="720"/>
        <w:rPr>
          <w:b/>
          <w:bCs/>
        </w:rPr>
      </w:pPr>
    </w:p>
    <w:p w14:paraId="678FEF4C" w14:textId="13419B57" w:rsidR="00CE782C" w:rsidRDefault="00CE782C" w:rsidP="00CE782C">
      <w:pPr>
        <w:ind w:hanging="720"/>
        <w:rPr>
          <w:b/>
          <w:bCs/>
        </w:rPr>
      </w:pPr>
      <w:r>
        <w:t>De Costa, P.I. (</w:t>
      </w:r>
      <w:r w:rsidRPr="005F2DB4">
        <w:t>2022</w:t>
      </w:r>
      <w:r>
        <w:t>, April</w:t>
      </w:r>
      <w:r w:rsidRPr="005F2DB4">
        <w:t>).</w:t>
      </w:r>
      <w:r>
        <w:rPr>
          <w:b/>
          <w:bCs/>
        </w:rPr>
        <w:t xml:space="preserve"> </w:t>
      </w:r>
      <w:r w:rsidRPr="00CE782C">
        <w:rPr>
          <w:i/>
          <w:iCs/>
        </w:rPr>
        <w:t>Situating race and language ideologies in pre-service teacher education</w:t>
      </w:r>
      <w:r w:rsidRPr="00CE782C">
        <w:t>.</w:t>
      </w:r>
      <w:r>
        <w:rPr>
          <w:b/>
          <w:bCs/>
        </w:rPr>
        <w:t xml:space="preserve"> </w:t>
      </w:r>
      <w:r w:rsidRPr="00937C0E">
        <w:rPr>
          <w:rFonts w:asciiTheme="majorBidi" w:hAnsiTheme="majorBidi" w:cstheme="majorBidi"/>
          <w:color w:val="000000"/>
        </w:rPr>
        <w:t xml:space="preserve">Paper presented </w:t>
      </w:r>
      <w:r w:rsidRPr="00937C0E">
        <w:t xml:space="preserve">at the </w:t>
      </w:r>
      <w:r>
        <w:t>American</w:t>
      </w:r>
      <w:r w:rsidRPr="00937C0E">
        <w:t xml:space="preserve"> Education</w:t>
      </w:r>
      <w:r>
        <w:t>al Research</w:t>
      </w:r>
      <w:r w:rsidRPr="00937C0E">
        <w:t xml:space="preserve"> </w:t>
      </w:r>
      <w:r>
        <w:t xml:space="preserve">2022 </w:t>
      </w:r>
      <w:r w:rsidRPr="00937C0E">
        <w:t xml:space="preserve">Conference, </w:t>
      </w:r>
      <w:r>
        <w:t>San Diego</w:t>
      </w:r>
      <w:r w:rsidRPr="00937C0E">
        <w:t xml:space="preserve">. </w:t>
      </w:r>
    </w:p>
    <w:p w14:paraId="591360E7" w14:textId="77777777" w:rsidR="00CE782C" w:rsidRDefault="00CE782C" w:rsidP="00CE782C">
      <w:pPr>
        <w:ind w:hanging="720"/>
        <w:rPr>
          <w:b/>
          <w:bCs/>
        </w:rPr>
      </w:pPr>
    </w:p>
    <w:p w14:paraId="049D151D" w14:textId="0E7E1A8F" w:rsidR="00937C0E" w:rsidRPr="00937C0E" w:rsidRDefault="00937C0E" w:rsidP="00937C0E">
      <w:pPr>
        <w:ind w:hanging="720"/>
        <w:rPr>
          <w:b/>
          <w:bCs/>
        </w:rPr>
      </w:pPr>
      <w:r>
        <w:t>De Costa, P.I., &amp; Ojha, L. (</w:t>
      </w:r>
      <w:r w:rsidRPr="005F2DB4">
        <w:t>2022</w:t>
      </w:r>
      <w:r>
        <w:t xml:space="preserve">, </w:t>
      </w:r>
      <w:r w:rsidR="00CE782C">
        <w:t>April</w:t>
      </w:r>
      <w:r w:rsidRPr="005F2DB4">
        <w:t>).</w:t>
      </w:r>
      <w:r>
        <w:rPr>
          <w:b/>
          <w:bCs/>
        </w:rPr>
        <w:t xml:space="preserve"> </w:t>
      </w:r>
      <w:r w:rsidRPr="00937C0E">
        <w:rPr>
          <w:i/>
          <w:iCs/>
        </w:rPr>
        <w:t>Collaborating with English language teachers to develop a social justice-oriented curriculum in Nepal</w:t>
      </w:r>
      <w:r w:rsidRPr="00937C0E">
        <w:t xml:space="preserve">.  </w:t>
      </w:r>
      <w:r w:rsidRPr="00937C0E">
        <w:rPr>
          <w:rFonts w:asciiTheme="majorBidi" w:hAnsiTheme="majorBidi" w:cstheme="majorBidi"/>
          <w:color w:val="000000"/>
        </w:rPr>
        <w:t xml:space="preserve">Paper presented </w:t>
      </w:r>
      <w:r w:rsidRPr="00937C0E">
        <w:t xml:space="preserve">at the Comparative and International Education Society </w:t>
      </w:r>
      <w:r w:rsidR="00CE782C">
        <w:t xml:space="preserve">2022 </w:t>
      </w:r>
      <w:r w:rsidRPr="00937C0E">
        <w:t xml:space="preserve">Conference, Minneapolis. </w:t>
      </w:r>
    </w:p>
    <w:p w14:paraId="42517BB8" w14:textId="77777777" w:rsidR="00937C0E" w:rsidRDefault="00937C0E" w:rsidP="00A50168">
      <w:pPr>
        <w:ind w:hanging="720"/>
        <w:rPr>
          <w:b/>
          <w:bCs/>
        </w:rPr>
      </w:pPr>
    </w:p>
    <w:p w14:paraId="3DD018E8" w14:textId="38489365" w:rsidR="00452226" w:rsidRDefault="00452226" w:rsidP="00452226">
      <w:pPr>
        <w:ind w:hanging="720"/>
        <w:rPr>
          <w:b/>
          <w:bCs/>
        </w:rPr>
      </w:pPr>
      <w:r>
        <w:lastRenderedPageBreak/>
        <w:t>Randez, R.A., Gajasinghe, K., Green-Eneix, C., &amp; De Costa, P.I. (</w:t>
      </w:r>
      <w:r w:rsidRPr="005F2DB4">
        <w:t>2022</w:t>
      </w:r>
      <w:r>
        <w:t xml:space="preserve">, </w:t>
      </w:r>
      <w:r w:rsidRPr="005F2DB4">
        <w:t>March).</w:t>
      </w:r>
      <w:r>
        <w:rPr>
          <w:b/>
          <w:bCs/>
        </w:rPr>
        <w:t xml:space="preserve"> </w:t>
      </w:r>
      <w:r w:rsidRPr="00452226">
        <w:rPr>
          <w:i/>
          <w:iCs/>
        </w:rPr>
        <w:t>Enhancing equity for English learners through the Seal of Biliteracy: Policy/practice pitfalls and possibilities</w:t>
      </w:r>
      <w:r w:rsidRPr="00452226">
        <w:t>.</w:t>
      </w:r>
      <w:r>
        <w:rPr>
          <w:b/>
          <w:bCs/>
        </w:rPr>
        <w:t xml:space="preserve"> </w:t>
      </w:r>
      <w:r>
        <w:rPr>
          <w:rFonts w:asciiTheme="majorBidi" w:hAnsiTheme="majorBidi" w:cstheme="majorBidi"/>
          <w:color w:val="000000"/>
        </w:rPr>
        <w:t xml:space="preserve">Paper presented </w:t>
      </w:r>
      <w:r w:rsidRPr="005F2DB4">
        <w:t xml:space="preserve">at </w:t>
      </w:r>
      <w:r>
        <w:t xml:space="preserve">TESOL </w:t>
      </w:r>
      <w:r w:rsidRPr="005F2DB4">
        <w:t>2022 Conference, Pittsburgh.</w:t>
      </w:r>
    </w:p>
    <w:p w14:paraId="214CF413" w14:textId="77777777" w:rsidR="00452226" w:rsidRDefault="00452226" w:rsidP="00A50168">
      <w:pPr>
        <w:ind w:hanging="720"/>
        <w:rPr>
          <w:b/>
          <w:bCs/>
        </w:rPr>
      </w:pPr>
    </w:p>
    <w:p w14:paraId="4761692C" w14:textId="593C51E3" w:rsidR="00A224F0" w:rsidRDefault="00A224F0" w:rsidP="00A224F0">
      <w:pPr>
        <w:ind w:hanging="720"/>
      </w:pPr>
      <w:r>
        <w:t xml:space="preserve">Gajasinghe, K., De Costa, P.I. Laxmi, O., &amp; </w:t>
      </w:r>
      <w:r w:rsidRPr="005F2DB4">
        <w:t>Ahmed, A.</w:t>
      </w:r>
      <w:r>
        <w:t xml:space="preserve"> (</w:t>
      </w:r>
      <w:r w:rsidRPr="005F2DB4">
        <w:t>2022</w:t>
      </w:r>
      <w:r>
        <w:t xml:space="preserve">, </w:t>
      </w:r>
      <w:r w:rsidRPr="005F2DB4">
        <w:t>March).</w:t>
      </w:r>
      <w:r w:rsidRPr="00A224F0">
        <w:rPr>
          <w:i/>
          <w:iCs/>
        </w:rPr>
        <w:t xml:space="preserve"> Bridging the research-practice divide in SLA: A collaborative autoethnography. </w:t>
      </w:r>
      <w:r>
        <w:rPr>
          <w:rFonts w:asciiTheme="majorBidi" w:hAnsiTheme="majorBidi" w:cstheme="majorBidi"/>
          <w:color w:val="000000"/>
        </w:rPr>
        <w:t xml:space="preserve">Paper presented </w:t>
      </w:r>
      <w:r w:rsidRPr="005F2DB4">
        <w:t xml:space="preserve">at </w:t>
      </w:r>
      <w:r>
        <w:t>TESOL</w:t>
      </w:r>
      <w:r w:rsidR="00452226">
        <w:t xml:space="preserve"> </w:t>
      </w:r>
      <w:r w:rsidRPr="005F2DB4">
        <w:t>2022 Conference, Pittsburgh.</w:t>
      </w:r>
    </w:p>
    <w:p w14:paraId="4243004B" w14:textId="57C284F4" w:rsidR="005F2DB4" w:rsidRDefault="005F2DB4" w:rsidP="00452226">
      <w:pPr>
        <w:rPr>
          <w:b/>
          <w:bCs/>
        </w:rPr>
      </w:pPr>
    </w:p>
    <w:p w14:paraId="1E626DA1" w14:textId="76EC627E" w:rsidR="005F2DB4" w:rsidRDefault="005F2DB4" w:rsidP="005F2DB4">
      <w:pPr>
        <w:ind w:hanging="720"/>
      </w:pPr>
      <w:r w:rsidRPr="005F2DB4">
        <w:t xml:space="preserve">Ahmed, A., Cinaglia, C., &amp; De Costa, P.I. </w:t>
      </w:r>
      <w:r w:rsidR="008C304C">
        <w:t>(</w:t>
      </w:r>
      <w:r w:rsidRPr="005F2DB4">
        <w:t>2022</w:t>
      </w:r>
      <w:r w:rsidR="008C304C">
        <w:t xml:space="preserve">, </w:t>
      </w:r>
      <w:r w:rsidRPr="005F2DB4">
        <w:t>March).</w:t>
      </w:r>
      <w:r w:rsidRPr="00006A08">
        <w:rPr>
          <w:i/>
          <w:iCs/>
        </w:rPr>
        <w:t xml:space="preserve"> Introduction: </w:t>
      </w:r>
      <w:r w:rsidRPr="00006A08">
        <w:rPr>
          <w:rFonts w:asciiTheme="majorBidi" w:hAnsiTheme="majorBidi" w:cstheme="majorBidi"/>
          <w:i/>
          <w:iCs/>
          <w:color w:val="000000"/>
        </w:rPr>
        <w:t>Ethical issues in applied linguistics research</w:t>
      </w:r>
      <w:r w:rsidRPr="005F2DB4">
        <w:rPr>
          <w:rFonts w:asciiTheme="majorBidi" w:hAnsiTheme="majorBidi" w:cstheme="majorBidi"/>
          <w:color w:val="000000"/>
        </w:rPr>
        <w:t xml:space="preserve">. </w:t>
      </w:r>
      <w:r>
        <w:rPr>
          <w:rFonts w:asciiTheme="majorBidi" w:hAnsiTheme="majorBidi" w:cstheme="majorBidi"/>
          <w:color w:val="000000"/>
        </w:rPr>
        <w:t xml:space="preserve">Colloquium paper presented </w:t>
      </w:r>
      <w:r w:rsidRPr="005F2DB4">
        <w:t>at AAAL 2022 Conference, Pittsburgh.</w:t>
      </w:r>
    </w:p>
    <w:p w14:paraId="675BE594" w14:textId="34CF550D" w:rsidR="008C304C" w:rsidRDefault="008C304C" w:rsidP="005F2DB4">
      <w:pPr>
        <w:ind w:hanging="720"/>
      </w:pPr>
    </w:p>
    <w:p w14:paraId="05F10F09" w14:textId="1A9A6EEB" w:rsidR="008C304C" w:rsidRPr="005F2DB4" w:rsidRDefault="008C304C" w:rsidP="008C304C">
      <w:pPr>
        <w:ind w:hanging="720"/>
      </w:pPr>
      <w:r w:rsidRPr="005F2DB4">
        <w:t>Cinaglia, C.,</w:t>
      </w:r>
      <w:r>
        <w:t xml:space="preserve"> Montgomery, D.P., </w:t>
      </w:r>
      <w:r w:rsidRPr="005F2DB4">
        <w:t xml:space="preserve">&amp; De Costa, P.I. </w:t>
      </w:r>
      <w:r>
        <w:t>(</w:t>
      </w:r>
      <w:r w:rsidRPr="005F2DB4">
        <w:t>2022</w:t>
      </w:r>
      <w:r>
        <w:t>,</w:t>
      </w:r>
      <w:r w:rsidR="00905110">
        <w:t xml:space="preserve"> </w:t>
      </w:r>
      <w:r w:rsidRPr="005F2DB4">
        <w:t>March).</w:t>
      </w:r>
      <w:r w:rsidRPr="00006A08">
        <w:rPr>
          <w:i/>
          <w:iCs/>
        </w:rPr>
        <w:t xml:space="preserve"> Teaching-as-caring and caring institutions: An ecological view of TESOL teacher well-being</w:t>
      </w:r>
      <w:r w:rsidRPr="008C304C">
        <w:t>.</w:t>
      </w:r>
      <w:r>
        <w:rPr>
          <w:b/>
          <w:bCs/>
        </w:rPr>
        <w:t xml:space="preserve"> </w:t>
      </w:r>
      <w:r w:rsidRPr="00A50168">
        <w:t>Paper presented</w:t>
      </w:r>
      <w:r>
        <w:rPr>
          <w:b/>
          <w:bCs/>
        </w:rPr>
        <w:t xml:space="preserve"> </w:t>
      </w:r>
      <w:r w:rsidRPr="00166206">
        <w:t xml:space="preserve">at </w:t>
      </w:r>
      <w:r>
        <w:t>AAAL 2022 Conference, Pittsburgh.</w:t>
      </w:r>
    </w:p>
    <w:p w14:paraId="77DDE20F" w14:textId="16364C18" w:rsidR="005F2DB4" w:rsidRDefault="005F2DB4" w:rsidP="005F2DB4">
      <w:pPr>
        <w:rPr>
          <w:b/>
          <w:bCs/>
        </w:rPr>
      </w:pPr>
    </w:p>
    <w:p w14:paraId="7B8492F0" w14:textId="6E69F937" w:rsidR="005F2DB4" w:rsidRDefault="005F2DB4" w:rsidP="005F2DB4">
      <w:pPr>
        <w:ind w:hanging="720"/>
        <w:rPr>
          <w:b/>
          <w:bCs/>
        </w:rPr>
      </w:pPr>
      <w:r w:rsidRPr="005F2DB4">
        <w:t>Li, W., Lee, J., &amp;</w:t>
      </w:r>
      <w:r>
        <w:t>,</w:t>
      </w:r>
      <w:r w:rsidRPr="005F2DB4">
        <w:t xml:space="preserve"> De Costa, P.I. (2022, March).</w:t>
      </w:r>
      <w:r w:rsidRPr="005F2DB4">
        <w:rPr>
          <w:i/>
          <w:iCs/>
        </w:rPr>
        <w:t xml:space="preserve"> Unpacking the positioning of being “disengaged” and “disrespectful” in class: International students’ navigation of institutional and interactional university norms.</w:t>
      </w:r>
      <w:r w:rsidRPr="005F2DB4">
        <w:rPr>
          <w:b/>
          <w:bCs/>
          <w:i/>
          <w:iCs/>
        </w:rPr>
        <w:t xml:space="preserve"> </w:t>
      </w:r>
      <w:r w:rsidRPr="00A50168">
        <w:t>Paper presented</w:t>
      </w:r>
      <w:r>
        <w:rPr>
          <w:b/>
          <w:bCs/>
        </w:rPr>
        <w:t xml:space="preserve"> </w:t>
      </w:r>
      <w:r w:rsidRPr="00166206">
        <w:t xml:space="preserve">at </w:t>
      </w:r>
      <w:r>
        <w:t>AAAL 2022 Conference, Pittsburgh.</w:t>
      </w:r>
    </w:p>
    <w:p w14:paraId="251B5F71" w14:textId="77777777" w:rsidR="00CF7BC8" w:rsidRPr="00CF7BC8" w:rsidRDefault="00CF7BC8" w:rsidP="00B4217D">
      <w:pPr>
        <w:rPr>
          <w:b/>
          <w:bCs/>
        </w:rPr>
      </w:pPr>
    </w:p>
    <w:p w14:paraId="34ED050F" w14:textId="77777777" w:rsidR="0087028D" w:rsidRDefault="00A93F8E" w:rsidP="0087028D">
      <w:pPr>
        <w:ind w:hanging="720"/>
      </w:pPr>
      <w:r w:rsidRPr="006B255A">
        <w:rPr>
          <w:color w:val="000000"/>
          <w:shd w:val="clear" w:color="auto" w:fill="FFFFFF"/>
        </w:rPr>
        <w:t>De Costa, P. I., &amp; Rawal, H. (</w:t>
      </w:r>
      <w:r>
        <w:rPr>
          <w:color w:val="000000"/>
          <w:shd w:val="clear" w:color="auto" w:fill="FFFFFF"/>
        </w:rPr>
        <w:t>August,</w:t>
      </w:r>
      <w:r w:rsidRPr="006B255A">
        <w:rPr>
          <w:color w:val="000000"/>
          <w:shd w:val="clear" w:color="auto" w:fill="FFFFFF"/>
        </w:rPr>
        <w:t xml:space="preserve"> 202</w:t>
      </w:r>
      <w:r>
        <w:rPr>
          <w:color w:val="000000"/>
          <w:shd w:val="clear" w:color="auto" w:fill="FFFFFF"/>
        </w:rPr>
        <w:t>1</w:t>
      </w:r>
      <w:r w:rsidRPr="006B255A">
        <w:rPr>
          <w:color w:val="000000"/>
          <w:shd w:val="clear" w:color="auto" w:fill="FFFFFF"/>
        </w:rPr>
        <w:t>). </w:t>
      </w:r>
      <w:r w:rsidRPr="002100F2">
        <w:rPr>
          <w:i/>
          <w:iCs/>
        </w:rPr>
        <w:t xml:space="preserve">Mainstream learning environment as a battleground: An immigrant youth’s perceptions of high school content classrooms in a U.S. public school. </w:t>
      </w:r>
      <w:r w:rsidRPr="00A50168">
        <w:t>Paper presented</w:t>
      </w:r>
      <w:r>
        <w:rPr>
          <w:b/>
          <w:bCs/>
        </w:rPr>
        <w:t xml:space="preserve"> </w:t>
      </w:r>
      <w:r w:rsidRPr="00166206">
        <w:t xml:space="preserve">at </w:t>
      </w:r>
      <w:r>
        <w:t xml:space="preserve">AILA </w:t>
      </w:r>
      <w:r w:rsidRPr="002A23F7">
        <w:rPr>
          <w:rFonts w:cs="Arial"/>
        </w:rPr>
        <w:t>conference</w:t>
      </w:r>
      <w:r w:rsidRPr="0031681F">
        <w:rPr>
          <w:rStyle w:val="Emphasis"/>
        </w:rPr>
        <w:t>,</w:t>
      </w:r>
      <w:r>
        <w:rPr>
          <w:rStyle w:val="Emphasis"/>
        </w:rPr>
        <w:t xml:space="preserve"> </w:t>
      </w:r>
      <w:r w:rsidRPr="002A23F7">
        <w:rPr>
          <w:rFonts w:cs="Arial"/>
        </w:rPr>
        <w:t xml:space="preserve">Groningen, </w:t>
      </w:r>
      <w:r>
        <w:rPr>
          <w:rFonts w:cs="Arial"/>
        </w:rPr>
        <w:t xml:space="preserve">The Netherlands. </w:t>
      </w:r>
      <w:r>
        <w:t>[virtual conference]</w:t>
      </w:r>
    </w:p>
    <w:p w14:paraId="70900785" w14:textId="77777777" w:rsidR="0087028D" w:rsidRDefault="0087028D" w:rsidP="0087028D">
      <w:pPr>
        <w:ind w:hanging="720"/>
      </w:pPr>
    </w:p>
    <w:p w14:paraId="29783824" w14:textId="7D6B3713" w:rsidR="0087028D" w:rsidRDefault="0087028D" w:rsidP="0087028D">
      <w:pPr>
        <w:ind w:hanging="720"/>
      </w:pPr>
      <w:r>
        <w:t xml:space="preserve">Ding, P., &amp; </w:t>
      </w:r>
      <w:r w:rsidRPr="006B255A">
        <w:rPr>
          <w:color w:val="000000"/>
          <w:shd w:val="clear" w:color="auto" w:fill="FFFFFF"/>
        </w:rPr>
        <w:t>De Costa, P. I. (</w:t>
      </w:r>
      <w:r>
        <w:rPr>
          <w:color w:val="000000"/>
          <w:shd w:val="clear" w:color="auto" w:fill="FFFFFF"/>
        </w:rPr>
        <w:t>August,</w:t>
      </w:r>
      <w:r w:rsidRPr="006B255A">
        <w:rPr>
          <w:color w:val="000000"/>
          <w:shd w:val="clear" w:color="auto" w:fill="FFFFFF"/>
        </w:rPr>
        <w:t xml:space="preserve"> 202</w:t>
      </w:r>
      <w:r>
        <w:rPr>
          <w:color w:val="000000"/>
          <w:shd w:val="clear" w:color="auto" w:fill="FFFFFF"/>
        </w:rPr>
        <w:t>1</w:t>
      </w:r>
      <w:r w:rsidRPr="006B255A">
        <w:rPr>
          <w:color w:val="000000"/>
          <w:shd w:val="clear" w:color="auto" w:fill="FFFFFF"/>
        </w:rPr>
        <w:t>). </w:t>
      </w:r>
      <w:r w:rsidRPr="0087028D">
        <w:rPr>
          <w:i/>
          <w:iCs/>
        </w:rPr>
        <w:t>The impact of language policy on TESOL teacher education in a Sino-foreign institution.</w:t>
      </w:r>
      <w:r>
        <w:rPr>
          <w:i/>
          <w:iCs/>
        </w:rPr>
        <w:t xml:space="preserve"> </w:t>
      </w:r>
      <w:r w:rsidRPr="00A50168">
        <w:t>Paper presented</w:t>
      </w:r>
      <w:r>
        <w:rPr>
          <w:b/>
          <w:bCs/>
        </w:rPr>
        <w:t xml:space="preserve"> </w:t>
      </w:r>
      <w:r w:rsidRPr="00166206">
        <w:t xml:space="preserve">at </w:t>
      </w:r>
      <w:r>
        <w:t xml:space="preserve">AILA </w:t>
      </w:r>
      <w:r w:rsidRPr="002A23F7">
        <w:rPr>
          <w:rFonts w:cs="Arial"/>
        </w:rPr>
        <w:t>conference</w:t>
      </w:r>
      <w:r w:rsidRPr="0031681F">
        <w:rPr>
          <w:rStyle w:val="Emphasis"/>
        </w:rPr>
        <w:t>,</w:t>
      </w:r>
      <w:r>
        <w:rPr>
          <w:rStyle w:val="Emphasis"/>
        </w:rPr>
        <w:t xml:space="preserve"> </w:t>
      </w:r>
      <w:r w:rsidRPr="002A23F7">
        <w:rPr>
          <w:rFonts w:cs="Arial"/>
        </w:rPr>
        <w:t xml:space="preserve">Groningen, </w:t>
      </w:r>
      <w:r>
        <w:rPr>
          <w:rFonts w:cs="Arial"/>
        </w:rPr>
        <w:t xml:space="preserve">The Netherlands. </w:t>
      </w:r>
      <w:r>
        <w:t>[virtual conference]</w:t>
      </w:r>
    </w:p>
    <w:p w14:paraId="116B0683" w14:textId="77777777" w:rsidR="00D257D7" w:rsidRDefault="00D257D7" w:rsidP="00A93F8E">
      <w:pPr>
        <w:ind w:hanging="720"/>
      </w:pPr>
    </w:p>
    <w:p w14:paraId="5659F8C7" w14:textId="04B2B384" w:rsidR="00B4217D" w:rsidRDefault="00B4217D" w:rsidP="00B4217D">
      <w:pPr>
        <w:ind w:hanging="720"/>
      </w:pPr>
      <w:r>
        <w:t xml:space="preserve">Montgomery, P., </w:t>
      </w:r>
      <w:r w:rsidRPr="006B255A">
        <w:rPr>
          <w:color w:val="000000"/>
          <w:shd w:val="clear" w:color="auto" w:fill="FFFFFF"/>
        </w:rPr>
        <w:t>De Costa, P. I.,</w:t>
      </w:r>
      <w:r>
        <w:rPr>
          <w:color w:val="000000"/>
          <w:shd w:val="clear" w:color="auto" w:fill="FFFFFF"/>
        </w:rPr>
        <w:t xml:space="preserve"> Green-Eneix, C., &amp; Gordon, R. (June, 2021).</w:t>
      </w:r>
      <w:r w:rsidR="00D257D7">
        <w:rPr>
          <w:color w:val="000000"/>
          <w:shd w:val="clear" w:color="auto" w:fill="FFFFFF"/>
        </w:rPr>
        <w:t xml:space="preserve"> </w:t>
      </w:r>
      <w:r>
        <w:rPr>
          <w:color w:val="000000"/>
          <w:shd w:val="clear" w:color="auto" w:fill="FFFFFF"/>
        </w:rPr>
        <w:t xml:space="preserve">Agentive teacher collaboration in CLIL: Lessons from EMI higher education in Kazakhstan. </w:t>
      </w:r>
      <w:r w:rsidRPr="00A50168">
        <w:t>Paper presented</w:t>
      </w:r>
      <w:r>
        <w:rPr>
          <w:b/>
          <w:bCs/>
        </w:rPr>
        <w:t xml:space="preserve"> </w:t>
      </w:r>
      <w:r w:rsidRPr="00166206">
        <w:t xml:space="preserve">at </w:t>
      </w:r>
      <w:r>
        <w:t xml:space="preserve">English Across the Curriculum (EAC) </w:t>
      </w:r>
      <w:r w:rsidRPr="002A23F7">
        <w:rPr>
          <w:rFonts w:cs="Arial"/>
        </w:rPr>
        <w:t>conference</w:t>
      </w:r>
      <w:r w:rsidRPr="0031681F">
        <w:rPr>
          <w:rStyle w:val="Emphasis"/>
        </w:rPr>
        <w:t>,</w:t>
      </w:r>
      <w:r>
        <w:rPr>
          <w:rStyle w:val="Emphasis"/>
        </w:rPr>
        <w:t xml:space="preserve"> </w:t>
      </w:r>
      <w:r>
        <w:rPr>
          <w:rFonts w:cs="Arial"/>
        </w:rPr>
        <w:t xml:space="preserve">Hong Kong. </w:t>
      </w:r>
      <w:r>
        <w:t>[virtual conference]</w:t>
      </w:r>
    </w:p>
    <w:p w14:paraId="13375719" w14:textId="5AC1C8F0" w:rsidR="00B4217D" w:rsidRDefault="00B4217D" w:rsidP="00B4217D">
      <w:pPr>
        <w:ind w:hanging="720"/>
      </w:pPr>
    </w:p>
    <w:p w14:paraId="71F9184E" w14:textId="3D823E54" w:rsidR="007F52FD" w:rsidRPr="007F52FD" w:rsidRDefault="007F52FD" w:rsidP="007F52FD">
      <w:pPr>
        <w:ind w:hanging="720"/>
      </w:pPr>
      <w:r>
        <w:t xml:space="preserve">Fritzche, S., Martin, A., &amp; </w:t>
      </w:r>
      <w:r w:rsidRPr="006B255A">
        <w:rPr>
          <w:color w:val="000000"/>
          <w:shd w:val="clear" w:color="auto" w:fill="FFFFFF"/>
        </w:rPr>
        <w:t>De Costa, P. I.</w:t>
      </w:r>
      <w:r>
        <w:rPr>
          <w:color w:val="000000"/>
          <w:shd w:val="clear" w:color="auto" w:fill="FFFFFF"/>
        </w:rPr>
        <w:t xml:space="preserve"> (May, 2021).</w:t>
      </w:r>
      <w:r>
        <w:t xml:space="preserve"> </w:t>
      </w:r>
      <w:r w:rsidRPr="007F52FD">
        <w:rPr>
          <w:i/>
          <w:iCs/>
        </w:rPr>
        <w:t>Imagining &amp; creating anti-racist approaches to learning &amp; teaching: Results of a learning community.</w:t>
      </w:r>
      <w:r>
        <w:t xml:space="preserve"> </w:t>
      </w:r>
      <w:r w:rsidRPr="007F52FD">
        <w:t>MSU Spring Conference on Teaching and learning for Student Success</w:t>
      </w:r>
      <w:r>
        <w:t xml:space="preserve">, East Lansing. </w:t>
      </w:r>
    </w:p>
    <w:p w14:paraId="57468AEF" w14:textId="7C2666F6" w:rsidR="007F52FD" w:rsidRDefault="007F52FD" w:rsidP="00B4217D">
      <w:pPr>
        <w:ind w:hanging="720"/>
      </w:pPr>
      <w:r w:rsidRPr="007F52FD">
        <w:t> </w:t>
      </w:r>
    </w:p>
    <w:p w14:paraId="61DA7CFD" w14:textId="569D8A38" w:rsidR="00B4217D" w:rsidRPr="00E55AB1" w:rsidRDefault="00B4217D" w:rsidP="00B4217D">
      <w:pPr>
        <w:ind w:hanging="720"/>
        <w:rPr>
          <w:rFonts w:eastAsiaTheme="minorHAnsi"/>
          <w:color w:val="000000"/>
        </w:rPr>
      </w:pPr>
      <w:r w:rsidRPr="00E55AB1">
        <w:t>De Costa, P.I. (April, 2021).</w:t>
      </w:r>
      <w:r>
        <w:t xml:space="preserve"> </w:t>
      </w:r>
      <w:r w:rsidRPr="00E55AB1">
        <w:rPr>
          <w:rFonts w:eastAsiaTheme="minorHAnsi"/>
          <w:i/>
          <w:iCs/>
          <w:color w:val="000000"/>
        </w:rPr>
        <w:t>Love and loss of land and language: Reciprocity with the Earth in language education</w:t>
      </w:r>
      <w:r w:rsidRPr="00E55AB1">
        <w:rPr>
          <w:rFonts w:eastAsiaTheme="minorHAnsi"/>
          <w:color w:val="000000"/>
        </w:rPr>
        <w:t xml:space="preserve">. Discussant comments </w:t>
      </w:r>
      <w:r>
        <w:t>delivered</w:t>
      </w:r>
      <w:r w:rsidRPr="00E55AB1">
        <w:rPr>
          <w:b/>
          <w:bCs/>
        </w:rPr>
        <w:t xml:space="preserve"> </w:t>
      </w:r>
      <w:r w:rsidRPr="00E55AB1">
        <w:t xml:space="preserve">at the AERA 2021 virtual conference. </w:t>
      </w:r>
      <w:r>
        <w:t>[Division G: Social Context of Education]</w:t>
      </w:r>
    </w:p>
    <w:p w14:paraId="3F105EAE" w14:textId="77777777" w:rsidR="00B4217D" w:rsidRDefault="00B4217D" w:rsidP="00A93F8E">
      <w:pPr>
        <w:ind w:hanging="720"/>
      </w:pPr>
    </w:p>
    <w:p w14:paraId="48FD12CF" w14:textId="1FB759BF" w:rsidR="0032739A" w:rsidRDefault="0032739A" w:rsidP="0032739A">
      <w:pPr>
        <w:ind w:hanging="720"/>
      </w:pPr>
      <w:r w:rsidRPr="006B255A">
        <w:rPr>
          <w:color w:val="000000"/>
          <w:shd w:val="clear" w:color="auto" w:fill="FFFFFF"/>
        </w:rPr>
        <w:t>De Costa, P. I.</w:t>
      </w:r>
      <w:r>
        <w:rPr>
          <w:color w:val="000000"/>
          <w:shd w:val="clear" w:color="auto" w:fill="FFFFFF"/>
        </w:rPr>
        <w:t xml:space="preserve"> (March, 2021). </w:t>
      </w:r>
      <w:r w:rsidRPr="0032739A">
        <w:t xml:space="preserve">Problematizing </w:t>
      </w:r>
      <w:r>
        <w:t>l</w:t>
      </w:r>
      <w:r w:rsidRPr="0032739A">
        <w:t xml:space="preserve">anguage </w:t>
      </w:r>
      <w:r>
        <w:t>p</w:t>
      </w:r>
      <w:r w:rsidRPr="0032739A">
        <w:t xml:space="preserve">olicy and </w:t>
      </w:r>
      <w:r>
        <w:t>p</w:t>
      </w:r>
      <w:r w:rsidRPr="0032739A">
        <w:t xml:space="preserve">ractice in EMI and </w:t>
      </w:r>
      <w:r>
        <w:t>tr</w:t>
      </w:r>
      <w:r w:rsidRPr="0032739A">
        <w:t xml:space="preserve">ansnational </w:t>
      </w:r>
      <w:r>
        <w:t>h</w:t>
      </w:r>
      <w:r w:rsidRPr="0032739A">
        <w:t xml:space="preserve">igher </w:t>
      </w:r>
      <w:r>
        <w:t>e</w:t>
      </w:r>
      <w:r w:rsidRPr="0032739A">
        <w:t xml:space="preserve">ducation: International </w:t>
      </w:r>
      <w:r>
        <w:t>p</w:t>
      </w:r>
      <w:r w:rsidRPr="0032739A">
        <w:t>erspectives</w:t>
      </w:r>
      <w:r>
        <w:t xml:space="preserve"> (</w:t>
      </w:r>
      <w:r>
        <w:rPr>
          <w:color w:val="000000"/>
          <w:shd w:val="clear" w:color="auto" w:fill="FFFFFF"/>
        </w:rPr>
        <w:t xml:space="preserve">Discussant comments). </w:t>
      </w:r>
      <w:r w:rsidRPr="00A50168">
        <w:t>Paper presented</w:t>
      </w:r>
      <w:r>
        <w:rPr>
          <w:b/>
          <w:bCs/>
        </w:rPr>
        <w:t xml:space="preserve"> </w:t>
      </w:r>
      <w:r w:rsidRPr="00166206">
        <w:t xml:space="preserve">at </w:t>
      </w:r>
      <w:r>
        <w:t>AAAL 2021 Conference. [virtual conference]</w:t>
      </w:r>
    </w:p>
    <w:p w14:paraId="7C60DD54" w14:textId="7FF50BD3" w:rsidR="00A77649" w:rsidRDefault="00A77649" w:rsidP="0032739A">
      <w:pPr>
        <w:ind w:hanging="720"/>
      </w:pPr>
    </w:p>
    <w:p w14:paraId="1AFE684B" w14:textId="57FAA46A" w:rsidR="00A77649" w:rsidRPr="00A77649" w:rsidRDefault="00A77649" w:rsidP="00A77649">
      <w:pPr>
        <w:ind w:hanging="720"/>
      </w:pPr>
      <w:r w:rsidRPr="006B255A">
        <w:rPr>
          <w:color w:val="000000"/>
          <w:shd w:val="clear" w:color="auto" w:fill="FFFFFF"/>
        </w:rPr>
        <w:t>De Costa, P. I.</w:t>
      </w:r>
      <w:r>
        <w:rPr>
          <w:color w:val="000000"/>
          <w:shd w:val="clear" w:color="auto" w:fill="FFFFFF"/>
        </w:rPr>
        <w:t xml:space="preserve"> (March, 2021). </w:t>
      </w:r>
      <w:r w:rsidRPr="00A77649">
        <w:rPr>
          <w:bCs/>
          <w:i/>
          <w:color w:val="000000" w:themeColor="text1"/>
        </w:rPr>
        <w:t>A sociolinguistics of the South: International perspectives</w:t>
      </w:r>
      <w:r w:rsidRPr="00A77649">
        <w:rPr>
          <w:bCs/>
          <w:color w:val="000000" w:themeColor="text1"/>
        </w:rPr>
        <w:t>.</w:t>
      </w:r>
      <w:r>
        <w:rPr>
          <w:bCs/>
          <w:color w:val="000000" w:themeColor="text1"/>
        </w:rPr>
        <w:t xml:space="preserve"> P</w:t>
      </w:r>
      <w:r w:rsidRPr="00A50168">
        <w:t>aper presented</w:t>
      </w:r>
      <w:r>
        <w:rPr>
          <w:b/>
          <w:bCs/>
        </w:rPr>
        <w:t xml:space="preserve"> </w:t>
      </w:r>
      <w:r w:rsidRPr="00166206">
        <w:t xml:space="preserve">at </w:t>
      </w:r>
      <w:r>
        <w:t>AAAL 2021 Conference. [virtual conference]</w:t>
      </w:r>
    </w:p>
    <w:p w14:paraId="6CDAC434" w14:textId="1FA5F80D" w:rsidR="00B1389D" w:rsidRDefault="00B1389D" w:rsidP="00B1389D"/>
    <w:p w14:paraId="0760B319" w14:textId="458260E8" w:rsidR="00B1389D" w:rsidRDefault="00B1389D" w:rsidP="00B1389D">
      <w:pPr>
        <w:ind w:hanging="720"/>
      </w:pPr>
      <w:r w:rsidRPr="006B255A">
        <w:rPr>
          <w:color w:val="000000"/>
          <w:shd w:val="clear" w:color="auto" w:fill="FFFFFF"/>
        </w:rPr>
        <w:lastRenderedPageBreak/>
        <w:t>De Costa, P. I.</w:t>
      </w:r>
      <w:r>
        <w:rPr>
          <w:color w:val="000000"/>
          <w:shd w:val="clear" w:color="auto" w:fill="FFFFFF"/>
        </w:rPr>
        <w:t xml:space="preserve"> (March, 2021). </w:t>
      </w:r>
      <w:r w:rsidRPr="00B1389D">
        <w:t xml:space="preserve">Re-envisioning a </w:t>
      </w:r>
      <w:r>
        <w:t>s</w:t>
      </w:r>
      <w:r w:rsidRPr="00B1389D">
        <w:t xml:space="preserve">ociopolitical </w:t>
      </w:r>
      <w:r>
        <w:t>a</w:t>
      </w:r>
      <w:r w:rsidRPr="00B1389D">
        <w:t xml:space="preserve">genda for </w:t>
      </w:r>
      <w:r>
        <w:t>s</w:t>
      </w:r>
      <w:r w:rsidRPr="00B1389D">
        <w:t xml:space="preserve">econd </w:t>
      </w:r>
      <w:r>
        <w:t>l</w:t>
      </w:r>
      <w:r w:rsidRPr="00B1389D">
        <w:t xml:space="preserve">anguage </w:t>
      </w:r>
      <w:r>
        <w:t>t</w:t>
      </w:r>
      <w:r w:rsidRPr="00B1389D">
        <w:t xml:space="preserve">eacher </w:t>
      </w:r>
      <w:r>
        <w:t>e</w:t>
      </w:r>
      <w:r w:rsidRPr="00B1389D">
        <w:t xml:space="preserve">ducation: Identity &amp; </w:t>
      </w:r>
      <w:r>
        <w:t>r</w:t>
      </w:r>
      <w:r w:rsidRPr="00B1389D">
        <w:t xml:space="preserve">eflexivity </w:t>
      </w:r>
      <w:r>
        <w:t>m</w:t>
      </w:r>
      <w:r w:rsidRPr="00B1389D">
        <w:t>atter(s).</w:t>
      </w:r>
      <w:r>
        <w:rPr>
          <w:b/>
          <w:bCs/>
        </w:rPr>
        <w:t xml:space="preserve"> </w:t>
      </w:r>
      <w:r w:rsidRPr="00A50168">
        <w:t>Paper presented</w:t>
      </w:r>
      <w:r>
        <w:rPr>
          <w:b/>
          <w:bCs/>
        </w:rPr>
        <w:t xml:space="preserve"> </w:t>
      </w:r>
      <w:r w:rsidRPr="00166206">
        <w:t xml:space="preserve">at </w:t>
      </w:r>
      <w:r>
        <w:t>AAAL 2021 Conference. [virtual conference]</w:t>
      </w:r>
    </w:p>
    <w:p w14:paraId="51EA5836" w14:textId="77777777" w:rsidR="00A93F8E" w:rsidRPr="002100F2" w:rsidRDefault="00A93F8E" w:rsidP="00B1389D">
      <w:pPr>
        <w:rPr>
          <w:b/>
          <w:bCs/>
        </w:rPr>
      </w:pPr>
    </w:p>
    <w:p w14:paraId="124E6BBF" w14:textId="35CC7B6C" w:rsidR="00A93F8E" w:rsidRDefault="00A93F8E" w:rsidP="00A93F8E">
      <w:pPr>
        <w:ind w:hanging="720"/>
      </w:pPr>
      <w:r w:rsidRPr="006B255A">
        <w:rPr>
          <w:color w:val="000000"/>
          <w:shd w:val="clear" w:color="auto" w:fill="FFFFFF"/>
        </w:rPr>
        <w:t xml:space="preserve">De Costa, P. I., </w:t>
      </w:r>
      <w:r>
        <w:rPr>
          <w:color w:val="000000"/>
          <w:shd w:val="clear" w:color="auto" w:fill="FFFFFF"/>
        </w:rPr>
        <w:t xml:space="preserve">Li, W. </w:t>
      </w:r>
      <w:r w:rsidRPr="006B255A">
        <w:rPr>
          <w:color w:val="000000"/>
          <w:shd w:val="clear" w:color="auto" w:fill="FFFFFF"/>
        </w:rPr>
        <w:t xml:space="preserve">&amp; Rawal, H. </w:t>
      </w:r>
      <w:r>
        <w:rPr>
          <w:color w:val="000000"/>
          <w:shd w:val="clear" w:color="auto" w:fill="FFFFFF"/>
        </w:rPr>
        <w:t xml:space="preserve">(March, 2021). </w:t>
      </w:r>
      <w:r w:rsidRPr="00A93F8E">
        <w:rPr>
          <w:i/>
          <w:iCs/>
        </w:rPr>
        <w:t>“Desire to belong” vs. “desire to stand out”: Understanding two transnational students’ experiences in the US</w:t>
      </w:r>
      <w:r>
        <w:t xml:space="preserve">. </w:t>
      </w:r>
      <w:r w:rsidRPr="00A50168">
        <w:t>Paper presented</w:t>
      </w:r>
      <w:r>
        <w:rPr>
          <w:b/>
          <w:bCs/>
        </w:rPr>
        <w:t xml:space="preserve"> </w:t>
      </w:r>
      <w:r w:rsidRPr="00166206">
        <w:t xml:space="preserve">at </w:t>
      </w:r>
      <w:r>
        <w:t>TESOL 2021 Convention. [virtual conference]</w:t>
      </w:r>
      <w:r w:rsidRPr="00166206">
        <w:t xml:space="preserve"> </w:t>
      </w:r>
    </w:p>
    <w:p w14:paraId="3C354367" w14:textId="6267A2E1" w:rsidR="00A93F8E" w:rsidRDefault="00A93F8E" w:rsidP="00A93F8E">
      <w:pPr>
        <w:ind w:hanging="720"/>
      </w:pPr>
    </w:p>
    <w:p w14:paraId="3CE0711F" w14:textId="1685A2E9" w:rsidR="00A93F8E" w:rsidRPr="00A93F8E" w:rsidRDefault="00A93F8E" w:rsidP="00A93F8E">
      <w:pPr>
        <w:ind w:hanging="720"/>
        <w:rPr>
          <w:i/>
          <w:iCs/>
        </w:rPr>
      </w:pPr>
      <w:r>
        <w:t xml:space="preserve">Deroo, M.R., Ponzio, C.M., &amp; De Costa, P.I. (March, 2021). </w:t>
      </w:r>
      <w:r w:rsidRPr="00A93F8E">
        <w:rPr>
          <w:i/>
          <w:iCs/>
        </w:rPr>
        <w:t>Shifting stance: The interplay of course and fieldwork in translanguaging-centered TESOL teacher education.</w:t>
      </w:r>
      <w:r>
        <w:rPr>
          <w:b/>
          <w:bCs/>
        </w:rPr>
        <w:t xml:space="preserve"> </w:t>
      </w:r>
      <w:r w:rsidRPr="00A50168">
        <w:t>Paper presented</w:t>
      </w:r>
      <w:r>
        <w:rPr>
          <w:b/>
          <w:bCs/>
        </w:rPr>
        <w:t xml:space="preserve"> </w:t>
      </w:r>
      <w:r w:rsidRPr="00166206">
        <w:t xml:space="preserve">at </w:t>
      </w:r>
      <w:r>
        <w:t>TESOL 2021 Convention. [virtual conference]</w:t>
      </w:r>
    </w:p>
    <w:p w14:paraId="38F3BD0D" w14:textId="79A8635A" w:rsidR="00A93F8E" w:rsidRDefault="00A93F8E" w:rsidP="00A93F8E"/>
    <w:p w14:paraId="705FA216" w14:textId="1FC78130" w:rsidR="00A93F8E" w:rsidRDefault="00A93F8E" w:rsidP="00A93F8E">
      <w:pPr>
        <w:ind w:hanging="720"/>
      </w:pPr>
      <w:r w:rsidRPr="00A93F8E">
        <w:t xml:space="preserve">Randez, </w:t>
      </w:r>
      <w:r>
        <w:t xml:space="preserve">R.A., </w:t>
      </w:r>
      <w:r w:rsidRPr="00A93F8E">
        <w:t>Gajasinghe</w:t>
      </w:r>
      <w:r>
        <w:t>, K.</w:t>
      </w:r>
      <w:r w:rsidRPr="00A93F8E">
        <w:t>, Green-Eneix,</w:t>
      </w:r>
      <w:r>
        <w:t xml:space="preserve"> C., &amp; De Costa P.I. (</w:t>
      </w:r>
      <w:r>
        <w:rPr>
          <w:color w:val="000000"/>
          <w:shd w:val="clear" w:color="auto" w:fill="FFFFFF"/>
        </w:rPr>
        <w:t xml:space="preserve">March, 2021). </w:t>
      </w:r>
      <w:r w:rsidRPr="00A93F8E">
        <w:rPr>
          <w:i/>
          <w:iCs/>
        </w:rPr>
        <w:t>Enhancing equity for English learners through the Seal of Biliteracy: Policy/practice pitfalls and possibilities</w:t>
      </w:r>
      <w:r w:rsidRPr="00A93F8E">
        <w:t>.</w:t>
      </w:r>
      <w:r>
        <w:rPr>
          <w:b/>
          <w:bCs/>
        </w:rPr>
        <w:t xml:space="preserve"> </w:t>
      </w:r>
      <w:r w:rsidRPr="00A50168">
        <w:t>Paper presented</w:t>
      </w:r>
      <w:r>
        <w:rPr>
          <w:b/>
          <w:bCs/>
        </w:rPr>
        <w:t xml:space="preserve"> </w:t>
      </w:r>
      <w:r w:rsidRPr="00166206">
        <w:t xml:space="preserve">at </w:t>
      </w:r>
      <w:r>
        <w:t>AAAL 2021 Conference. [virtual conference]</w:t>
      </w:r>
      <w:r w:rsidRPr="00166206">
        <w:t xml:space="preserve"> </w:t>
      </w:r>
    </w:p>
    <w:p w14:paraId="5088E0B4" w14:textId="77777777" w:rsidR="0032739A" w:rsidRDefault="0032739A" w:rsidP="00A93F8E">
      <w:pPr>
        <w:ind w:hanging="720"/>
      </w:pPr>
    </w:p>
    <w:p w14:paraId="515C7EFA" w14:textId="6356A007" w:rsidR="0032739A" w:rsidRDefault="0032739A" w:rsidP="0032739A">
      <w:pPr>
        <w:ind w:hanging="720"/>
      </w:pPr>
      <w:r>
        <w:t xml:space="preserve">Rawal, H., Ojha, L., &amp; De Costa, P.I. (March, 2021). “I am an advovist”: A high school ELL’s self-advocacy for navigating content classes and multiple identities. </w:t>
      </w:r>
      <w:r w:rsidRPr="00A50168">
        <w:t>Paper presented</w:t>
      </w:r>
      <w:r>
        <w:rPr>
          <w:b/>
          <w:bCs/>
        </w:rPr>
        <w:t xml:space="preserve"> </w:t>
      </w:r>
      <w:r w:rsidRPr="00166206">
        <w:t xml:space="preserve">at </w:t>
      </w:r>
      <w:r>
        <w:t>AAAL 2021 Conference. [virtual conference]</w:t>
      </w:r>
      <w:r w:rsidRPr="00166206">
        <w:t xml:space="preserve"> </w:t>
      </w:r>
    </w:p>
    <w:p w14:paraId="3920A48A" w14:textId="77777777" w:rsidR="00E55AB1" w:rsidRDefault="00E55AB1" w:rsidP="002100F2">
      <w:pPr>
        <w:rPr>
          <w:b/>
          <w:bCs/>
        </w:rPr>
      </w:pPr>
    </w:p>
    <w:p w14:paraId="76D877BE" w14:textId="28811834" w:rsidR="001232A4" w:rsidRDefault="00A50168" w:rsidP="00E55AB1">
      <w:pPr>
        <w:ind w:hanging="720"/>
      </w:pPr>
      <w:r>
        <w:rPr>
          <w:bCs/>
        </w:rPr>
        <w:t>De Costa, P.I. (2020, April</w:t>
      </w:r>
      <w:r w:rsidRPr="00166206">
        <w:rPr>
          <w:bCs/>
        </w:rPr>
        <w:t xml:space="preserve">). </w:t>
      </w:r>
      <w:r w:rsidRPr="00A50168">
        <w:rPr>
          <w:bCs/>
          <w:i/>
          <w:iCs/>
          <w:color w:val="000000"/>
        </w:rPr>
        <w:t xml:space="preserve">Problematizing </w:t>
      </w:r>
      <w:r>
        <w:rPr>
          <w:bCs/>
          <w:i/>
          <w:iCs/>
          <w:color w:val="000000"/>
        </w:rPr>
        <w:t>l</w:t>
      </w:r>
      <w:r w:rsidRPr="00A50168">
        <w:rPr>
          <w:bCs/>
          <w:i/>
          <w:iCs/>
          <w:color w:val="000000"/>
        </w:rPr>
        <w:t>inguistic</w:t>
      </w:r>
      <w:r w:rsidRPr="00A50168">
        <w:rPr>
          <w:bCs/>
          <w:i/>
          <w:iCs/>
        </w:rPr>
        <w:t xml:space="preserve"> </w:t>
      </w:r>
      <w:r>
        <w:rPr>
          <w:bCs/>
          <w:i/>
          <w:iCs/>
        </w:rPr>
        <w:t>e</w:t>
      </w:r>
      <w:r w:rsidRPr="00A50168">
        <w:rPr>
          <w:bCs/>
          <w:i/>
          <w:iCs/>
          <w:color w:val="000000"/>
        </w:rPr>
        <w:t xml:space="preserve">ntrepreneurship in </w:t>
      </w:r>
      <w:r>
        <w:rPr>
          <w:bCs/>
          <w:i/>
          <w:iCs/>
          <w:color w:val="000000"/>
        </w:rPr>
        <w:t>a</w:t>
      </w:r>
      <w:r w:rsidRPr="00A50168">
        <w:rPr>
          <w:bCs/>
          <w:i/>
          <w:iCs/>
          <w:color w:val="000000"/>
        </w:rPr>
        <w:t xml:space="preserve">cademic </w:t>
      </w:r>
      <w:r>
        <w:rPr>
          <w:bCs/>
          <w:i/>
          <w:iCs/>
          <w:color w:val="000000"/>
        </w:rPr>
        <w:t>p</w:t>
      </w:r>
      <w:r w:rsidRPr="00A50168">
        <w:rPr>
          <w:bCs/>
          <w:i/>
          <w:iCs/>
          <w:color w:val="000000"/>
        </w:rPr>
        <w:t xml:space="preserve">ublishing: Insights from Chinese </w:t>
      </w:r>
      <w:r>
        <w:rPr>
          <w:bCs/>
          <w:i/>
          <w:iCs/>
          <w:color w:val="000000"/>
        </w:rPr>
        <w:t>v</w:t>
      </w:r>
      <w:r w:rsidRPr="00A50168">
        <w:rPr>
          <w:bCs/>
          <w:i/>
          <w:iCs/>
          <w:color w:val="000000"/>
        </w:rPr>
        <w:t>isiting scholars at a U.S. University</w:t>
      </w:r>
      <w:r>
        <w:rPr>
          <w:bCs/>
          <w:color w:val="000000"/>
        </w:rPr>
        <w:t>.</w:t>
      </w:r>
      <w:r>
        <w:rPr>
          <w:b/>
          <w:bCs/>
        </w:rPr>
        <w:t xml:space="preserve"> </w:t>
      </w:r>
      <w:r w:rsidRPr="00A50168">
        <w:t>Paper presented</w:t>
      </w:r>
      <w:r>
        <w:rPr>
          <w:b/>
          <w:bCs/>
        </w:rPr>
        <w:t xml:space="preserve"> </w:t>
      </w:r>
      <w:r w:rsidRPr="00166206">
        <w:t xml:space="preserve">at The American </w:t>
      </w:r>
      <w:r>
        <w:t>Education Research Association (AERA)</w:t>
      </w:r>
      <w:r w:rsidRPr="00166206">
        <w:t xml:space="preserve"> 20</w:t>
      </w:r>
      <w:r>
        <w:t>20</w:t>
      </w:r>
      <w:r w:rsidRPr="00166206">
        <w:t xml:space="preserve"> Conference, </w:t>
      </w:r>
      <w:r>
        <w:t>San Francisco</w:t>
      </w:r>
      <w:r w:rsidR="002100F2">
        <w:t>.</w:t>
      </w:r>
      <w:r w:rsidRPr="00166206">
        <w:t xml:space="preserve"> </w:t>
      </w:r>
      <w:r w:rsidR="00A93F8E">
        <w:t xml:space="preserve">[conference cancelled due to COVID-19] </w:t>
      </w:r>
    </w:p>
    <w:p w14:paraId="21A24F02" w14:textId="77777777" w:rsidR="00D257D7" w:rsidRDefault="00D257D7" w:rsidP="00B4217D"/>
    <w:p w14:paraId="75EFC0CD" w14:textId="77777777" w:rsidR="00AF307E" w:rsidRPr="006B255A" w:rsidRDefault="00AF307E" w:rsidP="00AF307E">
      <w:pPr>
        <w:ind w:hanging="720"/>
        <w:rPr>
          <w:rFonts w:cs="Arial"/>
        </w:rPr>
      </w:pPr>
      <w:r w:rsidRPr="006B255A">
        <w:rPr>
          <w:color w:val="000000"/>
          <w:shd w:val="clear" w:color="auto" w:fill="FFFFFF"/>
        </w:rPr>
        <w:t>De Costa, P. I., Li, W., &amp; Rawal, H. (March</w:t>
      </w:r>
      <w:r>
        <w:rPr>
          <w:color w:val="000000"/>
          <w:shd w:val="clear" w:color="auto" w:fill="FFFFFF"/>
        </w:rPr>
        <w:t>,</w:t>
      </w:r>
      <w:r w:rsidRPr="006B255A">
        <w:rPr>
          <w:color w:val="000000"/>
          <w:shd w:val="clear" w:color="auto" w:fill="FFFFFF"/>
        </w:rPr>
        <w:t xml:space="preserve"> 2020). </w:t>
      </w:r>
      <w:r w:rsidRPr="006B255A">
        <w:rPr>
          <w:i/>
          <w:iCs/>
          <w:color w:val="000000"/>
        </w:rPr>
        <w:t>Transnational English language learners’ </w:t>
      </w:r>
    </w:p>
    <w:p w14:paraId="6E07463F" w14:textId="4487CAEF" w:rsidR="00A93F8E" w:rsidRDefault="00AF307E" w:rsidP="00A93F8E">
      <w:r w:rsidRPr="006B255A">
        <w:rPr>
          <w:i/>
          <w:iCs/>
          <w:color w:val="000000"/>
        </w:rPr>
        <w:t>desire to “stand out” or “fit in” in the imagined communities</w:t>
      </w:r>
      <w:r w:rsidRPr="006B255A">
        <w:rPr>
          <w:color w:val="000000"/>
        </w:rPr>
        <w:t xml:space="preserve">. </w:t>
      </w:r>
      <w:r w:rsidR="00B4217D" w:rsidRPr="00A50168">
        <w:t>Paper presented</w:t>
      </w:r>
      <w:r w:rsidR="00B4217D">
        <w:rPr>
          <w:b/>
          <w:bCs/>
        </w:rPr>
        <w:t xml:space="preserve"> </w:t>
      </w:r>
      <w:r w:rsidR="00B4217D" w:rsidRPr="00166206">
        <w:t xml:space="preserve">at </w:t>
      </w:r>
      <w:r w:rsidRPr="006B255A">
        <w:rPr>
          <w:color w:val="323130"/>
        </w:rPr>
        <w:t xml:space="preserve">TESOL </w:t>
      </w:r>
      <w:r w:rsidR="00A93F8E">
        <w:rPr>
          <w:color w:val="323130"/>
        </w:rPr>
        <w:t xml:space="preserve">2020 </w:t>
      </w:r>
      <w:r w:rsidRPr="006B255A">
        <w:rPr>
          <w:color w:val="323130"/>
        </w:rPr>
        <w:t>Convention</w:t>
      </w:r>
      <w:r>
        <w:rPr>
          <w:color w:val="323130"/>
        </w:rPr>
        <w:t>,</w:t>
      </w:r>
      <w:r>
        <w:rPr>
          <w:color w:val="000000"/>
        </w:rPr>
        <w:t xml:space="preserve"> </w:t>
      </w:r>
      <w:r w:rsidRPr="00AF307E">
        <w:rPr>
          <w:rFonts w:cs="Arial"/>
        </w:rPr>
        <w:t>Denver</w:t>
      </w:r>
      <w:r w:rsidR="002100F2">
        <w:rPr>
          <w:rFonts w:cs="Arial"/>
        </w:rPr>
        <w:t>.</w:t>
      </w:r>
      <w:r w:rsidR="00A93F8E">
        <w:rPr>
          <w:rFonts w:cs="Arial"/>
        </w:rPr>
        <w:t xml:space="preserve"> </w:t>
      </w:r>
      <w:r w:rsidR="00A93F8E">
        <w:t xml:space="preserve">[conference cancelled due to COVID-19] </w:t>
      </w:r>
    </w:p>
    <w:p w14:paraId="3C719209" w14:textId="77777777" w:rsidR="00A50168" w:rsidRDefault="00A50168" w:rsidP="007A6306">
      <w:pPr>
        <w:rPr>
          <w:rFonts w:cs="Arial"/>
        </w:rPr>
      </w:pPr>
    </w:p>
    <w:p w14:paraId="50614B2E" w14:textId="5E6C13FD" w:rsidR="002F1950" w:rsidRPr="002F1950" w:rsidRDefault="007A6306" w:rsidP="007A6306">
      <w:pPr>
        <w:ind w:hanging="720"/>
        <w:rPr>
          <w:rFonts w:cs="Arial"/>
        </w:rPr>
      </w:pPr>
      <w:r>
        <w:t xml:space="preserve">Gordon, R., Reichmuth, H., Her, L., </w:t>
      </w:r>
      <w:r w:rsidRPr="002628A0">
        <w:t>&amp;</w:t>
      </w:r>
      <w:r>
        <w:rPr>
          <w:b/>
          <w:bCs/>
        </w:rPr>
        <w:t xml:space="preserve"> </w:t>
      </w:r>
      <w:r w:rsidRPr="002D654F">
        <w:rPr>
          <w:rFonts w:cs="Arial"/>
          <w:bCs/>
          <w:lang w:val="pt-BR"/>
        </w:rPr>
        <w:t>D</w:t>
      </w:r>
      <w:r>
        <w:rPr>
          <w:rFonts w:cs="Arial"/>
          <w:bCs/>
          <w:lang w:val="pt-BR"/>
        </w:rPr>
        <w:t xml:space="preserve">e Costa, P.I. (2020, March). </w:t>
      </w:r>
      <w:r w:rsidRPr="007A6306">
        <w:rPr>
          <w:i/>
          <w:iCs/>
          <w:color w:val="322C50"/>
          <w:shd w:val="clear" w:color="auto" w:fill="FFFFFF"/>
        </w:rPr>
        <w:t>Exploring ways to raise pre-service teachers’ racial and cultural awareness in a language methodology course</w:t>
      </w:r>
      <w:r>
        <w:rPr>
          <w:color w:val="322C50"/>
          <w:shd w:val="clear" w:color="auto" w:fill="FFFFFF"/>
        </w:rPr>
        <w:t xml:space="preserve">. </w:t>
      </w:r>
      <w:r>
        <w:rPr>
          <w:bCs/>
        </w:rPr>
        <w:t xml:space="preserve">Paper to be presented </w:t>
      </w:r>
      <w:r w:rsidRPr="0020040F">
        <w:t xml:space="preserve">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Denver</w:t>
      </w:r>
      <w:r w:rsidR="002100F2">
        <w:rPr>
          <w:rFonts w:cs="Arial"/>
        </w:rPr>
        <w:t>.</w:t>
      </w:r>
      <w:r w:rsidR="00A93F8E">
        <w:rPr>
          <w:rFonts w:cs="Arial"/>
        </w:rPr>
        <w:t xml:space="preserve"> </w:t>
      </w:r>
      <w:r w:rsidR="00A93F8E">
        <w:t>[conference cancelled due to COVID-19]</w:t>
      </w:r>
    </w:p>
    <w:p w14:paraId="1CB3D4BB" w14:textId="77777777" w:rsidR="007A6306" w:rsidRDefault="007A6306" w:rsidP="007A6306">
      <w:pPr>
        <w:ind w:hanging="720"/>
        <w:rPr>
          <w:rFonts w:cs="Arial"/>
        </w:rPr>
      </w:pPr>
    </w:p>
    <w:p w14:paraId="1428EF94" w14:textId="03EFF33B" w:rsidR="00905110" w:rsidRPr="006E217B" w:rsidRDefault="007A6306" w:rsidP="006E217B">
      <w:pPr>
        <w:ind w:hanging="720"/>
      </w:pPr>
      <w:r>
        <w:t>Rawal, H., Ojha, L.</w:t>
      </w:r>
      <w:r w:rsidRPr="002628A0">
        <w:t xml:space="preserve"> &amp;</w:t>
      </w:r>
      <w:r>
        <w:rPr>
          <w:b/>
          <w:bCs/>
        </w:rPr>
        <w:t xml:space="preserve"> </w:t>
      </w:r>
      <w:r w:rsidRPr="002D654F">
        <w:rPr>
          <w:rFonts w:cs="Arial"/>
          <w:bCs/>
          <w:lang w:val="pt-BR"/>
        </w:rPr>
        <w:t>D</w:t>
      </w:r>
      <w:r>
        <w:rPr>
          <w:rFonts w:cs="Arial"/>
          <w:bCs/>
          <w:lang w:val="pt-BR"/>
        </w:rPr>
        <w:t>e Costa, P.I. (2020, March).</w:t>
      </w:r>
      <w:r>
        <w:rPr>
          <w:rFonts w:cs="Arial"/>
        </w:rPr>
        <w:t xml:space="preserve"> </w:t>
      </w:r>
      <w:r w:rsidRPr="007A6306">
        <w:rPr>
          <w:i/>
          <w:iCs/>
          <w:color w:val="322C50"/>
          <w:shd w:val="clear" w:color="auto" w:fill="FFFFFF"/>
        </w:rPr>
        <w:t>“I am an advovist”: A high school student’s navigation of content classes and multiple identities</w:t>
      </w:r>
      <w:r>
        <w:rPr>
          <w:color w:val="322C50"/>
          <w:shd w:val="clear" w:color="auto" w:fill="FFFFFF"/>
        </w:rPr>
        <w:t xml:space="preserve">. </w:t>
      </w:r>
      <w:r>
        <w:rPr>
          <w:bCs/>
        </w:rPr>
        <w:t xml:space="preserve">Paper to be presented </w:t>
      </w:r>
      <w:r w:rsidRPr="0020040F">
        <w:t xml:space="preserve">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Denve</w:t>
      </w:r>
      <w:r w:rsidR="002100F2">
        <w:rPr>
          <w:rFonts w:cs="Arial"/>
        </w:rPr>
        <w:t xml:space="preserve">r. </w:t>
      </w:r>
      <w:r w:rsidR="00A93F8E">
        <w:t>[conference cancelled due to COVID-19]</w:t>
      </w:r>
    </w:p>
    <w:p w14:paraId="058174E0" w14:textId="77777777" w:rsidR="00905110" w:rsidRPr="00A93F8E" w:rsidRDefault="00905110" w:rsidP="00A93F8E">
      <w:pPr>
        <w:ind w:hanging="720"/>
        <w:rPr>
          <w:rFonts w:cs="Arial"/>
        </w:rPr>
      </w:pPr>
    </w:p>
    <w:p w14:paraId="14C00D51" w14:textId="72B5A076" w:rsidR="00DC64DB" w:rsidRDefault="007A6306" w:rsidP="00AF307E">
      <w:pPr>
        <w:ind w:hanging="720"/>
        <w:rPr>
          <w:rFonts w:cs="Arial"/>
        </w:rPr>
      </w:pPr>
      <w:r w:rsidRPr="002628A0">
        <w:t>U</w:t>
      </w:r>
      <w:r w:rsidR="00D728BA">
        <w:t>s</w:t>
      </w:r>
      <w:r w:rsidRPr="002628A0">
        <w:t>tuk, O., &amp;</w:t>
      </w:r>
      <w:r>
        <w:rPr>
          <w:b/>
          <w:bCs/>
        </w:rPr>
        <w:t xml:space="preserve"> </w:t>
      </w:r>
      <w:r w:rsidRPr="002D654F">
        <w:rPr>
          <w:rFonts w:cs="Arial"/>
          <w:bCs/>
          <w:lang w:val="pt-BR"/>
        </w:rPr>
        <w:t>D</w:t>
      </w:r>
      <w:r>
        <w:rPr>
          <w:rFonts w:cs="Arial"/>
          <w:bCs/>
          <w:lang w:val="pt-BR"/>
        </w:rPr>
        <w:t xml:space="preserve">e Costa, P.I. (2020, March). </w:t>
      </w:r>
      <w:r w:rsidRPr="007A6306">
        <w:rPr>
          <w:bCs/>
          <w:i/>
          <w:iCs/>
        </w:rPr>
        <w:t>“Started working as a global volunteer ...”: Professional transnational habitus development through the Erasmus+ program</w:t>
      </w:r>
      <w:r>
        <w:rPr>
          <w:bCs/>
        </w:rPr>
        <w:t xml:space="preserve">. Paper to be presented </w:t>
      </w:r>
      <w:r w:rsidRPr="0020040F">
        <w:t xml:space="preserve">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Denver</w:t>
      </w:r>
      <w:r w:rsidR="002100F2">
        <w:rPr>
          <w:rFonts w:cs="Arial"/>
        </w:rPr>
        <w:t>.</w:t>
      </w:r>
      <w:r w:rsidR="00A93F8E">
        <w:rPr>
          <w:rFonts w:cs="Arial"/>
        </w:rPr>
        <w:t xml:space="preserve"> </w:t>
      </w:r>
      <w:r w:rsidR="00A93F8E">
        <w:t>[conference cancelled due to COVID-19]</w:t>
      </w:r>
    </w:p>
    <w:p w14:paraId="32FC5CF0" w14:textId="77777777" w:rsidR="002100F2" w:rsidRPr="00AF307E" w:rsidRDefault="002100F2" w:rsidP="00AF307E">
      <w:pPr>
        <w:ind w:hanging="720"/>
        <w:rPr>
          <w:rFonts w:cs="Arial"/>
        </w:rPr>
      </w:pPr>
    </w:p>
    <w:p w14:paraId="3CA2BA9D" w14:textId="2C0C8424" w:rsidR="007A3F2F" w:rsidRDefault="000D2DBC" w:rsidP="006E66E4">
      <w:pPr>
        <w:ind w:hanging="720"/>
        <w:rPr>
          <w:bCs/>
          <w:color w:val="000000"/>
        </w:rPr>
      </w:pPr>
      <w:r w:rsidRPr="000D2DBC">
        <w:rPr>
          <w:bCs/>
        </w:rPr>
        <w:lastRenderedPageBreak/>
        <w:t xml:space="preserve">De Costa, P.I., Deroo, M., &amp; Ponzio, C. (2019, September). </w:t>
      </w:r>
      <w:r w:rsidR="0066544D" w:rsidRPr="0066544D">
        <w:rPr>
          <w:i/>
        </w:rPr>
        <w:t>Reenvisioning second language teacher education through translanguaging praxis.</w:t>
      </w:r>
      <w:r w:rsidR="0066544D">
        <w:t xml:space="preserve"> </w:t>
      </w:r>
      <w:r w:rsidRPr="000D2DBC">
        <w:rPr>
          <w:color w:val="000000"/>
        </w:rPr>
        <w:t xml:space="preserve">Paper presented at the </w:t>
      </w:r>
      <w:r w:rsidR="00865C29">
        <w:rPr>
          <w:color w:val="000000"/>
        </w:rPr>
        <w:t>Languaging In Times of Chang</w:t>
      </w:r>
      <w:r w:rsidR="002303CE">
        <w:rPr>
          <w:color w:val="000000"/>
        </w:rPr>
        <w:t>e</w:t>
      </w:r>
      <w:r w:rsidRPr="000D2DBC">
        <w:rPr>
          <w:color w:val="000000"/>
        </w:rPr>
        <w:t xml:space="preserve"> </w:t>
      </w:r>
      <w:r w:rsidR="00865C29">
        <w:rPr>
          <w:color w:val="000000"/>
        </w:rPr>
        <w:t>C</w:t>
      </w:r>
      <w:r w:rsidRPr="000D2DBC">
        <w:rPr>
          <w:color w:val="000000"/>
        </w:rPr>
        <w:t>onference</w:t>
      </w:r>
      <w:r w:rsidR="00865C29">
        <w:rPr>
          <w:rStyle w:val="apple-converted-space"/>
          <w:color w:val="000000"/>
        </w:rPr>
        <w:t xml:space="preserve">, </w:t>
      </w:r>
      <w:r w:rsidRPr="000D2DBC">
        <w:rPr>
          <w:bCs/>
          <w:color w:val="000000"/>
        </w:rPr>
        <w:t xml:space="preserve">Stirling, Scotland. </w:t>
      </w:r>
    </w:p>
    <w:p w14:paraId="75CC0720" w14:textId="77777777" w:rsidR="00A57EE6" w:rsidRDefault="00A57EE6" w:rsidP="00865C29">
      <w:pPr>
        <w:rPr>
          <w:bCs/>
          <w:color w:val="000000"/>
        </w:rPr>
      </w:pPr>
    </w:p>
    <w:p w14:paraId="49DDE16A" w14:textId="1FF8F0B6" w:rsidR="007A3F2F" w:rsidRPr="000D2DBC" w:rsidRDefault="007A3F2F" w:rsidP="000D2DBC">
      <w:pPr>
        <w:ind w:hanging="720"/>
        <w:rPr>
          <w:bCs/>
        </w:rPr>
      </w:pPr>
      <w:r w:rsidRPr="000D2DBC">
        <w:rPr>
          <w:bCs/>
        </w:rPr>
        <w:t xml:space="preserve">De Costa, P.I., </w:t>
      </w:r>
      <w:r>
        <w:rPr>
          <w:bCs/>
        </w:rPr>
        <w:t xml:space="preserve">Li, W., &amp; Lee, J. </w:t>
      </w:r>
      <w:r w:rsidRPr="000D2DBC">
        <w:rPr>
          <w:bCs/>
        </w:rPr>
        <w:t xml:space="preserve"> </w:t>
      </w:r>
      <w:r>
        <w:rPr>
          <w:bCs/>
        </w:rPr>
        <w:t>(2019, September).</w:t>
      </w:r>
      <w:r w:rsidRPr="007A3F2F">
        <w:rPr>
          <w:bCs/>
          <w:i/>
        </w:rPr>
        <w:t xml:space="preserve"> </w:t>
      </w:r>
      <w:r w:rsidRPr="007A3F2F">
        <w:rPr>
          <w:bCs/>
          <w:i/>
          <w:lang w:val="en"/>
        </w:rPr>
        <w:t>U.S. university academic language socialization: Problems and possibilities</w:t>
      </w:r>
      <w:r>
        <w:rPr>
          <w:bCs/>
          <w:lang w:val="en"/>
        </w:rPr>
        <w:t xml:space="preserve">. Colloquium presented at the Second Language Research Forum (SLRF) Conference, East Lansing. </w:t>
      </w:r>
    </w:p>
    <w:p w14:paraId="05B25727" w14:textId="77777777" w:rsidR="009E7848" w:rsidRDefault="009E7848" w:rsidP="0066544D">
      <w:pPr>
        <w:rPr>
          <w:b/>
          <w:bCs/>
        </w:rPr>
      </w:pPr>
    </w:p>
    <w:p w14:paraId="3EB10F02" w14:textId="5BC7EDC1" w:rsidR="009E7848" w:rsidRPr="009E7848" w:rsidRDefault="009E7848" w:rsidP="009E7848">
      <w:pPr>
        <w:ind w:hanging="720"/>
        <w:rPr>
          <w:bCs/>
          <w:i/>
        </w:rPr>
      </w:pPr>
      <w:r w:rsidRPr="000D2DBC">
        <w:rPr>
          <w:bCs/>
        </w:rPr>
        <w:t xml:space="preserve">De Costa, P.I., </w:t>
      </w:r>
      <w:r>
        <w:rPr>
          <w:bCs/>
        </w:rPr>
        <w:t>Green-Eneix, C., &amp; Li, W. (2019, August).</w:t>
      </w:r>
      <w:r w:rsidRPr="007A3F2F">
        <w:rPr>
          <w:bCs/>
          <w:i/>
        </w:rPr>
        <w:t xml:space="preserve"> </w:t>
      </w:r>
      <w:r w:rsidRPr="009E7848">
        <w:rPr>
          <w:i/>
        </w:rPr>
        <w:t>Problematizing language policy and practice in transnational h</w:t>
      </w:r>
      <w:r>
        <w:rPr>
          <w:i/>
        </w:rPr>
        <w:t>igher education: International p</w:t>
      </w:r>
      <w:r w:rsidRPr="009E7848">
        <w:rPr>
          <w:i/>
        </w:rPr>
        <w:t>erspectives</w:t>
      </w:r>
      <w:r>
        <w:rPr>
          <w:bCs/>
          <w:i/>
        </w:rPr>
        <w:t xml:space="preserve">. </w:t>
      </w:r>
      <w:r>
        <w:rPr>
          <w:bCs/>
          <w:lang w:val="en"/>
        </w:rPr>
        <w:t xml:space="preserve">Colloquium presented at the British Association for Applied Linguistics (BAAL), Manchester, England. </w:t>
      </w:r>
    </w:p>
    <w:p w14:paraId="25C62CCA" w14:textId="77777777" w:rsidR="009E7848" w:rsidRDefault="009E7848" w:rsidP="0066544D">
      <w:pPr>
        <w:rPr>
          <w:b/>
          <w:bCs/>
        </w:rPr>
      </w:pPr>
    </w:p>
    <w:p w14:paraId="525C06DE" w14:textId="110E3D56" w:rsidR="00604AD2" w:rsidRDefault="002E0EBC" w:rsidP="00177291">
      <w:pPr>
        <w:ind w:hanging="720"/>
        <w:rPr>
          <w:rFonts w:cs="Arial"/>
        </w:rPr>
      </w:pPr>
      <w:r w:rsidRPr="00177291">
        <w:rPr>
          <w:bCs/>
        </w:rPr>
        <w:t xml:space="preserve">De Costa, P.I. (2019, March). </w:t>
      </w:r>
      <w:r w:rsidR="00177291" w:rsidRPr="00177291">
        <w:rPr>
          <w:bCs/>
          <w:i/>
        </w:rPr>
        <w:t xml:space="preserve">Introduction: </w:t>
      </w:r>
      <w:r w:rsidR="00177291" w:rsidRPr="00177291">
        <w:rPr>
          <w:i/>
          <w:color w:val="322C50"/>
          <w:shd w:val="clear" w:color="auto" w:fill="FFFFFF"/>
        </w:rPr>
        <w:t>Indigenous language education within a neoliberal regime: Identities, ideologies and activism</w:t>
      </w:r>
      <w:r w:rsidR="00177291">
        <w:rPr>
          <w:color w:val="322C50"/>
          <w:shd w:val="clear" w:color="auto" w:fill="FFFFFF"/>
        </w:rPr>
        <w:t xml:space="preserve">. Paper presented at </w:t>
      </w:r>
      <w:r w:rsidR="00A7771C" w:rsidRPr="00166206">
        <w:t xml:space="preserve">The American Association for Applied Linguistics (AAAL) </w:t>
      </w:r>
      <w:r w:rsidR="00A7771C">
        <w:rPr>
          <w:rFonts w:cs="Arial"/>
        </w:rPr>
        <w:t>Conference</w:t>
      </w:r>
      <w:r w:rsidR="00A7771C" w:rsidRPr="0031681F">
        <w:rPr>
          <w:rStyle w:val="Emphasis"/>
        </w:rPr>
        <w:t>,</w:t>
      </w:r>
      <w:r w:rsidR="00A7771C">
        <w:rPr>
          <w:rStyle w:val="Emphasis"/>
        </w:rPr>
        <w:t xml:space="preserve"> </w:t>
      </w:r>
      <w:r w:rsidR="00177291">
        <w:rPr>
          <w:rFonts w:cs="Arial"/>
        </w:rPr>
        <w:t>Atlanta</w:t>
      </w:r>
      <w:r w:rsidR="00A7771C" w:rsidRPr="00CB0CD8">
        <w:rPr>
          <w:rFonts w:cs="Arial"/>
        </w:rPr>
        <w:t>.</w:t>
      </w:r>
    </w:p>
    <w:p w14:paraId="6A53C6FC" w14:textId="77777777" w:rsidR="00671BFC" w:rsidRDefault="00671BFC" w:rsidP="00177291">
      <w:pPr>
        <w:ind w:hanging="720"/>
        <w:rPr>
          <w:rFonts w:cs="Arial"/>
        </w:rPr>
      </w:pPr>
    </w:p>
    <w:p w14:paraId="6ADDB4D6" w14:textId="2AFDFF3D" w:rsidR="00960E79" w:rsidRDefault="00960E79" w:rsidP="00747E0E">
      <w:pPr>
        <w:ind w:hanging="720"/>
        <w:rPr>
          <w:bCs/>
        </w:rPr>
      </w:pPr>
      <w:r>
        <w:rPr>
          <w:bCs/>
        </w:rPr>
        <w:t>De Costa, P.I., Green-Eneix, C., &amp; Li, W. (2019, March).</w:t>
      </w:r>
      <w:r w:rsidR="00747E0E">
        <w:rPr>
          <w:bCs/>
        </w:rPr>
        <w:t xml:space="preserve"> </w:t>
      </w:r>
      <w:r w:rsidR="00747E0E" w:rsidRPr="00747E0E">
        <w:rPr>
          <w:i/>
          <w:color w:val="322C50"/>
          <w:shd w:val="clear" w:color="auto" w:fill="FFFFFF"/>
        </w:rPr>
        <w:t>Transnational higher education language policy: Negotiating and navigating key social actors</w:t>
      </w:r>
      <w:r w:rsidR="00747E0E">
        <w:rPr>
          <w:color w:val="322C50"/>
          <w:shd w:val="clear" w:color="auto" w:fill="FFFFFF"/>
        </w:rPr>
        <w:t xml:space="preserve">. </w:t>
      </w:r>
      <w:r>
        <w:rPr>
          <w:color w:val="322C50"/>
          <w:shd w:val="clear" w:color="auto" w:fill="FFFFFF"/>
        </w:rPr>
        <w:t xml:space="preserve">Paper presented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Atlanta</w:t>
      </w:r>
      <w:r w:rsidRPr="00CB0CD8">
        <w:rPr>
          <w:rFonts w:cs="Arial"/>
        </w:rPr>
        <w:t>.</w:t>
      </w:r>
    </w:p>
    <w:p w14:paraId="09505BC8" w14:textId="77777777" w:rsidR="00960E79" w:rsidRDefault="00960E79" w:rsidP="00177291">
      <w:pPr>
        <w:ind w:hanging="720"/>
        <w:rPr>
          <w:rFonts w:cs="Arial"/>
        </w:rPr>
      </w:pPr>
    </w:p>
    <w:p w14:paraId="2F36E5D0" w14:textId="780712F1" w:rsidR="0052240F" w:rsidRPr="0052240F" w:rsidRDefault="00177291" w:rsidP="0052240F">
      <w:pPr>
        <w:ind w:hanging="720"/>
        <w:rPr>
          <w:rFonts w:cs="Arial"/>
        </w:rPr>
      </w:pPr>
      <w:r>
        <w:rPr>
          <w:bCs/>
        </w:rPr>
        <w:t xml:space="preserve">Han, Y., &amp; </w:t>
      </w:r>
      <w:r w:rsidR="00FB7C2C">
        <w:rPr>
          <w:bCs/>
        </w:rPr>
        <w:t xml:space="preserve">De Costa, P.I. (2019, March). </w:t>
      </w:r>
      <w:r w:rsidR="00FB7C2C" w:rsidRPr="00FB7C2C">
        <w:rPr>
          <w:i/>
          <w:color w:val="322C50"/>
          <w:shd w:val="clear" w:color="auto" w:fill="FFFFFF"/>
        </w:rPr>
        <w:t>Keeping Uyghur alive within the family: A nexus analytic investigation</w:t>
      </w:r>
      <w:r w:rsidR="00FB7C2C" w:rsidRPr="00FB7C2C">
        <w:rPr>
          <w:color w:val="322C50"/>
          <w:shd w:val="clear" w:color="auto" w:fill="FFFFFF"/>
        </w:rPr>
        <w:t>.</w:t>
      </w:r>
      <w:r w:rsidR="00FB7C2C">
        <w:rPr>
          <w:rFonts w:ascii="Helvetica" w:hAnsi="Helvetica"/>
          <w:color w:val="322C50"/>
          <w:sz w:val="42"/>
          <w:szCs w:val="42"/>
          <w:shd w:val="clear" w:color="auto" w:fill="FFFFFF"/>
        </w:rPr>
        <w:t xml:space="preserve"> </w:t>
      </w:r>
      <w:r w:rsidR="00FB7C2C">
        <w:rPr>
          <w:color w:val="322C50"/>
          <w:shd w:val="clear" w:color="auto" w:fill="FFFFFF"/>
        </w:rPr>
        <w:t>Colloquium p</w:t>
      </w:r>
      <w:r>
        <w:rPr>
          <w:color w:val="322C50"/>
          <w:shd w:val="clear" w:color="auto" w:fill="FFFFFF"/>
        </w:rPr>
        <w:t xml:space="preserve">aper presented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Atlanta</w:t>
      </w:r>
      <w:r w:rsidRPr="00CB0CD8">
        <w:rPr>
          <w:rFonts w:cs="Arial"/>
        </w:rPr>
        <w:t>.</w:t>
      </w:r>
    </w:p>
    <w:p w14:paraId="6629D842" w14:textId="77777777" w:rsidR="008A0D0E" w:rsidRDefault="008A0D0E" w:rsidP="008A0D0E">
      <w:pPr>
        <w:ind w:hanging="720"/>
        <w:rPr>
          <w:bCs/>
        </w:rPr>
      </w:pPr>
    </w:p>
    <w:p w14:paraId="4539EB07" w14:textId="39F3DAEE" w:rsidR="00E55AB1" w:rsidRDefault="008A0D0E" w:rsidP="004D3E3A">
      <w:pPr>
        <w:ind w:hanging="720"/>
        <w:rPr>
          <w:rFonts w:cs="Arial"/>
        </w:rPr>
      </w:pPr>
      <w:r>
        <w:rPr>
          <w:bCs/>
        </w:rPr>
        <w:t xml:space="preserve">Rawal, H., De Costa, P.I., &amp; Tian, Z. (2019, March). </w:t>
      </w:r>
      <w:r w:rsidRPr="008A0D0E">
        <w:rPr>
          <w:i/>
          <w:color w:val="322C50"/>
          <w:shd w:val="clear" w:color="auto" w:fill="FFFFFF"/>
        </w:rPr>
        <w:t>Multimodality in action: Navigating the complexities of science in a multilingual classroom</w:t>
      </w:r>
      <w:r>
        <w:rPr>
          <w:bCs/>
        </w:rPr>
        <w:t xml:space="preserve">. </w:t>
      </w:r>
      <w:r>
        <w:rPr>
          <w:color w:val="322C50"/>
          <w:shd w:val="clear" w:color="auto" w:fill="FFFFFF"/>
        </w:rPr>
        <w:t xml:space="preserve">Colloquium paper presented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Atlanta</w:t>
      </w:r>
      <w:r w:rsidRPr="00CB0CD8">
        <w:rPr>
          <w:rFonts w:cs="Arial"/>
        </w:rPr>
        <w:t>.</w:t>
      </w:r>
    </w:p>
    <w:p w14:paraId="5B22BDA4" w14:textId="77777777" w:rsidR="00B4217D" w:rsidRPr="004D3E3A" w:rsidRDefault="00B4217D" w:rsidP="004D3E3A">
      <w:pPr>
        <w:ind w:hanging="720"/>
        <w:rPr>
          <w:rFonts w:cs="Arial"/>
        </w:rPr>
      </w:pPr>
    </w:p>
    <w:p w14:paraId="7AC952FB" w14:textId="1CAAF566" w:rsidR="00654E33" w:rsidRDefault="00936428" w:rsidP="000E727A">
      <w:pPr>
        <w:ind w:hanging="720"/>
        <w:rPr>
          <w:rFonts w:cs="Arial"/>
          <w:color w:val="000000" w:themeColor="text1"/>
        </w:rPr>
      </w:pPr>
      <w:r>
        <w:rPr>
          <w:bCs/>
        </w:rPr>
        <w:t xml:space="preserve">Crowther, D., De Costa, P.I., &amp; Maloney, J. (2019, March). </w:t>
      </w:r>
      <w:r>
        <w:rPr>
          <w:i/>
          <w:color w:val="333333"/>
          <w:shd w:val="clear" w:color="auto" w:fill="FFFFFF"/>
        </w:rPr>
        <w:t>Pedagogical inquiry in English as an international language: A s</w:t>
      </w:r>
      <w:r w:rsidRPr="00936428">
        <w:rPr>
          <w:i/>
          <w:color w:val="333333"/>
          <w:shd w:val="clear" w:color="auto" w:fill="FFFFFF"/>
        </w:rPr>
        <w:t>ynthesis</w:t>
      </w:r>
      <w:r>
        <w:rPr>
          <w:bCs/>
        </w:rPr>
        <w:t xml:space="preserve">. </w:t>
      </w:r>
      <w:r>
        <w:rPr>
          <w:color w:val="322C50"/>
          <w:shd w:val="clear" w:color="auto" w:fill="FFFFFF"/>
        </w:rPr>
        <w:t>Colloquium paper presented at</w:t>
      </w:r>
      <w:r w:rsidRPr="00936428">
        <w:rPr>
          <w:color w:val="000000" w:themeColor="text1"/>
          <w:shd w:val="clear" w:color="auto" w:fill="FFFFFF"/>
        </w:rPr>
        <w:t xml:space="preserve"> </w:t>
      </w:r>
      <w:r w:rsidRPr="00936428">
        <w:rPr>
          <w:rFonts w:cs="Arial"/>
          <w:color w:val="000000" w:themeColor="text1"/>
        </w:rPr>
        <w:t xml:space="preserve">The </w:t>
      </w:r>
      <w:r w:rsidRPr="00936428">
        <w:rPr>
          <w:rStyle w:val="Emphasis"/>
          <w:i w:val="0"/>
          <w:iCs w:val="0"/>
          <w:color w:val="000000" w:themeColor="text1"/>
        </w:rPr>
        <w:t>Teachers of English to Speakers of Other Languages (TESOL) Convention</w:t>
      </w:r>
      <w:r w:rsidRPr="00936428">
        <w:rPr>
          <w:rStyle w:val="Emphasis"/>
          <w:color w:val="000000" w:themeColor="text1"/>
        </w:rPr>
        <w:t xml:space="preserve">, </w:t>
      </w:r>
      <w:r w:rsidRPr="00936428">
        <w:rPr>
          <w:rFonts w:cs="Arial"/>
          <w:color w:val="000000" w:themeColor="text1"/>
        </w:rPr>
        <w:t>Atlanta.</w:t>
      </w:r>
    </w:p>
    <w:p w14:paraId="65951D99" w14:textId="77777777" w:rsidR="00A93F8E" w:rsidRPr="000E727A" w:rsidRDefault="00A93F8E" w:rsidP="000E727A">
      <w:pPr>
        <w:ind w:hanging="720"/>
        <w:rPr>
          <w:rFonts w:cs="Arial"/>
          <w:color w:val="000000" w:themeColor="text1"/>
        </w:rPr>
      </w:pPr>
    </w:p>
    <w:p w14:paraId="0B6B1EC0" w14:textId="25F22F98" w:rsidR="00936428" w:rsidRPr="009C0FED" w:rsidRDefault="00936428" w:rsidP="009C0FED">
      <w:pPr>
        <w:ind w:hanging="720"/>
        <w:rPr>
          <w:bCs/>
          <w:i/>
          <w:color w:val="000000" w:themeColor="text1"/>
        </w:rPr>
      </w:pPr>
      <w:r w:rsidRPr="009C0FED">
        <w:rPr>
          <w:bCs/>
          <w:color w:val="000000" w:themeColor="text1"/>
        </w:rPr>
        <w:t>De Co</w:t>
      </w:r>
      <w:r w:rsidR="009C0FED" w:rsidRPr="009C0FED">
        <w:rPr>
          <w:bCs/>
          <w:color w:val="000000" w:themeColor="text1"/>
        </w:rPr>
        <w:t>sta, P.I. (2019</w:t>
      </w:r>
      <w:r w:rsidRPr="009C0FED">
        <w:rPr>
          <w:bCs/>
          <w:color w:val="000000" w:themeColor="text1"/>
        </w:rPr>
        <w:t xml:space="preserve">, March). </w:t>
      </w:r>
      <w:r w:rsidR="009C0FED" w:rsidRPr="0000754C">
        <w:rPr>
          <w:i/>
          <w:color w:val="000000" w:themeColor="text1"/>
          <w:shd w:val="clear" w:color="auto" w:fill="FFFFFF"/>
        </w:rPr>
        <w:t>U.S. university academic language socialization: Problems and possibilities</w:t>
      </w:r>
      <w:r w:rsidR="009C0FED" w:rsidRPr="009C0FED">
        <w:rPr>
          <w:color w:val="000000" w:themeColor="text1"/>
          <w:shd w:val="clear" w:color="auto" w:fill="FFFFFF"/>
        </w:rPr>
        <w:t>.</w:t>
      </w:r>
      <w:r w:rsidR="009C0FED" w:rsidRPr="009C0FED">
        <w:rPr>
          <w:rFonts w:ascii="Helvetica" w:hAnsi="Helvetica"/>
          <w:color w:val="000000" w:themeColor="text1"/>
          <w:sz w:val="27"/>
          <w:szCs w:val="27"/>
          <w:shd w:val="clear" w:color="auto" w:fill="FFFFFF"/>
        </w:rPr>
        <w:t xml:space="preserve"> </w:t>
      </w:r>
      <w:r w:rsidRPr="009C0FED">
        <w:rPr>
          <w:bCs/>
          <w:color w:val="000000" w:themeColor="text1"/>
        </w:rPr>
        <w:t xml:space="preserve">Colloquium discussant </w:t>
      </w:r>
      <w:r w:rsidRPr="009C0FED">
        <w:rPr>
          <w:rFonts w:cs="Arial"/>
          <w:color w:val="000000" w:themeColor="text1"/>
        </w:rPr>
        <w:t xml:space="preserve">at </w:t>
      </w:r>
      <w:r w:rsidR="009C0FED" w:rsidRPr="009C0FED">
        <w:rPr>
          <w:rFonts w:cs="Arial"/>
          <w:color w:val="000000" w:themeColor="text1"/>
        </w:rPr>
        <w:t xml:space="preserve">The </w:t>
      </w:r>
      <w:r w:rsidR="009C0FED" w:rsidRPr="009C0FED">
        <w:rPr>
          <w:rStyle w:val="Emphasis"/>
          <w:i w:val="0"/>
          <w:iCs w:val="0"/>
          <w:color w:val="000000" w:themeColor="text1"/>
        </w:rPr>
        <w:t>Teachers of English to Speakers of Other Languages (TESOL) Convention</w:t>
      </w:r>
      <w:r w:rsidR="009C0FED" w:rsidRPr="009C0FED">
        <w:rPr>
          <w:rStyle w:val="Emphasis"/>
          <w:color w:val="000000" w:themeColor="text1"/>
        </w:rPr>
        <w:t xml:space="preserve">, </w:t>
      </w:r>
      <w:r w:rsidR="009C0FED" w:rsidRPr="009C0FED">
        <w:rPr>
          <w:rFonts w:cs="Arial"/>
          <w:color w:val="000000" w:themeColor="text1"/>
        </w:rPr>
        <w:t>Atlanta.</w:t>
      </w:r>
    </w:p>
    <w:p w14:paraId="5510290C" w14:textId="2FBCA151" w:rsidR="0052240F" w:rsidRPr="0000754C" w:rsidRDefault="0052240F" w:rsidP="002F4375">
      <w:pPr>
        <w:rPr>
          <w:i/>
        </w:rPr>
      </w:pPr>
    </w:p>
    <w:p w14:paraId="4A5F303C" w14:textId="2752D92E" w:rsidR="00905110" w:rsidRDefault="00012DED" w:rsidP="006E217B">
      <w:pPr>
        <w:widowControl w:val="0"/>
        <w:autoSpaceDE w:val="0"/>
        <w:autoSpaceDN w:val="0"/>
        <w:adjustRightInd w:val="0"/>
        <w:ind w:hanging="720"/>
      </w:pPr>
      <w:r w:rsidRPr="00E96BBF">
        <w:rPr>
          <w:color w:val="000000"/>
        </w:rPr>
        <w:t>De Costa, P.I</w:t>
      </w:r>
      <w:r w:rsidR="002F4375">
        <w:rPr>
          <w:color w:val="000000"/>
        </w:rPr>
        <w:t>., Lee, J., &amp; Li, W. (2018, Novem</w:t>
      </w:r>
      <w:r w:rsidRPr="00E96BBF">
        <w:rPr>
          <w:color w:val="000000"/>
        </w:rPr>
        <w:t xml:space="preserve">ber). </w:t>
      </w:r>
      <w:r w:rsidR="005D36AA" w:rsidRPr="00012DED">
        <w:rPr>
          <w:bCs/>
          <w:i/>
          <w:color w:val="000000"/>
        </w:rPr>
        <w:t>Writing in and for an engineering freshman writing class</w:t>
      </w:r>
      <w:r w:rsidR="002F4375">
        <w:rPr>
          <w:bCs/>
          <w:color w:val="000000"/>
        </w:rPr>
        <w:t xml:space="preserve">. </w:t>
      </w:r>
      <w:r w:rsidR="002F4375">
        <w:t>Paper presented at the</w:t>
      </w:r>
      <w:r w:rsidRPr="004A39DF">
        <w:t xml:space="preserve"> Socioc</w:t>
      </w:r>
      <w:r w:rsidR="002F4375">
        <w:t>ultural Theory &amp; Second</w:t>
      </w:r>
      <w:r w:rsidRPr="004A39DF">
        <w:t xml:space="preserve"> Language </w:t>
      </w:r>
      <w:r w:rsidR="002F4375">
        <w:t>Learning Conference, Pittsburgh, USA.</w:t>
      </w:r>
    </w:p>
    <w:p w14:paraId="2CFF23D0" w14:textId="77777777" w:rsidR="00140BD7" w:rsidRDefault="00140BD7" w:rsidP="00FB3A0E">
      <w:pPr>
        <w:widowControl w:val="0"/>
        <w:autoSpaceDE w:val="0"/>
        <w:autoSpaceDN w:val="0"/>
        <w:adjustRightInd w:val="0"/>
        <w:rPr>
          <w:color w:val="000000"/>
        </w:rPr>
      </w:pPr>
    </w:p>
    <w:p w14:paraId="51C6A702" w14:textId="40CA4A1C" w:rsidR="00202407" w:rsidRDefault="00E96BBF" w:rsidP="00905110">
      <w:pPr>
        <w:widowControl w:val="0"/>
        <w:autoSpaceDE w:val="0"/>
        <w:autoSpaceDN w:val="0"/>
        <w:adjustRightInd w:val="0"/>
        <w:ind w:hanging="720"/>
      </w:pPr>
      <w:r w:rsidRPr="00E96BBF">
        <w:rPr>
          <w:color w:val="000000"/>
        </w:rPr>
        <w:t xml:space="preserve">De Costa, P.I., Lee, J., &amp; Li, W. (2018, October). </w:t>
      </w:r>
      <w:r w:rsidRPr="00B17C1D">
        <w:rPr>
          <w:i/>
          <w:color w:val="000000"/>
        </w:rPr>
        <w:t>Engineering students' academic socialization through the collaborative writing: A Vygotskian perspective</w:t>
      </w:r>
      <w:r w:rsidRPr="00E96BBF">
        <w:rPr>
          <w:color w:val="000000"/>
        </w:rPr>
        <w:t xml:space="preserve">. </w:t>
      </w:r>
      <w:r w:rsidRPr="00E96BBF">
        <w:rPr>
          <w:color w:val="000000" w:themeColor="text1"/>
        </w:rPr>
        <w:t>Paper presented at the Second Language Research Forum</w:t>
      </w:r>
      <w:r w:rsidRPr="00E96BBF">
        <w:t xml:space="preserve"> (SLRF) </w:t>
      </w:r>
      <w:r w:rsidRPr="00E96BBF">
        <w:rPr>
          <w:rStyle w:val="Emphasis"/>
          <w:i w:val="0"/>
          <w:iCs w:val="0"/>
        </w:rPr>
        <w:t>Conference</w:t>
      </w:r>
      <w:r w:rsidRPr="00E96BBF">
        <w:rPr>
          <w:rStyle w:val="Emphasis"/>
        </w:rPr>
        <w:t xml:space="preserve">, </w:t>
      </w:r>
      <w:r w:rsidRPr="00E96BBF">
        <w:t>Montreal, Canada.</w:t>
      </w:r>
    </w:p>
    <w:p w14:paraId="5B164ABC" w14:textId="77777777" w:rsidR="00202407" w:rsidRPr="00A93F8E" w:rsidRDefault="00202407" w:rsidP="00A93F8E">
      <w:pPr>
        <w:widowControl w:val="0"/>
        <w:autoSpaceDE w:val="0"/>
        <w:autoSpaceDN w:val="0"/>
        <w:adjustRightInd w:val="0"/>
        <w:ind w:hanging="720"/>
      </w:pPr>
    </w:p>
    <w:p w14:paraId="1FF174D4" w14:textId="0C124938" w:rsidR="00EE1BD9" w:rsidRDefault="00EE1BD9" w:rsidP="00747E0E">
      <w:pPr>
        <w:widowControl w:val="0"/>
        <w:autoSpaceDE w:val="0"/>
        <w:autoSpaceDN w:val="0"/>
        <w:adjustRightInd w:val="0"/>
        <w:ind w:hanging="720"/>
        <w:rPr>
          <w:rFonts w:cs="Arial"/>
        </w:rPr>
      </w:pPr>
      <w:r w:rsidRPr="00EE1BD9">
        <w:rPr>
          <w:bCs/>
        </w:rPr>
        <w:t xml:space="preserve">Li, W., </w:t>
      </w:r>
      <w:r>
        <w:rPr>
          <w:bCs/>
        </w:rPr>
        <w:t xml:space="preserve">Lee, J., </w:t>
      </w:r>
      <w:r w:rsidRPr="00EE1BD9">
        <w:rPr>
          <w:bCs/>
        </w:rPr>
        <w:t xml:space="preserve">&amp; De Costa, P.I. </w:t>
      </w:r>
      <w:r>
        <w:rPr>
          <w:bCs/>
        </w:rPr>
        <w:t xml:space="preserve">(2018, October). </w:t>
      </w:r>
      <w:r w:rsidRPr="00EE1BD9">
        <w:rPr>
          <w:i/>
          <w:color w:val="000000"/>
        </w:rPr>
        <w:t>Navigating the language socialization path of new international students: a nexus analysis mediated discourse perspective</w:t>
      </w:r>
      <w:r>
        <w:rPr>
          <w:color w:val="000000"/>
        </w:rPr>
        <w:t xml:space="preserve">. </w:t>
      </w:r>
      <w:r>
        <w:rPr>
          <w:color w:val="000000" w:themeColor="text1"/>
        </w:rPr>
        <w:t xml:space="preserve">Paper presented at the </w:t>
      </w:r>
      <w:r>
        <w:rPr>
          <w:color w:val="000000" w:themeColor="text1"/>
        </w:rPr>
        <w:lastRenderedPageBreak/>
        <w:t>Second Language Research Forum</w:t>
      </w:r>
      <w:r>
        <w:rPr>
          <w:rFonts w:cs="Arial"/>
        </w:rPr>
        <w:t xml:space="preserve"> (SLRF) </w:t>
      </w:r>
      <w:r>
        <w:rPr>
          <w:rStyle w:val="Emphasis"/>
          <w:i w:val="0"/>
          <w:iCs w:val="0"/>
        </w:rPr>
        <w:t>Conference</w:t>
      </w:r>
      <w:r w:rsidRPr="0031681F">
        <w:rPr>
          <w:rStyle w:val="Emphasis"/>
        </w:rPr>
        <w:t xml:space="preserve">, </w:t>
      </w:r>
      <w:r>
        <w:rPr>
          <w:rFonts w:cs="Arial"/>
        </w:rPr>
        <w:t>Montreal, Canada</w:t>
      </w:r>
      <w:r w:rsidRPr="0031681F">
        <w:rPr>
          <w:rFonts w:cs="Arial"/>
        </w:rPr>
        <w:t>.</w:t>
      </w:r>
    </w:p>
    <w:p w14:paraId="5C0FC91D" w14:textId="77777777" w:rsidR="00747E0E" w:rsidRDefault="00747E0E" w:rsidP="00747E0E">
      <w:pPr>
        <w:widowControl w:val="0"/>
        <w:autoSpaceDE w:val="0"/>
        <w:autoSpaceDN w:val="0"/>
        <w:adjustRightInd w:val="0"/>
        <w:ind w:left="-720"/>
        <w:rPr>
          <w:rFonts w:cs="Arial"/>
        </w:rPr>
      </w:pPr>
    </w:p>
    <w:p w14:paraId="0C8A8CCE" w14:textId="08AB7D3D" w:rsidR="00D257D7" w:rsidRDefault="006B5C05" w:rsidP="0093670C">
      <w:pPr>
        <w:widowControl w:val="0"/>
        <w:autoSpaceDE w:val="0"/>
        <w:autoSpaceDN w:val="0"/>
        <w:adjustRightInd w:val="0"/>
        <w:ind w:hanging="720"/>
        <w:rPr>
          <w:rFonts w:cs="Arial"/>
        </w:rPr>
      </w:pPr>
      <w:r>
        <w:rPr>
          <w:rFonts w:cs="Arial"/>
        </w:rPr>
        <w:t>Rawal,</w:t>
      </w:r>
      <w:r w:rsidR="009547A5">
        <w:rPr>
          <w:rFonts w:cs="Arial"/>
        </w:rPr>
        <w:t xml:space="preserve"> H., &amp; De Costa, P.I. (2018, October). </w:t>
      </w:r>
      <w:r w:rsidR="009547A5" w:rsidRPr="009547A5">
        <w:rPr>
          <w:i/>
          <w:color w:val="000000"/>
        </w:rPr>
        <w:t>Socialization of i</w:t>
      </w:r>
      <w:r w:rsidRPr="009547A5">
        <w:rPr>
          <w:i/>
          <w:color w:val="000000"/>
        </w:rPr>
        <w:t>nternational students in different learning communities</w:t>
      </w:r>
      <w:r w:rsidR="009547A5">
        <w:rPr>
          <w:color w:val="000000"/>
        </w:rPr>
        <w:t xml:space="preserve">. </w:t>
      </w:r>
      <w:r w:rsidR="009547A5">
        <w:rPr>
          <w:color w:val="000000" w:themeColor="text1"/>
        </w:rPr>
        <w:t>Paper presented at the Watson</w:t>
      </w:r>
      <w:r w:rsidR="009547A5">
        <w:rPr>
          <w:rFonts w:cs="Arial"/>
        </w:rPr>
        <w:t xml:space="preserve"> </w:t>
      </w:r>
      <w:r w:rsidR="009547A5">
        <w:rPr>
          <w:rStyle w:val="Emphasis"/>
          <w:i w:val="0"/>
          <w:iCs w:val="0"/>
        </w:rPr>
        <w:t>Conference</w:t>
      </w:r>
      <w:r w:rsidR="009547A5" w:rsidRPr="0031681F">
        <w:rPr>
          <w:rStyle w:val="Emphasis"/>
        </w:rPr>
        <w:t xml:space="preserve">, </w:t>
      </w:r>
      <w:r w:rsidR="009547A5">
        <w:rPr>
          <w:rFonts w:cs="Arial"/>
        </w:rPr>
        <w:t>Louisville, USA.</w:t>
      </w:r>
    </w:p>
    <w:p w14:paraId="35F04E0D" w14:textId="77777777" w:rsidR="00140BD7" w:rsidRPr="009547A5" w:rsidRDefault="00140BD7" w:rsidP="0093670C">
      <w:pPr>
        <w:widowControl w:val="0"/>
        <w:autoSpaceDE w:val="0"/>
        <w:autoSpaceDN w:val="0"/>
        <w:adjustRightInd w:val="0"/>
        <w:ind w:hanging="720"/>
        <w:rPr>
          <w:rFonts w:cs="Arial"/>
        </w:rPr>
      </w:pPr>
    </w:p>
    <w:p w14:paraId="3A6B905B" w14:textId="447823BD" w:rsidR="00D21D78" w:rsidRDefault="00D21D78" w:rsidP="00D21D78">
      <w:pPr>
        <w:ind w:hanging="720"/>
        <w:rPr>
          <w:bCs/>
          <w:i/>
        </w:rPr>
      </w:pPr>
      <w:r>
        <w:rPr>
          <w:bCs/>
        </w:rPr>
        <w:t xml:space="preserve">Li, W., &amp; De Costa, P.I. (2018, </w:t>
      </w:r>
      <w:r w:rsidR="00363D38">
        <w:rPr>
          <w:bCs/>
        </w:rPr>
        <w:t>August</w:t>
      </w:r>
      <w:r>
        <w:rPr>
          <w:bCs/>
        </w:rPr>
        <w:t xml:space="preserve">). </w:t>
      </w:r>
      <w:r w:rsidR="00D161F1">
        <w:rPr>
          <w:bCs/>
          <w:i/>
        </w:rPr>
        <w:t xml:space="preserve">Examining </w:t>
      </w:r>
      <w:r w:rsidRPr="00030472">
        <w:rPr>
          <w:bCs/>
          <w:i/>
        </w:rPr>
        <w:t xml:space="preserve">enterprise culture in Chinese universities: </w:t>
      </w:r>
    </w:p>
    <w:p w14:paraId="49B4DC13" w14:textId="6E262A68" w:rsidR="00D21D78" w:rsidRDefault="00D21D78" w:rsidP="007F52FD">
      <w:r w:rsidRPr="00D21D78">
        <w:rPr>
          <w:bCs/>
          <w:i/>
          <w:color w:val="000000" w:themeColor="text1"/>
        </w:rPr>
        <w:t>A language policy perspective</w:t>
      </w:r>
      <w:r>
        <w:rPr>
          <w:bCs/>
          <w:color w:val="000000" w:themeColor="text1"/>
        </w:rPr>
        <w:t xml:space="preserve">. </w:t>
      </w:r>
      <w:r>
        <w:rPr>
          <w:color w:val="000000" w:themeColor="text1"/>
        </w:rPr>
        <w:t xml:space="preserve">Paper </w:t>
      </w:r>
      <w:r>
        <w:rPr>
          <w:bCs/>
        </w:rPr>
        <w:t>presented</w:t>
      </w:r>
      <w:r w:rsidRPr="00166206">
        <w:rPr>
          <w:bCs/>
        </w:rPr>
        <w:t xml:space="preserve"> </w:t>
      </w:r>
      <w:r w:rsidRPr="00166206">
        <w:t xml:space="preserve">at </w:t>
      </w:r>
      <w:r w:rsidR="005E60B7">
        <w:t xml:space="preserve">the Language Policy and Planning </w:t>
      </w:r>
      <w:r w:rsidRPr="00166206">
        <w:t xml:space="preserve">2018 Conference, </w:t>
      </w:r>
      <w:r>
        <w:t>Toronto, Canada.</w:t>
      </w:r>
    </w:p>
    <w:p w14:paraId="4935C52D" w14:textId="77777777" w:rsidR="00C17CEA" w:rsidRPr="007F52FD" w:rsidRDefault="00C17CEA" w:rsidP="007F52FD">
      <w:pPr>
        <w:rPr>
          <w:color w:val="000000" w:themeColor="text1"/>
        </w:rPr>
      </w:pPr>
    </w:p>
    <w:p w14:paraId="4CB9F5B1" w14:textId="6D09C95C" w:rsidR="0076302F" w:rsidRDefault="003B06DA" w:rsidP="00487CF6">
      <w:pPr>
        <w:ind w:hanging="720"/>
      </w:pPr>
      <w:r>
        <w:rPr>
          <w:bCs/>
        </w:rPr>
        <w:t xml:space="preserve">Phyak,P., </w:t>
      </w:r>
      <w:r w:rsidR="006F3084">
        <w:rPr>
          <w:bCs/>
        </w:rPr>
        <w:t>Rawal, H.</w:t>
      </w:r>
      <w:r>
        <w:rPr>
          <w:bCs/>
        </w:rPr>
        <w:t xml:space="preserve">, &amp; De Costa, P.I. </w:t>
      </w:r>
      <w:r w:rsidR="00C601E0" w:rsidRPr="00BC662F">
        <w:rPr>
          <w:bCs/>
        </w:rPr>
        <w:t>(2018</w:t>
      </w:r>
      <w:r w:rsidR="00C601E0">
        <w:rPr>
          <w:bCs/>
        </w:rPr>
        <w:t xml:space="preserve">, June). </w:t>
      </w:r>
      <w:r w:rsidR="003C1A0A">
        <w:rPr>
          <w:bCs/>
          <w:i/>
        </w:rPr>
        <w:t>Dialogue as a decolonial e</w:t>
      </w:r>
      <w:r w:rsidR="006F3084">
        <w:rPr>
          <w:bCs/>
          <w:i/>
        </w:rPr>
        <w:t>ffort: Nepali youth transforming monolingual i</w:t>
      </w:r>
      <w:r w:rsidR="002D381E" w:rsidRPr="006F3084">
        <w:rPr>
          <w:bCs/>
          <w:i/>
        </w:rPr>
        <w:t>deologies</w:t>
      </w:r>
      <w:r w:rsidR="006F3084">
        <w:rPr>
          <w:bCs/>
        </w:rPr>
        <w:t xml:space="preserve">. Colloquium paper presented </w:t>
      </w:r>
      <w:r w:rsidR="00C601E0">
        <w:t xml:space="preserve">at the Sociolinguistics Symposium (SS) 22, Auckland, New Zealand. </w:t>
      </w:r>
    </w:p>
    <w:p w14:paraId="2B7EC675" w14:textId="77777777" w:rsidR="007F52FD" w:rsidRPr="00671BFC" w:rsidRDefault="007F52FD" w:rsidP="00487CF6">
      <w:pPr>
        <w:ind w:hanging="720"/>
      </w:pPr>
    </w:p>
    <w:p w14:paraId="5AE6A82C" w14:textId="1885A184" w:rsidR="004516D7" w:rsidRDefault="00846188" w:rsidP="00CF2368">
      <w:pPr>
        <w:ind w:hanging="720"/>
      </w:pPr>
      <w:r>
        <w:rPr>
          <w:bCs/>
        </w:rPr>
        <w:t>De Costa, P.I. (2018, April</w:t>
      </w:r>
      <w:r w:rsidRPr="00166206">
        <w:rPr>
          <w:bCs/>
        </w:rPr>
        <w:t xml:space="preserve">). </w:t>
      </w:r>
      <w:r w:rsidR="00357D9C" w:rsidRPr="00215EE4">
        <w:rPr>
          <w:i/>
          <w:color w:val="333333"/>
        </w:rPr>
        <w:t>Transformative pedagogies and partnerships: Advocacy for immigrant and refugee youth in U.S. public schools.</w:t>
      </w:r>
      <w:r w:rsidR="00C601E0">
        <w:rPr>
          <w:b/>
          <w:bCs/>
        </w:rPr>
        <w:t xml:space="preserve"> </w:t>
      </w:r>
      <w:r w:rsidRPr="00166206">
        <w:rPr>
          <w:bCs/>
        </w:rPr>
        <w:t xml:space="preserve">Colloquium discussant </w:t>
      </w:r>
      <w:r w:rsidRPr="00166206">
        <w:t xml:space="preserve">at The American </w:t>
      </w:r>
      <w:r>
        <w:t>Education Research Association (AERA)</w:t>
      </w:r>
      <w:r w:rsidRPr="00166206">
        <w:t xml:space="preserve"> 2018 Conference, </w:t>
      </w:r>
      <w:r w:rsidR="00357D9C">
        <w:t>New York City</w:t>
      </w:r>
      <w:r w:rsidRPr="00166206">
        <w:t xml:space="preserve">, USA. </w:t>
      </w:r>
    </w:p>
    <w:p w14:paraId="5991FE92" w14:textId="77777777" w:rsidR="000264B0" w:rsidRPr="00CF2368" w:rsidRDefault="000264B0" w:rsidP="00CF2368">
      <w:pPr>
        <w:ind w:hanging="720"/>
      </w:pPr>
    </w:p>
    <w:p w14:paraId="2D4914DC" w14:textId="5152B818" w:rsidR="003614E7" w:rsidRDefault="00357D9C" w:rsidP="001B2E4C">
      <w:pPr>
        <w:ind w:hanging="720"/>
      </w:pPr>
      <w:r>
        <w:rPr>
          <w:bCs/>
        </w:rPr>
        <w:t xml:space="preserve">Tian, Z., Rawal, H., &amp; De Costa, P.I. (2018, April). </w:t>
      </w:r>
      <w:r w:rsidRPr="00357D9C">
        <w:rPr>
          <w:bCs/>
          <w:i/>
        </w:rPr>
        <w:t xml:space="preserve">Expanding the notion of </w:t>
      </w:r>
      <w:r>
        <w:rPr>
          <w:bCs/>
          <w:i/>
        </w:rPr>
        <w:t>t</w:t>
      </w:r>
      <w:r w:rsidRPr="00357D9C">
        <w:rPr>
          <w:bCs/>
          <w:i/>
        </w:rPr>
        <w:t>rans</w:t>
      </w:r>
      <w:r>
        <w:rPr>
          <w:bCs/>
          <w:i/>
        </w:rPr>
        <w:t>languaging: Multimodalities in a</w:t>
      </w:r>
      <w:r w:rsidRPr="00357D9C">
        <w:rPr>
          <w:bCs/>
          <w:i/>
        </w:rPr>
        <w:t>ction.</w:t>
      </w:r>
      <w:r>
        <w:rPr>
          <w:bCs/>
        </w:rPr>
        <w:t xml:space="preserve"> </w:t>
      </w:r>
      <w:r w:rsidRPr="00166206">
        <w:rPr>
          <w:bCs/>
        </w:rPr>
        <w:t xml:space="preserve">Colloquium </w:t>
      </w:r>
      <w:r>
        <w:rPr>
          <w:bCs/>
        </w:rPr>
        <w:t xml:space="preserve">paper presented </w:t>
      </w:r>
      <w:r w:rsidRPr="00166206">
        <w:t xml:space="preserve">at The American </w:t>
      </w:r>
      <w:r>
        <w:t>Education Research Association (AERA)</w:t>
      </w:r>
      <w:r w:rsidRPr="00166206">
        <w:t xml:space="preserve"> 2018 Conference, </w:t>
      </w:r>
      <w:r>
        <w:t>New York City</w:t>
      </w:r>
      <w:r w:rsidRPr="00166206">
        <w:t xml:space="preserve">, USA. </w:t>
      </w:r>
    </w:p>
    <w:p w14:paraId="6D6D42FD" w14:textId="77777777" w:rsidR="00CF2368" w:rsidRPr="00E55AB1" w:rsidRDefault="00CF2368" w:rsidP="001B2E4C">
      <w:pPr>
        <w:ind w:hanging="720"/>
      </w:pPr>
    </w:p>
    <w:p w14:paraId="3333C60B" w14:textId="3D16DCCD" w:rsidR="00166206" w:rsidRPr="00166206" w:rsidRDefault="00166206" w:rsidP="00166206">
      <w:pPr>
        <w:ind w:hanging="720"/>
        <w:rPr>
          <w:bCs/>
        </w:rPr>
      </w:pPr>
      <w:r w:rsidRPr="00166206">
        <w:rPr>
          <w:bCs/>
        </w:rPr>
        <w:t xml:space="preserve">De Costa, P.I. (2018, March). </w:t>
      </w:r>
      <w:r w:rsidRPr="00166206">
        <w:rPr>
          <w:i/>
          <w:color w:val="333333"/>
        </w:rPr>
        <w:t>Habits of mind: How we become applied linguistic researchers</w:t>
      </w:r>
      <w:r w:rsidRPr="00166206">
        <w:rPr>
          <w:color w:val="333333"/>
        </w:rPr>
        <w:t xml:space="preserve">. </w:t>
      </w:r>
    </w:p>
    <w:p w14:paraId="7D6A56EE" w14:textId="509DB714" w:rsidR="00166206" w:rsidRDefault="00166206" w:rsidP="009900AB">
      <w:r w:rsidRPr="00166206">
        <w:rPr>
          <w:bCs/>
        </w:rPr>
        <w:t xml:space="preserve">Colloquium discussant </w:t>
      </w:r>
      <w:r w:rsidRPr="00166206">
        <w:t xml:space="preserve">at The American Association for Applied Linguistics (AAAL) 2018 Conference, Chicago, Illinois, USA. </w:t>
      </w:r>
    </w:p>
    <w:p w14:paraId="5480A53D" w14:textId="77777777" w:rsidR="00846188" w:rsidRPr="009900AB" w:rsidRDefault="00846188" w:rsidP="009900AB"/>
    <w:p w14:paraId="19E1675C" w14:textId="5ED22CF8" w:rsidR="00310A08" w:rsidRDefault="00310A08" w:rsidP="001232A4">
      <w:pPr>
        <w:ind w:hanging="720"/>
      </w:pPr>
      <w:r>
        <w:rPr>
          <w:bCs/>
        </w:rPr>
        <w:t xml:space="preserve">Han, Y., </w:t>
      </w:r>
      <w:r w:rsidRPr="00166206">
        <w:rPr>
          <w:bCs/>
        </w:rPr>
        <w:t>De Costa, P.I.</w:t>
      </w:r>
      <w:r>
        <w:rPr>
          <w:bCs/>
        </w:rPr>
        <w:t xml:space="preserve">, &amp; Cui, Y. </w:t>
      </w:r>
      <w:r w:rsidRPr="00166206">
        <w:rPr>
          <w:bCs/>
        </w:rPr>
        <w:t xml:space="preserve"> (2018, March). </w:t>
      </w:r>
      <w:r w:rsidR="007D2A89" w:rsidRPr="007D2A89">
        <w:rPr>
          <w:bCs/>
          <w:i/>
        </w:rPr>
        <w:t>Exploring the language policy and planning/SLA interface: Ecological insights from an Uyghur youth in China</w:t>
      </w:r>
      <w:r w:rsidRPr="00166206">
        <w:rPr>
          <w:color w:val="333333"/>
        </w:rPr>
        <w:t>.</w:t>
      </w:r>
      <w:r>
        <w:rPr>
          <w:color w:val="333333"/>
        </w:rPr>
        <w:t xml:space="preserve"> </w:t>
      </w:r>
      <w:r w:rsidR="007D2A89">
        <w:rPr>
          <w:bCs/>
        </w:rPr>
        <w:t>Paper</w:t>
      </w:r>
      <w:r>
        <w:rPr>
          <w:bCs/>
        </w:rPr>
        <w:t xml:space="preserve"> presented</w:t>
      </w:r>
      <w:r w:rsidRPr="00166206">
        <w:rPr>
          <w:bCs/>
        </w:rPr>
        <w:t xml:space="preserve"> </w:t>
      </w:r>
      <w:r w:rsidRPr="00166206">
        <w:t xml:space="preserve">at The American Association for Applied Linguistics (AAAL) 2018 Conference, Chicago, Illinois, USA. </w:t>
      </w:r>
    </w:p>
    <w:p w14:paraId="4014119E" w14:textId="77777777" w:rsidR="00B4217D" w:rsidRDefault="00B4217D" w:rsidP="001232A4">
      <w:pPr>
        <w:ind w:hanging="720"/>
        <w:rPr>
          <w:bCs/>
        </w:rPr>
      </w:pPr>
    </w:p>
    <w:p w14:paraId="02B86B1E" w14:textId="45AECAED" w:rsidR="00721C36" w:rsidRDefault="007272CA" w:rsidP="000E727A">
      <w:pPr>
        <w:ind w:hanging="720"/>
      </w:pPr>
      <w:r>
        <w:rPr>
          <w:bCs/>
        </w:rPr>
        <w:t xml:space="preserve">Li, W., &amp; De Costa, P.I. (2018, March). </w:t>
      </w:r>
      <w:r w:rsidRPr="00030472">
        <w:rPr>
          <w:bCs/>
          <w:i/>
        </w:rPr>
        <w:t>Examining the enterprise culture in Chinese universities: Perspectives of two Chinese visiting scholars</w:t>
      </w:r>
      <w:r>
        <w:rPr>
          <w:bCs/>
        </w:rPr>
        <w:t>. Colloquium paper presented</w:t>
      </w:r>
      <w:r w:rsidRPr="00166206">
        <w:rPr>
          <w:bCs/>
        </w:rPr>
        <w:t xml:space="preserve"> </w:t>
      </w:r>
      <w:r w:rsidRPr="00166206">
        <w:t>at The American Association for Applied Linguistics (AAAL) 2018 Conference, Chicago, Illinois, USA.</w:t>
      </w:r>
    </w:p>
    <w:p w14:paraId="5DABB572" w14:textId="77777777" w:rsidR="00A977C7" w:rsidRPr="004E3051" w:rsidRDefault="00A977C7" w:rsidP="000E727A">
      <w:pPr>
        <w:ind w:hanging="720"/>
      </w:pPr>
    </w:p>
    <w:p w14:paraId="0B84BC84" w14:textId="30B9404D" w:rsidR="00310A08" w:rsidRDefault="00310A08" w:rsidP="0076302F">
      <w:pPr>
        <w:ind w:hanging="720"/>
      </w:pPr>
      <w:r>
        <w:rPr>
          <w:bCs/>
        </w:rPr>
        <w:t xml:space="preserve">Lee, J., Li, W., &amp; </w:t>
      </w:r>
      <w:r w:rsidRPr="00166206">
        <w:rPr>
          <w:bCs/>
        </w:rPr>
        <w:t>De Costa, P.I</w:t>
      </w:r>
      <w:r>
        <w:rPr>
          <w:bCs/>
        </w:rPr>
        <w:t xml:space="preserve">. </w:t>
      </w:r>
      <w:r w:rsidRPr="00166206">
        <w:rPr>
          <w:bCs/>
        </w:rPr>
        <w:t xml:space="preserve"> (2018, March). </w:t>
      </w:r>
      <w:r>
        <w:rPr>
          <w:i/>
          <w:color w:val="333333"/>
        </w:rPr>
        <w:t>Writing in and for EGR 100: A Vygotskian perspective on becoming an engineer</w:t>
      </w:r>
      <w:r>
        <w:rPr>
          <w:i/>
          <w:vanish/>
          <w:color w:val="333333"/>
        </w:rPr>
        <w:t xml:space="preserve"> </w:t>
      </w:r>
      <w:r w:rsidRPr="00166206">
        <w:rPr>
          <w:color w:val="333333"/>
        </w:rPr>
        <w:t>.</w:t>
      </w:r>
      <w:r>
        <w:rPr>
          <w:color w:val="333333"/>
        </w:rPr>
        <w:t xml:space="preserve"> </w:t>
      </w:r>
      <w:r w:rsidR="007D2A89">
        <w:rPr>
          <w:bCs/>
        </w:rPr>
        <w:t>Paper</w:t>
      </w:r>
      <w:r>
        <w:rPr>
          <w:bCs/>
        </w:rPr>
        <w:t xml:space="preserve"> presented</w:t>
      </w:r>
      <w:r w:rsidRPr="00166206">
        <w:rPr>
          <w:bCs/>
        </w:rPr>
        <w:t xml:space="preserve"> </w:t>
      </w:r>
      <w:r w:rsidRPr="00166206">
        <w:t xml:space="preserve">at The American Association for Applied Linguistics (AAAL) 2018 Conference, Chicago, Illinois, USA. </w:t>
      </w:r>
    </w:p>
    <w:p w14:paraId="4DE4A6A9" w14:textId="77777777" w:rsidR="001232A4" w:rsidRDefault="001232A4" w:rsidP="0076302F">
      <w:pPr>
        <w:ind w:hanging="720"/>
        <w:rPr>
          <w:bCs/>
        </w:rPr>
      </w:pPr>
    </w:p>
    <w:p w14:paraId="5AB21638" w14:textId="30627CC6" w:rsidR="005564A8" w:rsidRDefault="006F15FD" w:rsidP="00140BD7">
      <w:pPr>
        <w:ind w:hanging="720"/>
        <w:rPr>
          <w:rFonts w:cs="Arial"/>
        </w:rPr>
      </w:pPr>
      <w:r w:rsidRPr="00C00E45">
        <w:rPr>
          <w:bCs/>
        </w:rPr>
        <w:t>De Costa, P.I.</w:t>
      </w:r>
      <w:r>
        <w:rPr>
          <w:bCs/>
        </w:rPr>
        <w:t>, Li, W., &amp; Rawal, H.</w:t>
      </w:r>
      <w:r w:rsidRPr="00C00E45">
        <w:rPr>
          <w:bCs/>
        </w:rPr>
        <w:t xml:space="preserve"> (</w:t>
      </w:r>
      <w:r>
        <w:rPr>
          <w:bCs/>
        </w:rPr>
        <w:t>October</w:t>
      </w:r>
      <w:r w:rsidRPr="00C00E45">
        <w:rPr>
          <w:bCs/>
        </w:rPr>
        <w:t>, 2017).</w:t>
      </w:r>
      <w:r>
        <w:rPr>
          <w:bCs/>
        </w:rPr>
        <w:t xml:space="preserve"> </w:t>
      </w:r>
      <w:r w:rsidR="000C5464" w:rsidRPr="000C5464">
        <w:rPr>
          <w:bCs/>
          <w:i/>
        </w:rPr>
        <w:t>Classroom-based qualitative research: Methodological possibilities</w:t>
      </w:r>
      <w:r w:rsidR="000C5464">
        <w:rPr>
          <w:bCs/>
        </w:rPr>
        <w:t xml:space="preserve">. </w:t>
      </w:r>
      <w:r w:rsidR="00071690">
        <w:rPr>
          <w:color w:val="000000" w:themeColor="text1"/>
        </w:rPr>
        <w:t xml:space="preserve">Paper </w:t>
      </w:r>
      <w:r>
        <w:rPr>
          <w:color w:val="000000" w:themeColor="text1"/>
        </w:rPr>
        <w:t>presented at the Second Language Research Forum</w:t>
      </w:r>
      <w:r>
        <w:rPr>
          <w:rFonts w:cs="Arial"/>
        </w:rPr>
        <w:t xml:space="preserve"> (SLRF) </w:t>
      </w:r>
      <w:r>
        <w:rPr>
          <w:rStyle w:val="Emphasis"/>
          <w:i w:val="0"/>
          <w:iCs w:val="0"/>
        </w:rPr>
        <w:t>Conference</w:t>
      </w:r>
      <w:r w:rsidRPr="0031681F">
        <w:rPr>
          <w:rStyle w:val="Emphasis"/>
        </w:rPr>
        <w:t xml:space="preserve">, </w:t>
      </w:r>
      <w:r>
        <w:rPr>
          <w:rFonts w:cs="Arial"/>
        </w:rPr>
        <w:t>Columbus</w:t>
      </w:r>
      <w:r w:rsidRPr="0031681F">
        <w:rPr>
          <w:rFonts w:cs="Arial"/>
        </w:rPr>
        <w:t xml:space="preserve">, </w:t>
      </w:r>
      <w:r>
        <w:rPr>
          <w:rFonts w:cs="Arial"/>
        </w:rPr>
        <w:t xml:space="preserve">Ohio, </w:t>
      </w:r>
      <w:r w:rsidRPr="0031681F">
        <w:rPr>
          <w:rFonts w:cs="Arial"/>
        </w:rPr>
        <w:t>USA.</w:t>
      </w:r>
    </w:p>
    <w:p w14:paraId="4D598136" w14:textId="77777777" w:rsidR="006E217B" w:rsidRPr="00E402E3" w:rsidRDefault="006E217B" w:rsidP="00140BD7">
      <w:pPr>
        <w:ind w:hanging="720"/>
        <w:rPr>
          <w:rFonts w:cs="Arial"/>
        </w:rPr>
      </w:pPr>
    </w:p>
    <w:p w14:paraId="0E316F7B" w14:textId="3F3459AB" w:rsidR="00D54B4C" w:rsidRPr="00D54B4C" w:rsidRDefault="00D54B4C" w:rsidP="00D54B4C">
      <w:pPr>
        <w:ind w:hanging="720"/>
        <w:rPr>
          <w:rFonts w:cs="Arial"/>
          <w:lang w:val="pt-BR"/>
        </w:rPr>
      </w:pPr>
      <w:r>
        <w:rPr>
          <w:rFonts w:cs="Arial"/>
        </w:rPr>
        <w:t xml:space="preserve">Phyak, P., Rawal, H., &amp; </w:t>
      </w:r>
      <w:r w:rsidRPr="00154E99">
        <w:rPr>
          <w:rFonts w:cs="Arial"/>
        </w:rPr>
        <w:t xml:space="preserve">De Costa, </w:t>
      </w:r>
      <w:r w:rsidRPr="00154E99">
        <w:rPr>
          <w:rFonts w:cs="Arial"/>
          <w:lang w:val="pt-BR"/>
        </w:rPr>
        <w:t>P. I. (</w:t>
      </w:r>
      <w:r>
        <w:rPr>
          <w:lang w:val="pt-BR"/>
        </w:rPr>
        <w:t>2017</w:t>
      </w:r>
      <w:r w:rsidRPr="00993516">
        <w:rPr>
          <w:lang w:val="pt-BR"/>
        </w:rPr>
        <w:t xml:space="preserve">, </w:t>
      </w:r>
      <w:r>
        <w:rPr>
          <w:lang w:val="pt-BR"/>
        </w:rPr>
        <w:t>July</w:t>
      </w:r>
      <w:r w:rsidRPr="00154E99">
        <w:rPr>
          <w:rFonts w:cs="Arial"/>
          <w:lang w:val="pt-BR"/>
        </w:rPr>
        <w:t>).</w:t>
      </w:r>
      <w:r>
        <w:rPr>
          <w:rFonts w:cs="Arial"/>
          <w:lang w:val="pt-BR"/>
        </w:rPr>
        <w:t xml:space="preserve"> </w:t>
      </w:r>
      <w:r w:rsidRPr="00D54B4C">
        <w:rPr>
          <w:i/>
        </w:rPr>
        <w:t>Dialogue as a decolonial effort: Nepali youth transforming monolingual ideologies</w:t>
      </w:r>
      <w:r>
        <w:t xml:space="preserve">. Language Policy Research Network (LPREN) colloquium paper presented at </w:t>
      </w:r>
      <w:r>
        <w:rPr>
          <w:rFonts w:cs="Arial"/>
        </w:rPr>
        <w:t xml:space="preserve">The International Association of Applied Linguistics </w:t>
      </w:r>
      <w:r>
        <w:t>2017</w:t>
      </w:r>
      <w:r w:rsidRPr="00993516">
        <w:t xml:space="preserve"> Conference, </w:t>
      </w:r>
      <w:r>
        <w:t>Rio de Janeiro, Brazil</w:t>
      </w:r>
      <w:r w:rsidRPr="00993516">
        <w:t xml:space="preserve">.  </w:t>
      </w:r>
    </w:p>
    <w:p w14:paraId="693249DA" w14:textId="77777777" w:rsidR="00651D59" w:rsidRDefault="00651D59" w:rsidP="00D54B4C">
      <w:pPr>
        <w:rPr>
          <w:b/>
          <w:bCs/>
        </w:rPr>
      </w:pPr>
    </w:p>
    <w:p w14:paraId="6D207557" w14:textId="4810047D" w:rsidR="00651D59" w:rsidRDefault="00651D59" w:rsidP="00D15E60">
      <w:pPr>
        <w:ind w:hanging="720"/>
      </w:pPr>
      <w:r>
        <w:rPr>
          <w:rFonts w:cs="Arial"/>
        </w:rPr>
        <w:lastRenderedPageBreak/>
        <w:t xml:space="preserve">Gutierrez, L., &amp; </w:t>
      </w:r>
      <w:r w:rsidRPr="00154E99">
        <w:rPr>
          <w:rFonts w:cs="Arial"/>
        </w:rPr>
        <w:t xml:space="preserve">De Costa, </w:t>
      </w:r>
      <w:r w:rsidRPr="00154E99">
        <w:rPr>
          <w:rFonts w:cs="Arial"/>
          <w:lang w:val="pt-BR"/>
        </w:rPr>
        <w:t>P. I. (</w:t>
      </w:r>
      <w:r w:rsidR="00D54B4C">
        <w:rPr>
          <w:lang w:val="pt-BR"/>
        </w:rPr>
        <w:t>2017</w:t>
      </w:r>
      <w:r w:rsidR="00D54B4C" w:rsidRPr="00993516">
        <w:rPr>
          <w:lang w:val="pt-BR"/>
        </w:rPr>
        <w:t xml:space="preserve">, </w:t>
      </w:r>
      <w:r w:rsidR="00D54B4C">
        <w:rPr>
          <w:lang w:val="pt-BR"/>
        </w:rPr>
        <w:t>July</w:t>
      </w:r>
      <w:r w:rsidRPr="00154E99">
        <w:rPr>
          <w:rFonts w:cs="Arial"/>
          <w:lang w:val="pt-BR"/>
        </w:rPr>
        <w:t>).</w:t>
      </w:r>
      <w:r w:rsidRPr="002C074A">
        <w:rPr>
          <w:b/>
        </w:rPr>
        <w:t xml:space="preserve"> </w:t>
      </w:r>
      <w:r w:rsidR="00D54B4C" w:rsidRPr="004D556E">
        <w:rPr>
          <w:i/>
        </w:rPr>
        <w:t>Rescaling communicative activity in the global farmland: The linguistic practices of migrant farmworker youth</w:t>
      </w:r>
      <w:r w:rsidR="00D54B4C" w:rsidRPr="00D54B4C">
        <w:t>. C</w:t>
      </w:r>
      <w:r w:rsidRPr="00D54B4C">
        <w:t>o</w:t>
      </w:r>
      <w:r w:rsidR="003474EA">
        <w:t>lloquium paper</w:t>
      </w:r>
      <w:r w:rsidR="00D24EE5">
        <w:t xml:space="preserve"> </w:t>
      </w:r>
      <w:r>
        <w:t xml:space="preserve">presented at </w:t>
      </w:r>
      <w:r>
        <w:rPr>
          <w:rFonts w:cs="Arial"/>
        </w:rPr>
        <w:t>The International Association of Applied Linguistics</w:t>
      </w:r>
      <w:r w:rsidR="00D54B4C">
        <w:rPr>
          <w:rFonts w:cs="Arial"/>
        </w:rPr>
        <w:t xml:space="preserve"> </w:t>
      </w:r>
      <w:r w:rsidR="00D54B4C">
        <w:t>2017</w:t>
      </w:r>
      <w:r w:rsidR="00D54B4C" w:rsidRPr="00993516">
        <w:t xml:space="preserve"> Conference, </w:t>
      </w:r>
      <w:r w:rsidR="00D54B4C">
        <w:t>Rio de Janeiro, Brazil</w:t>
      </w:r>
      <w:r w:rsidR="00D54B4C" w:rsidRPr="00993516">
        <w:t xml:space="preserve">.  </w:t>
      </w:r>
    </w:p>
    <w:p w14:paraId="252A42F0" w14:textId="77777777" w:rsidR="0055446B" w:rsidRPr="00D15E60" w:rsidRDefault="0055446B" w:rsidP="00D15E60">
      <w:pPr>
        <w:ind w:hanging="720"/>
        <w:rPr>
          <w:i/>
        </w:rPr>
      </w:pPr>
    </w:p>
    <w:p w14:paraId="0D17FF26" w14:textId="16A8A790" w:rsidR="00651D59" w:rsidRDefault="00651D59" w:rsidP="003B06DA">
      <w:pPr>
        <w:ind w:hanging="720"/>
      </w:pPr>
      <w:r>
        <w:t xml:space="preserve">Maloney, J.S., &amp; </w:t>
      </w:r>
      <w:r w:rsidRPr="00993516">
        <w:t xml:space="preserve">De Costa, </w:t>
      </w:r>
      <w:r>
        <w:rPr>
          <w:lang w:val="pt-BR"/>
        </w:rPr>
        <w:t>P. I. (2017</w:t>
      </w:r>
      <w:r w:rsidRPr="00993516">
        <w:rPr>
          <w:lang w:val="pt-BR"/>
        </w:rPr>
        <w:t xml:space="preserve">, </w:t>
      </w:r>
      <w:r>
        <w:rPr>
          <w:lang w:val="pt-BR"/>
        </w:rPr>
        <w:t>July</w:t>
      </w:r>
      <w:r w:rsidRPr="00993516">
        <w:rPr>
          <w:lang w:val="pt-BR"/>
        </w:rPr>
        <w:t>).</w:t>
      </w:r>
      <w:r w:rsidRPr="00993516">
        <w:rPr>
          <w:b/>
          <w:i/>
        </w:rPr>
        <w:t xml:space="preserve"> </w:t>
      </w:r>
      <w:r>
        <w:rPr>
          <w:i/>
          <w:color w:val="1A1A1A"/>
        </w:rPr>
        <w:t xml:space="preserve">A tale of two sisters: Japanese bilinguals across local and global scales. </w:t>
      </w:r>
      <w:r w:rsidR="003474EA">
        <w:t xml:space="preserve">Paper </w:t>
      </w:r>
      <w:r w:rsidRPr="00993516">
        <w:t>presented at The International Associa</w:t>
      </w:r>
      <w:r>
        <w:t>tion of Applied Linguistics 2017</w:t>
      </w:r>
      <w:r w:rsidRPr="00993516">
        <w:t xml:space="preserve"> Conference, </w:t>
      </w:r>
      <w:r>
        <w:t>Rio de Janeiro, Brazil</w:t>
      </w:r>
      <w:r w:rsidRPr="00993516">
        <w:t xml:space="preserve">.  </w:t>
      </w:r>
    </w:p>
    <w:p w14:paraId="29890667" w14:textId="77777777" w:rsidR="00D15E60" w:rsidRPr="003B06DA" w:rsidRDefault="00D15E60" w:rsidP="003B06DA">
      <w:pPr>
        <w:ind w:hanging="720"/>
      </w:pPr>
    </w:p>
    <w:p w14:paraId="21531A86" w14:textId="7ED916CD" w:rsidR="00940C44" w:rsidRDefault="00940C44" w:rsidP="00AE184A">
      <w:pPr>
        <w:ind w:hanging="720"/>
        <w:rPr>
          <w:rFonts w:cs="Arial"/>
        </w:rPr>
      </w:pPr>
      <w:r w:rsidRPr="00AE184A">
        <w:rPr>
          <w:bCs/>
        </w:rPr>
        <w:t>De Co</w:t>
      </w:r>
      <w:r>
        <w:rPr>
          <w:bCs/>
        </w:rPr>
        <w:t>sta, P.I. (2017</w:t>
      </w:r>
      <w:r w:rsidR="00D54B4C">
        <w:rPr>
          <w:bCs/>
        </w:rPr>
        <w:t>, March</w:t>
      </w:r>
      <w:r w:rsidRPr="00AE184A">
        <w:rPr>
          <w:bCs/>
        </w:rPr>
        <w:t xml:space="preserve">). </w:t>
      </w:r>
      <w:r>
        <w:rPr>
          <w:bCs/>
          <w:i/>
        </w:rPr>
        <w:t>When tragedy strikes: Preparing researchers for unexpected trauma during fieldwork</w:t>
      </w:r>
      <w:r w:rsidRPr="002262D9">
        <w:rPr>
          <w:bCs/>
          <w:i/>
        </w:rPr>
        <w:t>.</w:t>
      </w:r>
      <w:r>
        <w:rPr>
          <w:bCs/>
        </w:rPr>
        <w:t xml:space="preserve"> Colloquium discussant </w:t>
      </w:r>
      <w:r w:rsidRPr="0031681F">
        <w:rPr>
          <w:rFonts w:cs="Arial"/>
        </w:rPr>
        <w:t>at</w:t>
      </w:r>
      <w:r w:rsidRPr="00940C44">
        <w:rPr>
          <w:rFonts w:cs="Arial"/>
        </w:rPr>
        <w:t xml:space="preserve"> </w:t>
      </w:r>
      <w:r w:rsidRPr="0031681F">
        <w:rPr>
          <w:rFonts w:cs="Arial"/>
        </w:rPr>
        <w:t xml:space="preserve">The </w:t>
      </w:r>
      <w:r w:rsidRPr="0031681F">
        <w:rPr>
          <w:rStyle w:val="Emphasis"/>
          <w:i w:val="0"/>
          <w:iCs w:val="0"/>
        </w:rPr>
        <w:t>Teachers of English to Speakers of Other Languages (TESOL) Convention</w:t>
      </w:r>
      <w:r w:rsidRPr="0031681F">
        <w:rPr>
          <w:rStyle w:val="Emphasis"/>
        </w:rPr>
        <w:t xml:space="preserve">, </w:t>
      </w:r>
      <w:r>
        <w:rPr>
          <w:rFonts w:cs="Arial"/>
        </w:rPr>
        <w:t>Seattle, Washington, USA.</w:t>
      </w:r>
    </w:p>
    <w:p w14:paraId="1F7F5AC6" w14:textId="77777777" w:rsidR="00F527C6" w:rsidRDefault="00F527C6" w:rsidP="00AE184A">
      <w:pPr>
        <w:ind w:hanging="720"/>
        <w:rPr>
          <w:rFonts w:cs="Arial"/>
        </w:rPr>
      </w:pPr>
    </w:p>
    <w:p w14:paraId="44F5DC92" w14:textId="11BD6088" w:rsidR="004B7E7A" w:rsidRDefault="004B7E7A" w:rsidP="004B7E7A">
      <w:pPr>
        <w:ind w:hanging="720"/>
        <w:rPr>
          <w:rFonts w:cs="Arial"/>
        </w:rPr>
      </w:pPr>
      <w:r w:rsidRPr="00AE184A">
        <w:rPr>
          <w:bCs/>
        </w:rPr>
        <w:t>De Co</w:t>
      </w:r>
      <w:r>
        <w:rPr>
          <w:bCs/>
        </w:rPr>
        <w:t>sta, P.I. (2017</w:t>
      </w:r>
      <w:r w:rsidR="00D54B4C">
        <w:rPr>
          <w:bCs/>
        </w:rPr>
        <w:t>, March</w:t>
      </w:r>
      <w:r w:rsidRPr="00AE184A">
        <w:rPr>
          <w:bCs/>
        </w:rPr>
        <w:t xml:space="preserve">). </w:t>
      </w:r>
      <w:r w:rsidR="00C5611F">
        <w:rPr>
          <w:bCs/>
          <w:i/>
        </w:rPr>
        <w:t>Language teacher identity and transdi</w:t>
      </w:r>
      <w:r w:rsidR="00B444BD">
        <w:rPr>
          <w:bCs/>
          <w:i/>
        </w:rPr>
        <w:t>s</w:t>
      </w:r>
      <w:r w:rsidR="00C5611F">
        <w:rPr>
          <w:bCs/>
          <w:i/>
        </w:rPr>
        <w:t>ciplinarity in a multilingual world</w:t>
      </w:r>
      <w:r w:rsidRPr="002262D9">
        <w:rPr>
          <w:bCs/>
          <w:i/>
        </w:rPr>
        <w:t>.</w:t>
      </w:r>
      <w:r>
        <w:rPr>
          <w:bCs/>
        </w:rPr>
        <w:t xml:space="preserve"> Colloquium discussant </w:t>
      </w:r>
      <w:r w:rsidRPr="0031681F">
        <w:rPr>
          <w:rFonts w:cs="Arial"/>
        </w:rPr>
        <w:t>at</w:t>
      </w:r>
      <w:r w:rsidRPr="00940C44">
        <w:rPr>
          <w:rFonts w:cs="Arial"/>
        </w:rPr>
        <w:t xml:space="preserve"> </w:t>
      </w:r>
      <w:r w:rsidRPr="00D93362">
        <w:rPr>
          <w:rFonts w:cs="Arial"/>
        </w:rPr>
        <w:t>The American Association for App</w:t>
      </w:r>
      <w:r>
        <w:rPr>
          <w:rFonts w:cs="Arial"/>
        </w:rPr>
        <w:t>lied Linguistics (AAAL) 2017</w:t>
      </w:r>
      <w:r w:rsidRPr="00D93362">
        <w:rPr>
          <w:rFonts w:cs="Arial"/>
        </w:rPr>
        <w:t xml:space="preserve"> Conference, </w:t>
      </w:r>
      <w:r>
        <w:rPr>
          <w:rFonts w:cs="Arial"/>
        </w:rPr>
        <w:t>Portland, March 2017.</w:t>
      </w:r>
    </w:p>
    <w:p w14:paraId="2572C191" w14:textId="77777777" w:rsidR="00940C44" w:rsidRDefault="00940C44" w:rsidP="004B7E7A">
      <w:pPr>
        <w:rPr>
          <w:b/>
          <w:bCs/>
        </w:rPr>
      </w:pPr>
    </w:p>
    <w:p w14:paraId="086EC9BA" w14:textId="4E4C1E0F" w:rsidR="005431E2" w:rsidRDefault="005431E2" w:rsidP="00AE184A">
      <w:pPr>
        <w:ind w:hanging="720"/>
        <w:rPr>
          <w:rFonts w:cs="Arial"/>
        </w:rPr>
      </w:pPr>
      <w:r>
        <w:rPr>
          <w:lang w:val="pt-BR"/>
        </w:rPr>
        <w:t>Supasiraprapa, S., &amp; De Costa, P.I. (2017</w:t>
      </w:r>
      <w:r w:rsidR="00D54B4C">
        <w:rPr>
          <w:lang w:val="pt-BR"/>
        </w:rPr>
        <w:t>, March</w:t>
      </w:r>
      <w:r>
        <w:rPr>
          <w:lang w:val="pt-BR"/>
        </w:rPr>
        <w:t xml:space="preserve">). </w:t>
      </w:r>
      <w:r w:rsidRPr="00A1276E">
        <w:rPr>
          <w:i/>
        </w:rPr>
        <w:t xml:space="preserve">Metadiscourse and identity construction in a teaching philosophy: A </w:t>
      </w:r>
      <w:r>
        <w:rPr>
          <w:i/>
        </w:rPr>
        <w:t xml:space="preserve">critical </w:t>
      </w:r>
      <w:r w:rsidRPr="00A1276E">
        <w:rPr>
          <w:i/>
        </w:rPr>
        <w:t>case study of two MATESOL students</w:t>
      </w:r>
      <w:r>
        <w:t xml:space="preserve">. </w:t>
      </w:r>
      <w:r w:rsidRPr="0031681F">
        <w:rPr>
          <w:rFonts w:cs="Arial"/>
        </w:rPr>
        <w:t>Paper</w:t>
      </w:r>
      <w:r>
        <w:rPr>
          <w:rFonts w:cs="Arial"/>
        </w:rPr>
        <w:t xml:space="preserve"> </w:t>
      </w:r>
      <w:r w:rsidRPr="0031681F">
        <w:rPr>
          <w:rFonts w:cs="Arial"/>
        </w:rPr>
        <w:t xml:space="preserve">presented at </w:t>
      </w:r>
      <w:r w:rsidR="00940C44" w:rsidRPr="0031681F">
        <w:rPr>
          <w:rFonts w:cs="Arial"/>
        </w:rPr>
        <w:t xml:space="preserve">The </w:t>
      </w:r>
      <w:r w:rsidR="00940C44" w:rsidRPr="0031681F">
        <w:rPr>
          <w:rStyle w:val="Emphasis"/>
          <w:i w:val="0"/>
          <w:iCs w:val="0"/>
        </w:rPr>
        <w:t>Teachers of English to Speakers of Other Languages (TESOL) Convention</w:t>
      </w:r>
      <w:r w:rsidR="00940C44" w:rsidRPr="0031681F">
        <w:rPr>
          <w:rStyle w:val="Emphasis"/>
        </w:rPr>
        <w:t xml:space="preserve">, </w:t>
      </w:r>
      <w:r w:rsidR="00940C44">
        <w:rPr>
          <w:rFonts w:cs="Arial"/>
        </w:rPr>
        <w:t>Seattle, Washington, USA.</w:t>
      </w:r>
    </w:p>
    <w:p w14:paraId="115AC37C" w14:textId="77777777" w:rsidR="00940C44" w:rsidRDefault="00940C44" w:rsidP="00AE184A">
      <w:pPr>
        <w:ind w:hanging="720"/>
      </w:pPr>
    </w:p>
    <w:p w14:paraId="2E1AB7CA" w14:textId="0CEF0C7E" w:rsidR="00A66872" w:rsidRPr="00A66872" w:rsidRDefault="00A66872" w:rsidP="00AE184A">
      <w:pPr>
        <w:ind w:hanging="720"/>
      </w:pPr>
      <w:r w:rsidRPr="00A66872">
        <w:t>Rawal, H.</w:t>
      </w:r>
      <w:r>
        <w:t>,</w:t>
      </w:r>
      <w:r w:rsidRPr="00A66872">
        <w:t xml:space="preserve"> &amp; De Costa, P.I. (</w:t>
      </w:r>
      <w:r w:rsidR="00D54B4C" w:rsidRPr="00A66872">
        <w:t>2017</w:t>
      </w:r>
      <w:r w:rsidR="00D54B4C">
        <w:t xml:space="preserve">, </w:t>
      </w:r>
      <w:r w:rsidR="00D24EE5">
        <w:t>March</w:t>
      </w:r>
      <w:r w:rsidRPr="00A66872">
        <w:t>). </w:t>
      </w:r>
      <w:r>
        <w:rPr>
          <w:i/>
          <w:iCs/>
        </w:rPr>
        <w:t>Managing</w:t>
      </w:r>
      <w:r w:rsidRPr="00A66872">
        <w:rPr>
          <w:i/>
          <w:iCs/>
        </w:rPr>
        <w:t xml:space="preserve"> emotions related to language identity</w:t>
      </w:r>
      <w:r w:rsidRPr="00A66872">
        <w:t>. 9th Annual Graduate Academic Conference, Michigan State University, USA.</w:t>
      </w:r>
    </w:p>
    <w:p w14:paraId="51637CEF" w14:textId="77777777" w:rsidR="00A66872" w:rsidRDefault="00A66872" w:rsidP="00AE184A">
      <w:pPr>
        <w:ind w:hanging="720"/>
        <w:rPr>
          <w:b/>
          <w:bCs/>
        </w:rPr>
      </w:pPr>
    </w:p>
    <w:p w14:paraId="605A887B" w14:textId="6D2EE076" w:rsidR="00A1276E" w:rsidRDefault="00A1276E" w:rsidP="00EE5F27">
      <w:pPr>
        <w:ind w:hanging="720"/>
        <w:rPr>
          <w:rFonts w:eastAsia="Cardo"/>
        </w:rPr>
      </w:pPr>
      <w:r>
        <w:rPr>
          <w:lang w:val="pt-BR"/>
        </w:rPr>
        <w:t>Supasiraprapa, S., &amp; De Costa, P.I. (</w:t>
      </w:r>
      <w:r w:rsidR="00D54B4C">
        <w:rPr>
          <w:lang w:val="pt-BR"/>
        </w:rPr>
        <w:t xml:space="preserve">2016, </w:t>
      </w:r>
      <w:r>
        <w:rPr>
          <w:lang w:val="pt-BR"/>
        </w:rPr>
        <w:t xml:space="preserve">October). </w:t>
      </w:r>
      <w:r w:rsidRPr="00A1276E">
        <w:rPr>
          <w:i/>
        </w:rPr>
        <w:t xml:space="preserve">Metadiscourse and identity construction in a teaching philosophy: A </w:t>
      </w:r>
      <w:r w:rsidR="00EE5F27">
        <w:rPr>
          <w:i/>
        </w:rPr>
        <w:t xml:space="preserve">critical </w:t>
      </w:r>
      <w:r w:rsidRPr="00A1276E">
        <w:rPr>
          <w:i/>
        </w:rPr>
        <w:t>case study of two MATESOL students</w:t>
      </w:r>
      <w:r>
        <w:t xml:space="preserve">. </w:t>
      </w:r>
      <w:r w:rsidRPr="0031681F">
        <w:rPr>
          <w:rFonts w:cs="Arial"/>
        </w:rPr>
        <w:t xml:space="preserve">Paper presented at </w:t>
      </w:r>
      <w:r>
        <w:rPr>
          <w:rFonts w:eastAsia="Cardo"/>
        </w:rPr>
        <w:t xml:space="preserve">the Symposium on Second Language Writing (SSLW), Tempe, Arizona, USA. </w:t>
      </w:r>
    </w:p>
    <w:p w14:paraId="0EF0DF3F" w14:textId="77777777" w:rsidR="00E37307" w:rsidRDefault="00E37307" w:rsidP="00EE5F27">
      <w:pPr>
        <w:ind w:hanging="720"/>
        <w:rPr>
          <w:lang w:val="pt-BR"/>
        </w:rPr>
      </w:pPr>
    </w:p>
    <w:p w14:paraId="2CFD0135" w14:textId="1FAEBFEB" w:rsidR="00B021C7" w:rsidRDefault="00B021C7" w:rsidP="00AE184A">
      <w:pPr>
        <w:ind w:hanging="720"/>
        <w:rPr>
          <w:lang w:val="pt-BR"/>
        </w:rPr>
      </w:pPr>
      <w:r>
        <w:rPr>
          <w:lang w:val="pt-BR"/>
        </w:rPr>
        <w:t>De Costa, P.I., Valmori, L., &amp; Choi, I. (</w:t>
      </w:r>
      <w:r w:rsidR="00D54B4C">
        <w:rPr>
          <w:lang w:val="pt-BR"/>
        </w:rPr>
        <w:t>2016, September</w:t>
      </w:r>
      <w:r>
        <w:rPr>
          <w:lang w:val="pt-BR"/>
        </w:rPr>
        <w:t xml:space="preserve">). </w:t>
      </w:r>
      <w:r w:rsidRPr="00B021C7">
        <w:rPr>
          <w:i/>
          <w:lang w:val="pt-BR"/>
        </w:rPr>
        <w:t>Qualitative research methods</w:t>
      </w:r>
      <w:r>
        <w:rPr>
          <w:lang w:val="pt-BR"/>
        </w:rPr>
        <w:t xml:space="preserve">. </w:t>
      </w:r>
      <w:r w:rsidRPr="0031681F">
        <w:rPr>
          <w:rFonts w:cs="Arial"/>
        </w:rPr>
        <w:t xml:space="preserve">Paper presented at The </w:t>
      </w:r>
      <w:r>
        <w:rPr>
          <w:rFonts w:cs="Arial"/>
        </w:rPr>
        <w:t xml:space="preserve">Second Language Research Forum (SLRF) </w:t>
      </w:r>
      <w:r>
        <w:rPr>
          <w:rStyle w:val="Emphasis"/>
          <w:i w:val="0"/>
          <w:iCs w:val="0"/>
        </w:rPr>
        <w:t>Conference</w:t>
      </w:r>
      <w:r w:rsidRPr="0031681F">
        <w:rPr>
          <w:rStyle w:val="Emphasis"/>
        </w:rPr>
        <w:t xml:space="preserve">, </w:t>
      </w:r>
      <w:r>
        <w:rPr>
          <w:rFonts w:cs="Arial"/>
        </w:rPr>
        <w:t>New York</w:t>
      </w:r>
      <w:r w:rsidRPr="0031681F">
        <w:rPr>
          <w:rFonts w:cs="Arial"/>
        </w:rPr>
        <w:t>, USA.</w:t>
      </w:r>
    </w:p>
    <w:p w14:paraId="5E322B4B" w14:textId="77777777" w:rsidR="00B021C7" w:rsidRDefault="00B021C7" w:rsidP="00AE184A">
      <w:pPr>
        <w:ind w:hanging="720"/>
        <w:rPr>
          <w:b/>
          <w:bCs/>
        </w:rPr>
      </w:pPr>
    </w:p>
    <w:p w14:paraId="1ADC7536" w14:textId="1F5CBDF8" w:rsidR="00721C36" w:rsidRDefault="00A96D88" w:rsidP="005564A8">
      <w:pPr>
        <w:ind w:hanging="720"/>
        <w:rPr>
          <w:rFonts w:cs="Arial"/>
        </w:rPr>
      </w:pPr>
      <w:r w:rsidRPr="00AE184A">
        <w:rPr>
          <w:bCs/>
        </w:rPr>
        <w:t>De Co</w:t>
      </w:r>
      <w:r>
        <w:rPr>
          <w:bCs/>
        </w:rPr>
        <w:t>sta, P.I. (</w:t>
      </w:r>
      <w:r w:rsidR="00D54B4C">
        <w:rPr>
          <w:bCs/>
        </w:rPr>
        <w:t xml:space="preserve">2016, </w:t>
      </w:r>
      <w:r>
        <w:rPr>
          <w:bCs/>
        </w:rPr>
        <w:t>June</w:t>
      </w:r>
      <w:r w:rsidRPr="00AE184A">
        <w:rPr>
          <w:bCs/>
        </w:rPr>
        <w:t xml:space="preserve">). </w:t>
      </w:r>
      <w:r>
        <w:rPr>
          <w:bCs/>
          <w:i/>
        </w:rPr>
        <w:t>Elite multilingualism</w:t>
      </w:r>
      <w:r w:rsidRPr="002262D9">
        <w:rPr>
          <w:bCs/>
          <w:i/>
        </w:rPr>
        <w:t>.</w:t>
      </w:r>
      <w:r>
        <w:rPr>
          <w:bCs/>
        </w:rPr>
        <w:t xml:space="preserve"> Colloquium discussant </w:t>
      </w:r>
      <w:r w:rsidRPr="0031681F">
        <w:rPr>
          <w:rFonts w:cs="Arial"/>
        </w:rPr>
        <w:t xml:space="preserve">at </w:t>
      </w:r>
      <w:r>
        <w:rPr>
          <w:rFonts w:cs="Arial"/>
        </w:rPr>
        <w:t xml:space="preserve">Sociolinguistics Symposium 21, Murcia, Spain. </w:t>
      </w:r>
    </w:p>
    <w:p w14:paraId="43F0879E" w14:textId="77777777" w:rsidR="00A977C7" w:rsidRPr="00FC159C" w:rsidRDefault="00A977C7" w:rsidP="005564A8">
      <w:pPr>
        <w:ind w:hanging="720"/>
        <w:rPr>
          <w:rFonts w:cs="Arial"/>
        </w:rPr>
      </w:pPr>
    </w:p>
    <w:p w14:paraId="47FF503C" w14:textId="73809889" w:rsidR="00DB63FA" w:rsidRDefault="00AE184A" w:rsidP="0076302F">
      <w:pPr>
        <w:ind w:hanging="720"/>
        <w:rPr>
          <w:rFonts w:cs="Arial"/>
        </w:rPr>
      </w:pPr>
      <w:r w:rsidRPr="00AE184A">
        <w:rPr>
          <w:bCs/>
        </w:rPr>
        <w:t>De Costa, P.I., &amp; Sterling, S. (</w:t>
      </w:r>
      <w:r w:rsidR="00D54B4C">
        <w:rPr>
          <w:bCs/>
        </w:rPr>
        <w:t xml:space="preserve">2016, </w:t>
      </w:r>
      <w:r w:rsidRPr="00AE184A">
        <w:rPr>
          <w:bCs/>
        </w:rPr>
        <w:t>April</w:t>
      </w:r>
      <w:r w:rsidR="00D54B4C">
        <w:rPr>
          <w:bCs/>
        </w:rPr>
        <w:t>)</w:t>
      </w:r>
      <w:r w:rsidRPr="00AE184A">
        <w:rPr>
          <w:bCs/>
        </w:rPr>
        <w:t xml:space="preserve"> </w:t>
      </w:r>
      <w:r w:rsidRPr="002262D9">
        <w:rPr>
          <w:bCs/>
          <w:i/>
        </w:rPr>
        <w:t>Ethical research in ESL from the researcher’s perspective.</w:t>
      </w:r>
      <w:r>
        <w:rPr>
          <w:bCs/>
        </w:rPr>
        <w:t xml:space="preserve"> </w:t>
      </w:r>
      <w:r w:rsidR="00020959" w:rsidRPr="0031681F">
        <w:rPr>
          <w:rFonts w:cs="Arial"/>
        </w:rPr>
        <w:t xml:space="preserve">Paper presented at The </w:t>
      </w:r>
      <w:r w:rsidR="00020959" w:rsidRPr="0031681F">
        <w:rPr>
          <w:rStyle w:val="Emphasis"/>
          <w:i w:val="0"/>
          <w:iCs w:val="0"/>
        </w:rPr>
        <w:t>Teachers of English to Speakers of Other Languages (TESOL) Convention</w:t>
      </w:r>
      <w:r w:rsidR="00020959" w:rsidRPr="0031681F">
        <w:rPr>
          <w:rStyle w:val="Emphasis"/>
        </w:rPr>
        <w:t xml:space="preserve">, </w:t>
      </w:r>
      <w:r w:rsidR="00020959">
        <w:rPr>
          <w:rFonts w:cs="Arial"/>
        </w:rPr>
        <w:t>Baltimore</w:t>
      </w:r>
      <w:r w:rsidR="00020959" w:rsidRPr="0031681F">
        <w:rPr>
          <w:rFonts w:cs="Arial"/>
        </w:rPr>
        <w:t>, USA.</w:t>
      </w:r>
    </w:p>
    <w:p w14:paraId="2768B110" w14:textId="77777777" w:rsidR="00E55AB1" w:rsidRPr="0076302F" w:rsidRDefault="00E55AB1" w:rsidP="0076302F">
      <w:pPr>
        <w:ind w:hanging="720"/>
        <w:rPr>
          <w:rFonts w:cs="Arial"/>
        </w:rPr>
      </w:pPr>
    </w:p>
    <w:p w14:paraId="0BB264B1" w14:textId="121B585F" w:rsidR="00BB2EED" w:rsidRDefault="00DB63FA" w:rsidP="00E402E3">
      <w:pPr>
        <w:ind w:hanging="720"/>
        <w:rPr>
          <w:rFonts w:cs="Arial"/>
        </w:rPr>
      </w:pPr>
      <w:r>
        <w:rPr>
          <w:bCs/>
        </w:rPr>
        <w:t>De Costa, P.</w:t>
      </w:r>
      <w:r w:rsidRPr="00E46538">
        <w:rPr>
          <w:bCs/>
        </w:rPr>
        <w:t>I., &amp; Jou, Y-S. (</w:t>
      </w:r>
      <w:r w:rsidR="00D54B4C">
        <w:rPr>
          <w:bCs/>
        </w:rPr>
        <w:t xml:space="preserve">2016, </w:t>
      </w:r>
      <w:r w:rsidRPr="00E46538">
        <w:rPr>
          <w:bCs/>
        </w:rPr>
        <w:t>April).</w:t>
      </w:r>
      <w:r w:rsidR="00E46538" w:rsidRPr="00E46538">
        <w:rPr>
          <w:bCs/>
        </w:rPr>
        <w:t xml:space="preserve"> Unpacking the </w:t>
      </w:r>
      <w:r w:rsidR="00E46538">
        <w:rPr>
          <w:bCs/>
        </w:rPr>
        <w:t>ideology of c</w:t>
      </w:r>
      <w:r w:rsidR="00E46538" w:rsidRPr="00E46538">
        <w:rPr>
          <w:bCs/>
        </w:rPr>
        <w:t>osmopo</w:t>
      </w:r>
      <w:r w:rsidR="00E46538">
        <w:rPr>
          <w:bCs/>
        </w:rPr>
        <w:t xml:space="preserve">litanism in language education: Insights from Bakhtin and </w:t>
      </w:r>
      <w:r w:rsidR="00E46538" w:rsidRPr="00E46538">
        <w:rPr>
          <w:bCs/>
        </w:rPr>
        <w:t>Systemic Functional Linguistics</w:t>
      </w:r>
      <w:r w:rsidR="00E46538">
        <w:rPr>
          <w:bCs/>
        </w:rPr>
        <w:t xml:space="preserve">. </w:t>
      </w:r>
      <w:r>
        <w:t xml:space="preserve">Paper presented at </w:t>
      </w:r>
      <w:r w:rsidRPr="0078509A">
        <w:rPr>
          <w:rFonts w:cs="Arial"/>
        </w:rPr>
        <w:t xml:space="preserve">The </w:t>
      </w:r>
      <w:r>
        <w:rPr>
          <w:rFonts w:cs="Arial"/>
        </w:rPr>
        <w:t>American Association for Applied Linguistics (AAAL) 2016 Conference, Orlando, USA.</w:t>
      </w:r>
    </w:p>
    <w:p w14:paraId="3E19EC2F" w14:textId="77777777" w:rsidR="00856484" w:rsidRDefault="00856484" w:rsidP="00E402E3">
      <w:pPr>
        <w:ind w:hanging="720"/>
        <w:rPr>
          <w:rFonts w:cs="Arial"/>
        </w:rPr>
      </w:pPr>
    </w:p>
    <w:p w14:paraId="567E5AC9" w14:textId="46698B49" w:rsidR="00E9146F" w:rsidRDefault="002262D9" w:rsidP="00A61376">
      <w:pPr>
        <w:ind w:hanging="720"/>
        <w:rPr>
          <w:rFonts w:cs="Arial"/>
        </w:rPr>
      </w:pPr>
      <w:r>
        <w:rPr>
          <w:rFonts w:cs="Arial"/>
        </w:rPr>
        <w:t>Wolff, D., &amp; De Costa P.I. (</w:t>
      </w:r>
      <w:r w:rsidR="00D54B4C">
        <w:rPr>
          <w:rFonts w:cs="Arial"/>
        </w:rPr>
        <w:t xml:space="preserve">2016, </w:t>
      </w:r>
      <w:r>
        <w:rPr>
          <w:rFonts w:cs="Arial"/>
        </w:rPr>
        <w:t xml:space="preserve">April). </w:t>
      </w:r>
      <w:r w:rsidRPr="002262D9">
        <w:rPr>
          <w:rFonts w:cs="Arial"/>
          <w:i/>
        </w:rPr>
        <w:t>The role of emotions in language teacher development</w:t>
      </w:r>
      <w:r>
        <w:rPr>
          <w:rFonts w:cs="Arial"/>
        </w:rPr>
        <w:t xml:space="preserve">. </w:t>
      </w:r>
      <w:r>
        <w:t xml:space="preserve">Paper presented at </w:t>
      </w:r>
      <w:r w:rsidRPr="0078509A">
        <w:rPr>
          <w:rFonts w:cs="Arial"/>
        </w:rPr>
        <w:t xml:space="preserve">The </w:t>
      </w:r>
      <w:r>
        <w:rPr>
          <w:rFonts w:cs="Arial"/>
        </w:rPr>
        <w:t xml:space="preserve">American Association for Applied Linguistics (AAAL) 2016 Conference, Orlando, USA. </w:t>
      </w:r>
    </w:p>
    <w:p w14:paraId="5A114576" w14:textId="77777777" w:rsidR="00A61376" w:rsidRPr="00A93F8E" w:rsidRDefault="00A61376" w:rsidP="00A61376">
      <w:pPr>
        <w:ind w:hanging="720"/>
        <w:rPr>
          <w:rFonts w:cs="Arial"/>
        </w:rPr>
      </w:pPr>
    </w:p>
    <w:p w14:paraId="4E3E5633" w14:textId="1B576BB3" w:rsidR="00181A74" w:rsidRPr="00181A74" w:rsidRDefault="0097169E" w:rsidP="00D9633F">
      <w:pPr>
        <w:ind w:hanging="720"/>
      </w:pPr>
      <w:r w:rsidRPr="00181A74">
        <w:lastRenderedPageBreak/>
        <w:t>De Costa, P.I., &amp; Yawen</w:t>
      </w:r>
      <w:r w:rsidR="00181A74" w:rsidRPr="00181A74">
        <w:t>, H. (</w:t>
      </w:r>
      <w:r w:rsidR="00D54B4C">
        <w:t xml:space="preserve">2015, </w:t>
      </w:r>
      <w:r w:rsidR="00181A74" w:rsidRPr="00181A74">
        <w:t xml:space="preserve">November). </w:t>
      </w:r>
      <w:bookmarkStart w:id="1" w:name="OLE_LINK2"/>
      <w:r w:rsidR="00181A74" w:rsidRPr="00181A74">
        <w:rPr>
          <w:i/>
        </w:rPr>
        <w:t>Examining the English language policy for ethnic minority students in a Chinese university: An ideological perspective</w:t>
      </w:r>
      <w:r w:rsidR="009777F8">
        <w:t>. Paper</w:t>
      </w:r>
      <w:r w:rsidR="00181A74" w:rsidRPr="00181A74">
        <w:t xml:space="preserve"> presented at the </w:t>
      </w:r>
      <w:bookmarkEnd w:id="1"/>
      <w:r w:rsidR="00181A74" w:rsidRPr="00181A74">
        <w:t xml:space="preserve">Applied Linguistics Association of Australia (ALAA), the Applied Linguistics Association of New Zealand (ALANZ) and the Association for Language Testing and Assessment of Australia and New Zealand (ALTAANZ) Conference, Adelaide, Australia. </w:t>
      </w:r>
    </w:p>
    <w:p w14:paraId="0B7FCB07" w14:textId="77777777" w:rsidR="0097169E" w:rsidRDefault="0097169E" w:rsidP="00D9633F">
      <w:pPr>
        <w:ind w:hanging="720"/>
      </w:pPr>
    </w:p>
    <w:p w14:paraId="3DFC1A0A" w14:textId="3B936B6D" w:rsidR="0097169E" w:rsidRPr="00B871A9" w:rsidRDefault="0097169E" w:rsidP="00D9633F">
      <w:pPr>
        <w:ind w:hanging="720"/>
        <w:rPr>
          <w:b/>
        </w:rPr>
      </w:pPr>
      <w:r w:rsidRPr="00F70EEB">
        <w:t xml:space="preserve">De Costa, </w:t>
      </w:r>
      <w:r w:rsidRPr="00F70EEB">
        <w:rPr>
          <w:lang w:val="pt-BR"/>
        </w:rPr>
        <w:t>P. I.</w:t>
      </w:r>
      <w:r>
        <w:rPr>
          <w:lang w:val="pt-BR"/>
        </w:rPr>
        <w:t>, &amp; Rawal, H.</w:t>
      </w:r>
      <w:r w:rsidRPr="00F70EEB">
        <w:rPr>
          <w:lang w:val="pt-BR"/>
        </w:rPr>
        <w:t xml:space="preserve"> (</w:t>
      </w:r>
      <w:r>
        <w:rPr>
          <w:lang w:val="pt-BR"/>
        </w:rPr>
        <w:t>2015</w:t>
      </w:r>
      <w:r w:rsidR="00CF71B6">
        <w:rPr>
          <w:lang w:val="pt-BR"/>
        </w:rPr>
        <w:t>, November</w:t>
      </w:r>
      <w:r w:rsidRPr="00F70EEB">
        <w:rPr>
          <w:lang w:val="pt-BR"/>
        </w:rPr>
        <w:t>).</w:t>
      </w:r>
      <w:r w:rsidRPr="00F70EEB">
        <w:rPr>
          <w:b/>
        </w:rPr>
        <w:t xml:space="preserve"> </w:t>
      </w:r>
      <w:r w:rsidRPr="00B871A9">
        <w:rPr>
          <w:i/>
        </w:rPr>
        <w:t>Land</w:t>
      </w:r>
      <w:r>
        <w:rPr>
          <w:i/>
        </w:rPr>
        <w:t xml:space="preserve">scaping </w:t>
      </w:r>
      <w:r w:rsidRPr="00B871A9">
        <w:rPr>
          <w:i/>
        </w:rPr>
        <w:t>a Midwestern Nepalese community from the inside</w:t>
      </w:r>
      <w:r>
        <w:t xml:space="preserve">. Paper presented at the </w:t>
      </w:r>
      <w:r>
        <w:rPr>
          <w:rFonts w:eastAsia="Cardo"/>
        </w:rPr>
        <w:t xml:space="preserve">Language Education </w:t>
      </w:r>
      <w:r>
        <w:t>&amp; Diversity Conference, Auckland, New Zealand.</w:t>
      </w:r>
    </w:p>
    <w:p w14:paraId="46A63935" w14:textId="77777777" w:rsidR="0097169E" w:rsidRDefault="0097169E" w:rsidP="00D9633F">
      <w:pPr>
        <w:pStyle w:val="Normal1"/>
        <w:spacing w:line="240" w:lineRule="auto"/>
        <w:ind w:hanging="540"/>
        <w:rPr>
          <w:rFonts w:ascii="Times New Roman" w:eastAsia="Times New Roman" w:hAnsi="Times New Roman" w:cs="Times New Roman"/>
          <w:b/>
          <w:bCs/>
          <w:color w:val="auto"/>
          <w:sz w:val="24"/>
          <w:szCs w:val="24"/>
        </w:rPr>
      </w:pPr>
    </w:p>
    <w:p w14:paraId="564EA744" w14:textId="7B0A1560" w:rsidR="00A40DCF" w:rsidRDefault="0097169E" w:rsidP="004E7C55">
      <w:pPr>
        <w:pStyle w:val="Normal1"/>
        <w:spacing w:line="240" w:lineRule="auto"/>
        <w:ind w:hanging="720"/>
        <w:rPr>
          <w:rFonts w:ascii="Times New Roman" w:hAnsi="Times New Roman" w:cs="Times New Roman"/>
          <w:sz w:val="24"/>
          <w:szCs w:val="24"/>
        </w:rPr>
      </w:pPr>
      <w:r>
        <w:rPr>
          <w:rFonts w:ascii="Times New Roman" w:eastAsia="Times New Roman" w:hAnsi="Times New Roman" w:cs="Times New Roman"/>
          <w:bCs/>
          <w:color w:val="auto"/>
          <w:sz w:val="24"/>
          <w:szCs w:val="24"/>
        </w:rPr>
        <w:t xml:space="preserve">De Costa, P.I., &amp; Qin, K. </w:t>
      </w:r>
      <w:r w:rsidRPr="00065BAC">
        <w:rPr>
          <w:rFonts w:ascii="Times New Roman" w:eastAsia="Times New Roman" w:hAnsi="Times New Roman" w:cs="Times New Roman"/>
          <w:bCs/>
          <w:color w:val="auto"/>
          <w:sz w:val="24"/>
          <w:szCs w:val="24"/>
        </w:rPr>
        <w:t>(</w:t>
      </w:r>
      <w:r>
        <w:rPr>
          <w:rFonts w:ascii="Times New Roman" w:eastAsia="Times New Roman" w:hAnsi="Times New Roman" w:cs="Times New Roman"/>
          <w:bCs/>
          <w:color w:val="auto"/>
          <w:sz w:val="24"/>
          <w:szCs w:val="24"/>
        </w:rPr>
        <w:t>2015</w:t>
      </w:r>
      <w:r w:rsidR="00CF71B6">
        <w:rPr>
          <w:rFonts w:ascii="Times New Roman" w:eastAsia="Times New Roman" w:hAnsi="Times New Roman" w:cs="Times New Roman"/>
          <w:bCs/>
          <w:color w:val="auto"/>
          <w:sz w:val="24"/>
          <w:szCs w:val="24"/>
        </w:rPr>
        <w:t>, November</w:t>
      </w:r>
      <w:r w:rsidRPr="00065BAC">
        <w:rPr>
          <w:rFonts w:ascii="Times New Roman" w:eastAsia="Times New Roman" w:hAnsi="Times New Roman" w:cs="Times New Roman"/>
          <w:bCs/>
          <w:color w:val="auto"/>
          <w:sz w:val="24"/>
          <w:szCs w:val="24"/>
        </w:rPr>
        <w:t>).</w:t>
      </w:r>
      <w:r w:rsidRPr="00065BAC">
        <w:rPr>
          <w:rFonts w:ascii="Times New Roman" w:eastAsia="Times New Roman" w:hAnsi="Times New Roman" w:cs="Times New Roman"/>
          <w:b/>
          <w:bCs/>
          <w:color w:val="auto"/>
          <w:sz w:val="24"/>
          <w:szCs w:val="24"/>
        </w:rPr>
        <w:t xml:space="preserve"> </w:t>
      </w:r>
      <w:r w:rsidRPr="00065BAC">
        <w:rPr>
          <w:rFonts w:ascii="Times New Roman" w:eastAsia="Cardo" w:hAnsi="Times New Roman" w:cs="Times New Roman"/>
          <w:i/>
          <w:color w:val="auto"/>
          <w:sz w:val="24"/>
          <w:szCs w:val="24"/>
        </w:rPr>
        <w:t>Negotiating language policy at the local level: An ESL teacher’s enacting of new policy standards in a U.S. high school</w:t>
      </w:r>
      <w:r w:rsidRPr="00065BAC">
        <w:rPr>
          <w:rFonts w:ascii="Times New Roman" w:eastAsia="Cardo" w:hAnsi="Times New Roman" w:cs="Times New Roman"/>
          <w:color w:val="auto"/>
          <w:sz w:val="24"/>
          <w:szCs w:val="24"/>
        </w:rPr>
        <w:t xml:space="preserve">. Paper </w:t>
      </w:r>
      <w:r>
        <w:rPr>
          <w:rFonts w:ascii="Times New Roman" w:eastAsia="Cardo" w:hAnsi="Times New Roman" w:cs="Times New Roman"/>
          <w:color w:val="auto"/>
          <w:sz w:val="24"/>
          <w:szCs w:val="24"/>
        </w:rPr>
        <w:t xml:space="preserve">presented at the Language Education </w:t>
      </w:r>
      <w:r>
        <w:rPr>
          <w:rFonts w:ascii="Times New Roman" w:hAnsi="Times New Roman" w:cs="Times New Roman"/>
          <w:sz w:val="24"/>
          <w:szCs w:val="24"/>
        </w:rPr>
        <w:t xml:space="preserve">&amp; Diversity Conference, Auckland, New Zealand. </w:t>
      </w:r>
    </w:p>
    <w:p w14:paraId="2F924B56" w14:textId="77777777" w:rsidR="00940C44" w:rsidRPr="00F62B4B" w:rsidRDefault="00940C44" w:rsidP="004E7C55">
      <w:pPr>
        <w:pStyle w:val="Normal1"/>
        <w:spacing w:line="240" w:lineRule="auto"/>
        <w:ind w:hanging="720"/>
        <w:rPr>
          <w:rFonts w:ascii="Times New Roman" w:hAnsi="Times New Roman" w:cs="Times New Roman"/>
          <w:sz w:val="24"/>
          <w:szCs w:val="24"/>
        </w:rPr>
      </w:pPr>
    </w:p>
    <w:p w14:paraId="400AEE5B" w14:textId="2D7703EE" w:rsidR="0097169E" w:rsidRDefault="0097169E" w:rsidP="00D9633F">
      <w:pPr>
        <w:pStyle w:val="Normal1"/>
        <w:spacing w:line="240" w:lineRule="auto"/>
        <w:ind w:hanging="720"/>
        <w:rPr>
          <w:rFonts w:ascii="Times New Roman" w:eastAsia="Cardo" w:hAnsi="Times New Roman" w:cs="Times New Roman"/>
          <w:color w:val="auto"/>
          <w:sz w:val="24"/>
          <w:szCs w:val="24"/>
        </w:rPr>
      </w:pPr>
      <w:r>
        <w:rPr>
          <w:rFonts w:ascii="Times New Roman" w:eastAsia="Times New Roman" w:hAnsi="Times New Roman" w:cs="Times New Roman"/>
          <w:bCs/>
          <w:color w:val="auto"/>
          <w:sz w:val="24"/>
          <w:szCs w:val="24"/>
        </w:rPr>
        <w:t>Tigchelaar, M., &amp; De Costa, P.I. (2015</w:t>
      </w:r>
      <w:r w:rsidR="00CF71B6">
        <w:rPr>
          <w:rFonts w:ascii="Times New Roman" w:eastAsia="Times New Roman" w:hAnsi="Times New Roman" w:cs="Times New Roman"/>
          <w:bCs/>
          <w:color w:val="auto"/>
          <w:sz w:val="24"/>
          <w:szCs w:val="24"/>
        </w:rPr>
        <w:t>, November</w:t>
      </w:r>
      <w:r>
        <w:rPr>
          <w:rFonts w:ascii="Times New Roman" w:eastAsia="Times New Roman" w:hAnsi="Times New Roman" w:cs="Times New Roman"/>
          <w:bCs/>
          <w:color w:val="auto"/>
          <w:sz w:val="24"/>
          <w:szCs w:val="24"/>
        </w:rPr>
        <w:t xml:space="preserve">). </w:t>
      </w:r>
      <w:r w:rsidRPr="00EC6CB8">
        <w:rPr>
          <w:rFonts w:ascii="Times New Roman" w:eastAsia="Times New Roman" w:hAnsi="Times New Roman" w:cs="Times New Roman"/>
          <w:i/>
          <w:sz w:val="24"/>
          <w:szCs w:val="24"/>
        </w:rPr>
        <w:t>“I do the peer review by myself”: A Chinese learner’s approach to L2 writing</w:t>
      </w:r>
      <w:r>
        <w:rPr>
          <w:rFonts w:ascii="Times New Roman" w:eastAsia="Times New Roman" w:hAnsi="Times New Roman" w:cs="Times New Roman"/>
          <w:sz w:val="24"/>
          <w:szCs w:val="24"/>
        </w:rPr>
        <w:t xml:space="preserve">. </w:t>
      </w:r>
      <w:r w:rsidR="009777F8">
        <w:rPr>
          <w:rFonts w:ascii="Times New Roman" w:eastAsia="Cardo" w:hAnsi="Times New Roman" w:cs="Times New Roman"/>
          <w:color w:val="auto"/>
          <w:sz w:val="24"/>
          <w:szCs w:val="24"/>
        </w:rPr>
        <w:t>Paper</w:t>
      </w:r>
      <w:r>
        <w:rPr>
          <w:rFonts w:ascii="Times New Roman" w:eastAsia="Cardo" w:hAnsi="Times New Roman" w:cs="Times New Roman"/>
          <w:color w:val="auto"/>
          <w:sz w:val="24"/>
          <w:szCs w:val="24"/>
        </w:rPr>
        <w:t xml:space="preserve"> presented at the Symposium on Second Language Writing</w:t>
      </w:r>
      <w:r w:rsidR="00A1276E">
        <w:rPr>
          <w:rFonts w:ascii="Times New Roman" w:eastAsia="Cardo" w:hAnsi="Times New Roman" w:cs="Times New Roman"/>
          <w:color w:val="auto"/>
          <w:sz w:val="24"/>
          <w:szCs w:val="24"/>
        </w:rPr>
        <w:t xml:space="preserve"> (SSLW)</w:t>
      </w:r>
      <w:r>
        <w:rPr>
          <w:rFonts w:ascii="Times New Roman" w:eastAsia="Cardo" w:hAnsi="Times New Roman" w:cs="Times New Roman"/>
          <w:color w:val="auto"/>
          <w:sz w:val="24"/>
          <w:szCs w:val="24"/>
        </w:rPr>
        <w:t xml:space="preserve">, Auckland, New Zealand. </w:t>
      </w:r>
    </w:p>
    <w:p w14:paraId="6E9F3B97" w14:textId="77777777" w:rsidR="0097169E" w:rsidRDefault="0097169E" w:rsidP="00D9633F">
      <w:pPr>
        <w:pStyle w:val="Normal1"/>
        <w:spacing w:line="240" w:lineRule="auto"/>
        <w:ind w:hanging="720"/>
        <w:rPr>
          <w:rFonts w:ascii="Times New Roman" w:eastAsia="Cardo" w:hAnsi="Times New Roman" w:cs="Times New Roman"/>
          <w:color w:val="auto"/>
          <w:sz w:val="24"/>
          <w:szCs w:val="24"/>
        </w:rPr>
      </w:pPr>
    </w:p>
    <w:p w14:paraId="5F702205" w14:textId="1913EB7F" w:rsidR="00487CF6" w:rsidRDefault="001A19FA" w:rsidP="003614E7">
      <w:pPr>
        <w:pStyle w:val="Normal1"/>
        <w:spacing w:line="240" w:lineRule="auto"/>
        <w:ind w:hanging="720"/>
        <w:rPr>
          <w:rFonts w:ascii="Times New Roman" w:eastAsiaTheme="minorHAnsi" w:hAnsi="Times New Roman" w:cs="Times New Roman"/>
          <w:bCs/>
          <w:color w:val="000000" w:themeColor="text1"/>
          <w:sz w:val="24"/>
          <w:szCs w:val="24"/>
        </w:rPr>
      </w:pPr>
      <w:r>
        <w:rPr>
          <w:rFonts w:ascii="Times New Roman" w:eastAsia="Cardo" w:hAnsi="Times New Roman" w:cs="Times New Roman"/>
          <w:color w:val="000000" w:themeColor="text1"/>
          <w:sz w:val="24"/>
          <w:szCs w:val="24"/>
        </w:rPr>
        <w:t xml:space="preserve">De Costa, P.I., &amp; </w:t>
      </w:r>
      <w:r>
        <w:rPr>
          <w:rFonts w:ascii="Times New Roman" w:eastAsiaTheme="minorHAnsi" w:hAnsi="Times New Roman" w:cs="Times New Roman"/>
          <w:sz w:val="24"/>
          <w:szCs w:val="24"/>
        </w:rPr>
        <w:t xml:space="preserve">Crowther, D. </w:t>
      </w:r>
      <w:r w:rsidR="0097169E" w:rsidRPr="00EC6CB8">
        <w:rPr>
          <w:rFonts w:ascii="Times New Roman" w:eastAsia="Cardo" w:hAnsi="Times New Roman" w:cs="Times New Roman"/>
          <w:color w:val="000000" w:themeColor="text1"/>
          <w:sz w:val="24"/>
          <w:szCs w:val="24"/>
        </w:rPr>
        <w:t>(2015</w:t>
      </w:r>
      <w:r w:rsidR="00CF71B6">
        <w:rPr>
          <w:rFonts w:ascii="Times New Roman" w:eastAsia="Cardo" w:hAnsi="Times New Roman" w:cs="Times New Roman"/>
          <w:color w:val="000000" w:themeColor="text1"/>
          <w:sz w:val="24"/>
          <w:szCs w:val="24"/>
        </w:rPr>
        <w:t>, October</w:t>
      </w:r>
      <w:r w:rsidR="0097169E" w:rsidRPr="00EC6CB8">
        <w:rPr>
          <w:rFonts w:ascii="Times New Roman" w:eastAsia="Cardo" w:hAnsi="Times New Roman" w:cs="Times New Roman"/>
          <w:color w:val="000000" w:themeColor="text1"/>
          <w:sz w:val="24"/>
          <w:szCs w:val="24"/>
        </w:rPr>
        <w:t xml:space="preserve">). </w:t>
      </w:r>
      <w:r w:rsidR="00EC6CB8" w:rsidRPr="00EC6CB8">
        <w:rPr>
          <w:rFonts w:ascii="Times New Roman" w:eastAsia="Cardo" w:hAnsi="Times New Roman" w:cs="Times New Roman"/>
          <w:i/>
          <w:color w:val="000000" w:themeColor="text1"/>
          <w:sz w:val="24"/>
          <w:szCs w:val="24"/>
        </w:rPr>
        <w:t>G</w:t>
      </w:r>
      <w:r w:rsidR="00EC6CB8" w:rsidRPr="00EC6CB8">
        <w:rPr>
          <w:rFonts w:ascii="Times New Roman" w:eastAsiaTheme="minorHAnsi" w:hAnsi="Times New Roman" w:cs="Times New Roman"/>
          <w:bCs/>
          <w:i/>
          <w:color w:val="000000" w:themeColor="text1"/>
          <w:sz w:val="24"/>
          <w:szCs w:val="24"/>
        </w:rPr>
        <w:t>lobal Englishes and SLA: Establishing a dialogue and common research agenda</w:t>
      </w:r>
      <w:r w:rsidR="00EC6CB8" w:rsidRPr="00EC6CB8">
        <w:rPr>
          <w:rFonts w:ascii="Times New Roman" w:eastAsiaTheme="minorHAnsi" w:hAnsi="Times New Roman" w:cs="Times New Roman"/>
          <w:bCs/>
          <w:color w:val="000000" w:themeColor="text1"/>
          <w:sz w:val="24"/>
          <w:szCs w:val="24"/>
        </w:rPr>
        <w:t xml:space="preserve">. International Association of World Englishes (IAWE) Conference, Istanbul, Turkey. </w:t>
      </w:r>
    </w:p>
    <w:p w14:paraId="2C3E2F72" w14:textId="77777777" w:rsidR="001405C1" w:rsidRPr="00B30879" w:rsidRDefault="001405C1" w:rsidP="003614E7">
      <w:pPr>
        <w:pStyle w:val="Normal1"/>
        <w:spacing w:line="240" w:lineRule="auto"/>
        <w:ind w:hanging="720"/>
        <w:rPr>
          <w:rFonts w:ascii="Times New Roman" w:eastAsiaTheme="minorHAnsi" w:hAnsi="Times New Roman" w:cs="Times New Roman"/>
          <w:bCs/>
          <w:color w:val="000000" w:themeColor="text1"/>
          <w:sz w:val="24"/>
          <w:szCs w:val="24"/>
        </w:rPr>
      </w:pPr>
    </w:p>
    <w:p w14:paraId="07D6CA24" w14:textId="746F039D" w:rsidR="003F321D" w:rsidRDefault="003F321D" w:rsidP="00881D42">
      <w:pPr>
        <w:pStyle w:val="Normal1"/>
        <w:spacing w:line="240" w:lineRule="auto"/>
        <w:ind w:hanging="720"/>
        <w:rPr>
          <w:rFonts w:ascii="Times New Roman" w:eastAsiaTheme="minorHAnsi" w:hAnsi="Times New Roman" w:cs="Times New Roman"/>
          <w:sz w:val="24"/>
          <w:szCs w:val="24"/>
        </w:rPr>
      </w:pPr>
      <w:r w:rsidRPr="00E87FB8">
        <w:rPr>
          <w:rFonts w:ascii="Times New Roman" w:eastAsiaTheme="minorHAnsi" w:hAnsi="Times New Roman" w:cs="Times New Roman"/>
          <w:sz w:val="24"/>
          <w:szCs w:val="24"/>
        </w:rPr>
        <w:t>Crowther, D., &amp; De Costa, P.I., (2015</w:t>
      </w:r>
      <w:r w:rsidR="00ED5C95">
        <w:rPr>
          <w:rFonts w:ascii="Times New Roman" w:eastAsiaTheme="minorHAnsi" w:hAnsi="Times New Roman" w:cs="Times New Roman"/>
          <w:sz w:val="24"/>
          <w:szCs w:val="24"/>
        </w:rPr>
        <w:t>, August</w:t>
      </w:r>
      <w:r w:rsidRPr="00E87FB8">
        <w:rPr>
          <w:rFonts w:ascii="Times New Roman" w:eastAsiaTheme="minorHAnsi" w:hAnsi="Times New Roman" w:cs="Times New Roman"/>
          <w:sz w:val="24"/>
          <w:szCs w:val="24"/>
        </w:rPr>
        <w:t xml:space="preserve">). </w:t>
      </w:r>
      <w:r w:rsidR="00E87FB8" w:rsidRPr="00E87FB8">
        <w:rPr>
          <w:rFonts w:ascii="Times New Roman" w:eastAsiaTheme="minorHAnsi" w:hAnsi="Times New Roman" w:cs="Times New Roman"/>
          <w:i/>
          <w:sz w:val="24"/>
          <w:szCs w:val="24"/>
        </w:rPr>
        <w:t>Agency vs. p</w:t>
      </w:r>
      <w:r w:rsidRPr="00E87FB8">
        <w:rPr>
          <w:rFonts w:ascii="Times New Roman" w:eastAsiaTheme="minorHAnsi" w:hAnsi="Times New Roman" w:cs="Times New Roman"/>
          <w:i/>
          <w:sz w:val="24"/>
          <w:szCs w:val="24"/>
        </w:rPr>
        <w:t>roficiency in English as</w:t>
      </w:r>
      <w:r w:rsidR="00E87FB8" w:rsidRPr="00E87FB8">
        <w:rPr>
          <w:rFonts w:ascii="Times New Roman" w:eastAsiaTheme="minorHAnsi" w:hAnsi="Times New Roman" w:cs="Times New Roman"/>
          <w:i/>
          <w:sz w:val="24"/>
          <w:szCs w:val="24"/>
        </w:rPr>
        <w:t xml:space="preserve"> a Lingua Franca: Interactions between NSs and NNSs at a US u</w:t>
      </w:r>
      <w:r w:rsidRPr="00E87FB8">
        <w:rPr>
          <w:rFonts w:ascii="Times New Roman" w:eastAsiaTheme="minorHAnsi" w:hAnsi="Times New Roman" w:cs="Times New Roman"/>
          <w:i/>
          <w:sz w:val="24"/>
          <w:szCs w:val="24"/>
        </w:rPr>
        <w:t>niversity</w:t>
      </w:r>
      <w:r w:rsidR="00316241">
        <w:rPr>
          <w:rFonts w:ascii="Times New Roman" w:eastAsiaTheme="minorHAnsi" w:hAnsi="Times New Roman" w:cs="Times New Roman"/>
          <w:sz w:val="24"/>
          <w:szCs w:val="24"/>
        </w:rPr>
        <w:t xml:space="preserve">. Paper </w:t>
      </w:r>
      <w:r w:rsidR="00E87FB8" w:rsidRPr="00E87FB8">
        <w:rPr>
          <w:rFonts w:ascii="Times New Roman" w:eastAsiaTheme="minorHAnsi" w:hAnsi="Times New Roman" w:cs="Times New Roman"/>
          <w:sz w:val="24"/>
          <w:szCs w:val="24"/>
        </w:rPr>
        <w:t>presented at the Eighth International Conference of English as a Lingua Franca (ELF8), Beijing, China.</w:t>
      </w:r>
    </w:p>
    <w:p w14:paraId="032B7CF9" w14:textId="77777777" w:rsidR="001A19FA" w:rsidRPr="00881D42" w:rsidRDefault="001A19FA" w:rsidP="00881D42">
      <w:pPr>
        <w:pStyle w:val="Normal1"/>
        <w:spacing w:line="240" w:lineRule="auto"/>
        <w:ind w:hanging="720"/>
        <w:rPr>
          <w:rFonts w:ascii="Times New Roman" w:eastAsiaTheme="minorHAnsi" w:hAnsi="Times New Roman" w:cs="Times New Roman"/>
          <w:sz w:val="24"/>
          <w:szCs w:val="24"/>
        </w:rPr>
      </w:pPr>
    </w:p>
    <w:p w14:paraId="318A481A" w14:textId="7E611786" w:rsidR="00891D7C" w:rsidRPr="0050675B" w:rsidRDefault="00891D7C" w:rsidP="00D9633F">
      <w:pPr>
        <w:pStyle w:val="Normal1"/>
        <w:spacing w:line="240" w:lineRule="auto"/>
        <w:ind w:hanging="720"/>
        <w:rPr>
          <w:rFonts w:ascii="Times New Roman" w:eastAsia="Cardo" w:hAnsi="Times New Roman" w:cs="Times New Roman"/>
          <w:color w:val="auto"/>
          <w:sz w:val="24"/>
          <w:szCs w:val="24"/>
        </w:rPr>
      </w:pPr>
      <w:r w:rsidRPr="00065BAC">
        <w:rPr>
          <w:rFonts w:ascii="Times New Roman" w:eastAsia="Times New Roman" w:hAnsi="Times New Roman" w:cs="Times New Roman"/>
          <w:bCs/>
          <w:color w:val="auto"/>
          <w:sz w:val="24"/>
          <w:szCs w:val="24"/>
        </w:rPr>
        <w:t>Qin, K., &amp; De Costa, P.I. (</w:t>
      </w:r>
      <w:r>
        <w:rPr>
          <w:rFonts w:ascii="Times New Roman" w:eastAsia="Times New Roman" w:hAnsi="Times New Roman" w:cs="Times New Roman"/>
          <w:bCs/>
          <w:color w:val="auto"/>
          <w:sz w:val="24"/>
          <w:szCs w:val="24"/>
        </w:rPr>
        <w:t>2015</w:t>
      </w:r>
      <w:r w:rsidR="00ED5C95">
        <w:rPr>
          <w:rFonts w:ascii="Times New Roman" w:eastAsia="Times New Roman" w:hAnsi="Times New Roman" w:cs="Times New Roman"/>
          <w:bCs/>
          <w:color w:val="auto"/>
          <w:sz w:val="24"/>
          <w:szCs w:val="24"/>
        </w:rPr>
        <w:t>, June</w:t>
      </w:r>
      <w:r w:rsidRPr="00065BAC">
        <w:rPr>
          <w:rFonts w:ascii="Times New Roman" w:eastAsia="Times New Roman" w:hAnsi="Times New Roman" w:cs="Times New Roman"/>
          <w:bCs/>
          <w:color w:val="auto"/>
          <w:sz w:val="24"/>
          <w:szCs w:val="24"/>
        </w:rPr>
        <w:t>).</w:t>
      </w:r>
      <w:r w:rsidRPr="00065BAC">
        <w:rPr>
          <w:rFonts w:ascii="Times New Roman" w:eastAsia="Times New Roman" w:hAnsi="Times New Roman" w:cs="Times New Roman"/>
          <w:b/>
          <w:bCs/>
          <w:color w:val="auto"/>
          <w:sz w:val="24"/>
          <w:szCs w:val="24"/>
        </w:rPr>
        <w:t xml:space="preserve"> </w:t>
      </w:r>
      <w:r w:rsidRPr="00065BAC">
        <w:rPr>
          <w:rFonts w:ascii="Times New Roman" w:eastAsia="Cardo" w:hAnsi="Times New Roman" w:cs="Times New Roman"/>
          <w:i/>
          <w:color w:val="auto"/>
          <w:sz w:val="24"/>
          <w:szCs w:val="24"/>
        </w:rPr>
        <w:t>Negotiating language policy at the local level: An ESL teacher’s enacting of new policy standards in a U.S. high school</w:t>
      </w:r>
      <w:r w:rsidRPr="00065BAC">
        <w:rPr>
          <w:rFonts w:ascii="Times New Roman" w:eastAsia="Cardo" w:hAnsi="Times New Roman" w:cs="Times New Roman"/>
          <w:color w:val="auto"/>
          <w:sz w:val="24"/>
          <w:szCs w:val="24"/>
        </w:rPr>
        <w:t xml:space="preserve">. Paper </w:t>
      </w:r>
      <w:r w:rsidR="003F321D">
        <w:rPr>
          <w:rFonts w:ascii="Times New Roman" w:eastAsia="Cardo" w:hAnsi="Times New Roman" w:cs="Times New Roman"/>
          <w:color w:val="auto"/>
          <w:sz w:val="24"/>
          <w:szCs w:val="24"/>
        </w:rPr>
        <w:t xml:space="preserve">presented at </w:t>
      </w:r>
      <w:r w:rsidR="0097169E">
        <w:rPr>
          <w:rFonts w:ascii="Times New Roman" w:eastAsia="Cardo" w:hAnsi="Times New Roman" w:cs="Times New Roman"/>
          <w:color w:val="auto"/>
          <w:sz w:val="24"/>
          <w:szCs w:val="24"/>
        </w:rPr>
        <w:t xml:space="preserve">the </w:t>
      </w:r>
      <w:r w:rsidRPr="00065BAC">
        <w:rPr>
          <w:rFonts w:ascii="Times New Roman" w:hAnsi="Times New Roman" w:cs="Times New Roman"/>
          <w:sz w:val="24"/>
          <w:szCs w:val="24"/>
        </w:rPr>
        <w:t>Bridging Language Acquisition and Language</w:t>
      </w:r>
      <w:r>
        <w:rPr>
          <w:rFonts w:ascii="Times New Roman" w:hAnsi="Times New Roman" w:cs="Times New Roman"/>
          <w:sz w:val="24"/>
          <w:szCs w:val="24"/>
        </w:rPr>
        <w:t xml:space="preserve"> Policy Symposium, Lund, Sweden. </w:t>
      </w:r>
    </w:p>
    <w:p w14:paraId="20FCE078" w14:textId="77777777" w:rsidR="00891D7C" w:rsidRDefault="00891D7C" w:rsidP="00D9633F">
      <w:pPr>
        <w:ind w:hanging="720"/>
        <w:rPr>
          <w:b/>
          <w:bCs/>
        </w:rPr>
      </w:pPr>
    </w:p>
    <w:p w14:paraId="286FE677" w14:textId="229BD0B5" w:rsidR="00AE184A" w:rsidRDefault="003F321D" w:rsidP="005B6EEC">
      <w:pPr>
        <w:ind w:hanging="720"/>
      </w:pPr>
      <w:r w:rsidRPr="00F70EEB">
        <w:t xml:space="preserve">De Costa, </w:t>
      </w:r>
      <w:r w:rsidRPr="00F70EEB">
        <w:rPr>
          <w:lang w:val="pt-BR"/>
        </w:rPr>
        <w:t>P. I. (</w:t>
      </w:r>
      <w:r>
        <w:rPr>
          <w:lang w:val="pt-BR"/>
        </w:rPr>
        <w:t>2015</w:t>
      </w:r>
      <w:r w:rsidR="00ED5C95">
        <w:rPr>
          <w:lang w:val="pt-BR"/>
        </w:rPr>
        <w:t>, June</w:t>
      </w:r>
      <w:r w:rsidRPr="00F70EEB">
        <w:rPr>
          <w:lang w:val="pt-BR"/>
        </w:rPr>
        <w:t>).</w:t>
      </w:r>
      <w:r w:rsidRPr="00F70EEB">
        <w:rPr>
          <w:b/>
        </w:rPr>
        <w:t xml:space="preserve"> </w:t>
      </w:r>
      <w:r w:rsidRPr="00C50BD7">
        <w:rPr>
          <w:i/>
        </w:rPr>
        <w:t>Identity matters: Tracing reflexivity through teacher narratives</w:t>
      </w:r>
      <w:r w:rsidRPr="00C50BD7">
        <w:t>. Colloquium</w:t>
      </w:r>
      <w:r w:rsidRPr="00C50BD7">
        <w:rPr>
          <w:color w:val="323233"/>
        </w:rPr>
        <w:t xml:space="preserve"> p</w:t>
      </w:r>
      <w:r w:rsidRPr="00C50BD7">
        <w:t xml:space="preserve">aper presented at the </w:t>
      </w:r>
      <w:r>
        <w:t xml:space="preserve">International Society for Language Studies </w:t>
      </w:r>
      <w:r w:rsidRPr="00C50BD7">
        <w:t>Conference 2015,</w:t>
      </w:r>
      <w:r>
        <w:t xml:space="preserve"> </w:t>
      </w:r>
      <w:r w:rsidRPr="00C50BD7">
        <w:t xml:space="preserve">Albuquerque, New Mexico, USA.  </w:t>
      </w:r>
    </w:p>
    <w:p w14:paraId="4EA286BF" w14:textId="77777777" w:rsidR="002100F2" w:rsidRPr="00852A1F" w:rsidRDefault="002100F2" w:rsidP="005B6EEC">
      <w:pPr>
        <w:ind w:hanging="720"/>
      </w:pPr>
    </w:p>
    <w:p w14:paraId="7A551FE6" w14:textId="6E5F320E" w:rsidR="00DB4A59" w:rsidRDefault="00891D7C" w:rsidP="00A06B14">
      <w:pPr>
        <w:ind w:hanging="720"/>
        <w:rPr>
          <w:color w:val="323233"/>
        </w:rPr>
      </w:pPr>
      <w:r w:rsidRPr="00F70EEB">
        <w:t xml:space="preserve">De Costa, </w:t>
      </w:r>
      <w:r w:rsidRPr="00F70EEB">
        <w:rPr>
          <w:lang w:val="pt-BR"/>
        </w:rPr>
        <w:t>P. I. (</w:t>
      </w:r>
      <w:r>
        <w:rPr>
          <w:lang w:val="pt-BR"/>
        </w:rPr>
        <w:t>2015</w:t>
      </w:r>
      <w:r w:rsidR="00ED5C95">
        <w:rPr>
          <w:lang w:val="pt-BR"/>
        </w:rPr>
        <w:t xml:space="preserve">, </w:t>
      </w:r>
      <w:r w:rsidR="00ED5C95" w:rsidRPr="00ED5C95">
        <w:rPr>
          <w:lang w:val="pt-BR"/>
        </w:rPr>
        <w:t>June</w:t>
      </w:r>
      <w:r w:rsidRPr="00ED5C95">
        <w:rPr>
          <w:lang w:val="pt-BR"/>
        </w:rPr>
        <w:t>).</w:t>
      </w:r>
      <w:r w:rsidRPr="00485566">
        <w:rPr>
          <w:i/>
        </w:rPr>
        <w:t xml:space="preserve"> </w:t>
      </w:r>
      <w:r w:rsidRPr="00485566">
        <w:rPr>
          <w:i/>
          <w:color w:val="323234"/>
        </w:rPr>
        <w:t>From black box to black hole: Unpacking the designer student immigration apparatus in Singapore</w:t>
      </w:r>
      <w:r w:rsidR="003F321D">
        <w:rPr>
          <w:color w:val="323234"/>
        </w:rPr>
        <w:t xml:space="preserve">. Colloquium paper </w:t>
      </w:r>
      <w:r>
        <w:rPr>
          <w:color w:val="323234"/>
        </w:rPr>
        <w:t xml:space="preserve">presented at </w:t>
      </w:r>
      <w:r w:rsidRPr="00485566">
        <w:rPr>
          <w:color w:val="323233"/>
        </w:rPr>
        <w:t>The Sociolinguistics of Globalization</w:t>
      </w:r>
      <w:r>
        <w:rPr>
          <w:color w:val="323233"/>
        </w:rPr>
        <w:t xml:space="preserve"> (SLGX) 2015 Conference, Hong Kong. </w:t>
      </w:r>
    </w:p>
    <w:p w14:paraId="1FB8C882" w14:textId="77777777" w:rsidR="00E37307" w:rsidRPr="002F566F" w:rsidRDefault="00E37307" w:rsidP="00A06B14">
      <w:pPr>
        <w:ind w:hanging="720"/>
        <w:rPr>
          <w:color w:val="323233"/>
        </w:rPr>
      </w:pPr>
    </w:p>
    <w:p w14:paraId="5F76E346" w14:textId="3A1FACA8" w:rsidR="00852A1F" w:rsidRDefault="00891D7C" w:rsidP="00CD5947">
      <w:pPr>
        <w:ind w:hanging="720"/>
      </w:pPr>
      <w:r w:rsidRPr="00F70EEB">
        <w:t xml:space="preserve">De Costa, </w:t>
      </w:r>
      <w:r w:rsidRPr="00F70EEB">
        <w:rPr>
          <w:lang w:val="pt-BR"/>
        </w:rPr>
        <w:t>P. I.</w:t>
      </w:r>
      <w:r>
        <w:rPr>
          <w:lang w:val="pt-BR"/>
        </w:rPr>
        <w:t>, &amp; Rawal, H.</w:t>
      </w:r>
      <w:r w:rsidRPr="00F70EEB">
        <w:rPr>
          <w:lang w:val="pt-BR"/>
        </w:rPr>
        <w:t xml:space="preserve"> (</w:t>
      </w:r>
      <w:r>
        <w:rPr>
          <w:lang w:val="pt-BR"/>
        </w:rPr>
        <w:t>2015</w:t>
      </w:r>
      <w:r w:rsidR="00ED5C95">
        <w:rPr>
          <w:lang w:val="pt-BR"/>
        </w:rPr>
        <w:t>, May</w:t>
      </w:r>
      <w:r w:rsidRPr="00F70EEB">
        <w:rPr>
          <w:lang w:val="pt-BR"/>
        </w:rPr>
        <w:t>).</w:t>
      </w:r>
      <w:r w:rsidRPr="00F70EEB">
        <w:rPr>
          <w:b/>
        </w:rPr>
        <w:t xml:space="preserve"> </w:t>
      </w:r>
      <w:r w:rsidRPr="00B871A9">
        <w:rPr>
          <w:i/>
        </w:rPr>
        <w:t>Land</w:t>
      </w:r>
      <w:r>
        <w:rPr>
          <w:i/>
        </w:rPr>
        <w:t xml:space="preserve">scaping </w:t>
      </w:r>
      <w:r w:rsidRPr="00B871A9">
        <w:rPr>
          <w:i/>
        </w:rPr>
        <w:t>a Midwestern Nepalese community from the inside</w:t>
      </w:r>
      <w:r>
        <w:t xml:space="preserve">. Paper presented at the Linguistic Landscape 7 Conference. Berkeley, California, USA. </w:t>
      </w:r>
    </w:p>
    <w:p w14:paraId="07B3392A" w14:textId="77777777" w:rsidR="007A10EE" w:rsidRPr="00CD5947" w:rsidRDefault="007A10EE" w:rsidP="00CD5947">
      <w:pPr>
        <w:ind w:hanging="720"/>
      </w:pPr>
    </w:p>
    <w:p w14:paraId="269921CF" w14:textId="1286111E" w:rsidR="00891D7C" w:rsidRDefault="00891D7C" w:rsidP="00160064">
      <w:pPr>
        <w:ind w:hanging="720"/>
        <w:rPr>
          <w:rFonts w:cs="Arial"/>
        </w:rPr>
      </w:pPr>
      <w:r w:rsidRPr="00F70EEB">
        <w:t xml:space="preserve">De Costa, </w:t>
      </w:r>
      <w:r w:rsidRPr="00F70EEB">
        <w:rPr>
          <w:lang w:val="pt-BR"/>
        </w:rPr>
        <w:t>P. I. (</w:t>
      </w:r>
      <w:r w:rsidR="00D54B4C">
        <w:rPr>
          <w:lang w:val="pt-BR"/>
        </w:rPr>
        <w:t xml:space="preserve">2015, </w:t>
      </w:r>
      <w:r>
        <w:rPr>
          <w:lang w:val="pt-BR"/>
        </w:rPr>
        <w:t>March</w:t>
      </w:r>
      <w:r w:rsidRPr="00F70EEB">
        <w:rPr>
          <w:lang w:val="pt-BR"/>
        </w:rPr>
        <w:t>).</w:t>
      </w:r>
      <w:r w:rsidRPr="00F70EEB">
        <w:rPr>
          <w:b/>
        </w:rPr>
        <w:t xml:space="preserve"> </w:t>
      </w:r>
      <w:r w:rsidRPr="009B3A18">
        <w:rPr>
          <w:i/>
        </w:rPr>
        <w:t>Advancing the tea</w:t>
      </w:r>
      <w:r>
        <w:rPr>
          <w:i/>
        </w:rPr>
        <w:t>cher identity research agenda: T</w:t>
      </w:r>
      <w:r w:rsidRPr="009B3A18">
        <w:rPr>
          <w:i/>
        </w:rPr>
        <w:t>heoretical and methodological innovations</w:t>
      </w:r>
      <w:r>
        <w:t xml:space="preserve">. Colloquium at </w:t>
      </w:r>
      <w:r w:rsidRPr="0078509A">
        <w:rPr>
          <w:rFonts w:cs="Arial"/>
        </w:rPr>
        <w:t xml:space="preserve">The </w:t>
      </w:r>
      <w:r>
        <w:rPr>
          <w:rFonts w:cs="Arial"/>
        </w:rPr>
        <w:t>American Association for Applied Linguistics (AAAL) 2015 Conference, Toronto, Ontario, Canada. [Co-organizer with Dominik Wolff]</w:t>
      </w:r>
    </w:p>
    <w:p w14:paraId="328BB67A" w14:textId="77777777" w:rsidR="00CD5947" w:rsidRDefault="00CD5947" w:rsidP="00160064">
      <w:pPr>
        <w:ind w:hanging="720"/>
        <w:rPr>
          <w:rFonts w:cs="Arial"/>
        </w:rPr>
      </w:pPr>
    </w:p>
    <w:p w14:paraId="5BB2CBED" w14:textId="48D17A54" w:rsidR="00891D7C" w:rsidRDefault="00891D7C" w:rsidP="00891D7C">
      <w:pPr>
        <w:ind w:hanging="720"/>
        <w:rPr>
          <w:rFonts w:cs="Arial"/>
        </w:rPr>
      </w:pPr>
      <w:r w:rsidRPr="00F70EEB">
        <w:lastRenderedPageBreak/>
        <w:t xml:space="preserve">De Costa, </w:t>
      </w:r>
      <w:r w:rsidRPr="00F70EEB">
        <w:rPr>
          <w:lang w:val="pt-BR"/>
        </w:rPr>
        <w:t>P. I. (</w:t>
      </w:r>
      <w:r w:rsidR="00D54B4C">
        <w:rPr>
          <w:lang w:val="pt-BR"/>
        </w:rPr>
        <w:t xml:space="preserve">2015, </w:t>
      </w:r>
      <w:r>
        <w:rPr>
          <w:lang w:val="pt-BR"/>
        </w:rPr>
        <w:t>March</w:t>
      </w:r>
      <w:r w:rsidRPr="00F70EEB">
        <w:rPr>
          <w:lang w:val="pt-BR"/>
        </w:rPr>
        <w:t>).</w:t>
      </w:r>
      <w:r>
        <w:t xml:space="preserve"> </w:t>
      </w:r>
      <w:r>
        <w:rPr>
          <w:i/>
        </w:rPr>
        <w:t>Rethinking ideology in applied linguistics: Theoretical i</w:t>
      </w:r>
      <w:r w:rsidRPr="000E05C0">
        <w:rPr>
          <w:i/>
        </w:rPr>
        <w:t>nnovations</w:t>
      </w:r>
      <w:r>
        <w:rPr>
          <w:rFonts w:cs="Arial"/>
        </w:rPr>
        <w:t xml:space="preserve">. </w:t>
      </w:r>
      <w:r>
        <w:t xml:space="preserve">Colloquium at </w:t>
      </w:r>
      <w:r w:rsidRPr="0078509A">
        <w:rPr>
          <w:rFonts w:cs="Arial"/>
        </w:rPr>
        <w:t xml:space="preserve">The </w:t>
      </w:r>
      <w:r>
        <w:rPr>
          <w:rFonts w:cs="Arial"/>
        </w:rPr>
        <w:t>American Association for Applied Linguistics (AAAL) 2015 Conference, Toronto, Ontario, Canada. [Co-organizer with Elizabeth Miller]</w:t>
      </w:r>
    </w:p>
    <w:p w14:paraId="229EC22C" w14:textId="77777777" w:rsidR="00D9633F" w:rsidRDefault="00D9633F" w:rsidP="00891D7C">
      <w:pPr>
        <w:ind w:hanging="720"/>
        <w:rPr>
          <w:rFonts w:cs="Arial"/>
        </w:rPr>
      </w:pPr>
    </w:p>
    <w:p w14:paraId="7546391B" w14:textId="304931C6" w:rsidR="00891D7C" w:rsidRPr="002D5F2A" w:rsidRDefault="00D9633F" w:rsidP="002D5F2A">
      <w:pPr>
        <w:ind w:hanging="720"/>
        <w:rPr>
          <w:rFonts w:ascii="Times" w:hAnsi="Times"/>
          <w:sz w:val="20"/>
          <w:szCs w:val="20"/>
        </w:rPr>
      </w:pPr>
      <w:r w:rsidRPr="00F70EEB">
        <w:t xml:space="preserve">De Costa, </w:t>
      </w:r>
      <w:r w:rsidRPr="00F70EEB">
        <w:rPr>
          <w:lang w:val="pt-BR"/>
        </w:rPr>
        <w:t>P. I. (</w:t>
      </w:r>
      <w:r w:rsidR="00D54B4C">
        <w:rPr>
          <w:lang w:val="pt-BR"/>
        </w:rPr>
        <w:t xml:space="preserve">2015, </w:t>
      </w:r>
      <w:r>
        <w:rPr>
          <w:lang w:val="pt-BR"/>
        </w:rPr>
        <w:t>March</w:t>
      </w:r>
      <w:r w:rsidRPr="00F70EEB">
        <w:rPr>
          <w:lang w:val="pt-BR"/>
        </w:rPr>
        <w:t>).</w:t>
      </w:r>
      <w:r>
        <w:rPr>
          <w:lang w:val="pt-BR"/>
        </w:rPr>
        <w:t xml:space="preserve"> </w:t>
      </w:r>
      <w:r w:rsidRPr="00D9633F">
        <w:rPr>
          <w:rFonts w:ascii="Times" w:hAnsi="Times"/>
          <w:i/>
        </w:rPr>
        <w:t>Problematizing ideology in the age of superdiversity</w:t>
      </w:r>
      <w:r w:rsidRPr="00D9633F">
        <w:rPr>
          <w:rFonts w:ascii="Times" w:hAnsi="Times"/>
        </w:rPr>
        <w:t>.</w:t>
      </w:r>
      <w:r>
        <w:rPr>
          <w:rFonts w:ascii="Times" w:hAnsi="Times"/>
          <w:sz w:val="20"/>
          <w:szCs w:val="20"/>
        </w:rPr>
        <w:t xml:space="preserve"> </w:t>
      </w:r>
      <w:r>
        <w:t xml:space="preserve">Colloquium at </w:t>
      </w:r>
      <w:r w:rsidRPr="0078509A">
        <w:rPr>
          <w:rFonts w:cs="Arial"/>
        </w:rPr>
        <w:t xml:space="preserve">The </w:t>
      </w:r>
      <w:r>
        <w:rPr>
          <w:rFonts w:cs="Arial"/>
        </w:rPr>
        <w:t>Georgetown University Roundtable on Languages and Linguistics (GURT) 2015 Conference, Washington, DC, USA. [Co-organizer with Elizabeth Miller]</w:t>
      </w:r>
    </w:p>
    <w:p w14:paraId="3BABC654" w14:textId="77777777" w:rsidR="00160064" w:rsidRDefault="00160064" w:rsidP="00891D7C">
      <w:pPr>
        <w:ind w:hanging="720"/>
      </w:pPr>
    </w:p>
    <w:p w14:paraId="1133769A" w14:textId="08357F4E" w:rsidR="00A57EE6" w:rsidRDefault="00891D7C" w:rsidP="00487CF6">
      <w:pPr>
        <w:ind w:hanging="720"/>
        <w:rPr>
          <w:rFonts w:cs="Arial"/>
        </w:rPr>
      </w:pPr>
      <w:r w:rsidRPr="00F70EEB">
        <w:t xml:space="preserve">De Costa, </w:t>
      </w:r>
      <w:r w:rsidRPr="00F70EEB">
        <w:rPr>
          <w:lang w:val="pt-BR"/>
        </w:rPr>
        <w:t>P. I. (</w:t>
      </w:r>
      <w:r>
        <w:rPr>
          <w:lang w:val="pt-BR"/>
        </w:rPr>
        <w:t>2015, March</w:t>
      </w:r>
      <w:r w:rsidRPr="00F70EEB">
        <w:rPr>
          <w:lang w:val="pt-BR"/>
        </w:rPr>
        <w:t>).</w:t>
      </w:r>
      <w:r>
        <w:t xml:space="preserve"> </w:t>
      </w:r>
      <w:r w:rsidRPr="000E05C0">
        <w:rPr>
          <w:i/>
        </w:rPr>
        <w:t>Re-envisioning language anxiety in the globalized classroom through a social imaginary lens.</w:t>
      </w:r>
      <w:r>
        <w:rPr>
          <w:b/>
        </w:rPr>
        <w:t xml:space="preserve"> </w:t>
      </w:r>
      <w:r>
        <w:t xml:space="preserve">Roundtable paper presented at </w:t>
      </w:r>
      <w:r w:rsidRPr="0078509A">
        <w:rPr>
          <w:rFonts w:cs="Arial"/>
        </w:rPr>
        <w:t xml:space="preserve">The </w:t>
      </w:r>
      <w:r>
        <w:rPr>
          <w:rFonts w:cs="Arial"/>
        </w:rPr>
        <w:t>American Association for Applied Linguistics (AAAL) 2015 Conference, Toronto, Ontario, Canada.</w:t>
      </w:r>
    </w:p>
    <w:p w14:paraId="07619919" w14:textId="77777777" w:rsidR="00D257D7" w:rsidRPr="004516D7" w:rsidRDefault="00D257D7" w:rsidP="00487CF6">
      <w:pPr>
        <w:ind w:hanging="720"/>
        <w:rPr>
          <w:rFonts w:cs="Arial"/>
        </w:rPr>
      </w:pPr>
    </w:p>
    <w:p w14:paraId="3C2A1DDD" w14:textId="13AFCEB0" w:rsidR="00671BFC" w:rsidRPr="005E5385" w:rsidRDefault="00CF71B6" w:rsidP="00CF2368">
      <w:pPr>
        <w:ind w:hanging="720"/>
      </w:pPr>
      <w:r w:rsidRPr="004A39DF">
        <w:t xml:space="preserve">Park, J.H. &amp; De Costa, P.I. (2014, November). </w:t>
      </w:r>
      <w:r w:rsidRPr="004A39DF">
        <w:rPr>
          <w:i/>
        </w:rPr>
        <w:t>First-year international graduate student’s academic writing strategies: From an activity</w:t>
      </w:r>
      <w:r w:rsidRPr="004A39DF">
        <w:rPr>
          <w:rFonts w:eastAsiaTheme="minorEastAsia"/>
          <w:i/>
          <w:lang w:eastAsia="ko-KR"/>
        </w:rPr>
        <w:t xml:space="preserve"> </w:t>
      </w:r>
      <w:r w:rsidRPr="004A39DF">
        <w:rPr>
          <w:i/>
        </w:rPr>
        <w:t>theory perspective</w:t>
      </w:r>
      <w:r w:rsidRPr="004A39DF">
        <w:t xml:space="preserve">. </w:t>
      </w:r>
      <w:r>
        <w:t xml:space="preserve">Paper presented at the </w:t>
      </w:r>
      <w:r w:rsidRPr="004A39DF">
        <w:t xml:space="preserve">2014 Sociocultural Theory &amp; Second/Heritage Language Research Group Meeting, Miami, Florida, USA. </w:t>
      </w:r>
    </w:p>
    <w:p w14:paraId="0A9C3F58" w14:textId="09A42057" w:rsidR="002D5F2A" w:rsidRDefault="00891D7C" w:rsidP="004E7C55">
      <w:pPr>
        <w:ind w:hanging="720"/>
      </w:pPr>
      <w:r w:rsidRPr="00F70EEB">
        <w:t xml:space="preserve">De Costa, </w:t>
      </w:r>
      <w:r w:rsidRPr="00F70EEB">
        <w:rPr>
          <w:lang w:val="pt-BR"/>
        </w:rPr>
        <w:t>P. I. (2014, September).</w:t>
      </w:r>
      <w:r w:rsidRPr="00F70EEB">
        <w:rPr>
          <w:b/>
        </w:rPr>
        <w:t xml:space="preserve"> </w:t>
      </w:r>
      <w:r w:rsidRPr="006603BB">
        <w:rPr>
          <w:i/>
        </w:rPr>
        <w:t>Bridging the la</w:t>
      </w:r>
      <w:r>
        <w:rPr>
          <w:i/>
        </w:rPr>
        <w:t>nguage policy theoretical gap: A</w:t>
      </w:r>
      <w:r w:rsidRPr="006603BB">
        <w:rPr>
          <w:i/>
        </w:rPr>
        <w:t xml:space="preserve"> scalar approach</w:t>
      </w:r>
      <w:r>
        <w:t xml:space="preserve">. </w:t>
      </w:r>
      <w:r w:rsidRPr="00993516">
        <w:t xml:space="preserve">Paper presented at </w:t>
      </w:r>
      <w:r>
        <w:t xml:space="preserve">the </w:t>
      </w:r>
      <w:r w:rsidRPr="00F70EEB">
        <w:t xml:space="preserve">Multidisciplinary Approaches in Language Policy and Planning Conference 2014, Calgary, Canada. </w:t>
      </w:r>
    </w:p>
    <w:p w14:paraId="1A60E36F" w14:textId="77777777" w:rsidR="00940C44" w:rsidRPr="004E7C55" w:rsidRDefault="00940C44" w:rsidP="004E7C55">
      <w:pPr>
        <w:ind w:hanging="720"/>
      </w:pPr>
    </w:p>
    <w:p w14:paraId="5E9BA565" w14:textId="3E98AC5D" w:rsidR="00856484" w:rsidRDefault="00891D7C" w:rsidP="00B43B8F">
      <w:pPr>
        <w:ind w:hanging="720"/>
        <w:rPr>
          <w:rFonts w:cs="Arial"/>
        </w:rPr>
      </w:pPr>
      <w:r w:rsidRPr="00154E99">
        <w:rPr>
          <w:rFonts w:cs="Arial"/>
        </w:rPr>
        <w:t xml:space="preserve">De Costa, </w:t>
      </w:r>
      <w:r w:rsidRPr="00154E99">
        <w:rPr>
          <w:rFonts w:cs="Arial"/>
          <w:lang w:val="pt-BR"/>
        </w:rPr>
        <w:t>P. I. (</w:t>
      </w:r>
      <w:r>
        <w:rPr>
          <w:rFonts w:cs="Arial"/>
          <w:lang w:val="pt-BR"/>
        </w:rPr>
        <w:t>2014, August</w:t>
      </w:r>
      <w:r w:rsidRPr="00154E99">
        <w:rPr>
          <w:rFonts w:cs="Arial"/>
          <w:lang w:val="pt-BR"/>
        </w:rPr>
        <w:t>).</w:t>
      </w:r>
      <w:r w:rsidRPr="002C074A">
        <w:rPr>
          <w:b/>
        </w:rPr>
        <w:t xml:space="preserve"> </w:t>
      </w:r>
      <w:r w:rsidRPr="006603BB">
        <w:rPr>
          <w:i/>
        </w:rPr>
        <w:t>Bridging the la</w:t>
      </w:r>
      <w:r>
        <w:rPr>
          <w:i/>
        </w:rPr>
        <w:t>nguage policy theoretical gap: A</w:t>
      </w:r>
      <w:r w:rsidRPr="006603BB">
        <w:rPr>
          <w:i/>
        </w:rPr>
        <w:t xml:space="preserve"> scalar approach</w:t>
      </w:r>
      <w:r>
        <w:t xml:space="preserve">. Language Policy Research Network (LPREN) colloquium paper presented at </w:t>
      </w:r>
      <w:r>
        <w:rPr>
          <w:rFonts w:cs="Arial"/>
        </w:rPr>
        <w:t xml:space="preserve">The International Association of Applied Linguistics 2014 Conference, Brisbane, Australia.  </w:t>
      </w:r>
    </w:p>
    <w:p w14:paraId="02193C7D" w14:textId="77777777" w:rsidR="00B50AE6" w:rsidRPr="00131F61" w:rsidRDefault="00B50AE6" w:rsidP="00B43B8F">
      <w:pPr>
        <w:ind w:hanging="720"/>
        <w:rPr>
          <w:rFonts w:cs="Arial"/>
        </w:rPr>
      </w:pPr>
    </w:p>
    <w:p w14:paraId="5A09BE66" w14:textId="77777777" w:rsidR="00891D7C" w:rsidRDefault="00891D7C" w:rsidP="00891D7C">
      <w:pPr>
        <w:ind w:hanging="720"/>
      </w:pPr>
      <w:r w:rsidRPr="00993516">
        <w:t xml:space="preserve">De Costa, </w:t>
      </w:r>
      <w:r w:rsidRPr="00993516">
        <w:rPr>
          <w:lang w:val="pt-BR"/>
        </w:rPr>
        <w:t>P. I. (2014, August).</w:t>
      </w:r>
      <w:r w:rsidRPr="00993516">
        <w:rPr>
          <w:b/>
          <w:i/>
        </w:rPr>
        <w:t xml:space="preserve"> </w:t>
      </w:r>
      <w:r w:rsidRPr="00993516">
        <w:rPr>
          <w:i/>
          <w:color w:val="1A1A1A"/>
        </w:rPr>
        <w:t>A scalar approach to SLA: Analyzing the narratives of an immigrant student</w:t>
      </w:r>
      <w:r w:rsidRPr="00993516">
        <w:rPr>
          <w:color w:val="1A1A1A"/>
        </w:rPr>
        <w:t xml:space="preserve">. </w:t>
      </w:r>
      <w:r>
        <w:t xml:space="preserve">Paper </w:t>
      </w:r>
      <w:r w:rsidRPr="00993516">
        <w:t xml:space="preserve">presented at The International Association of Applied Linguistics 2014 Conference, Brisbane, Australia.  </w:t>
      </w:r>
    </w:p>
    <w:p w14:paraId="42DA2A64" w14:textId="77777777" w:rsidR="00891D7C" w:rsidRDefault="00891D7C" w:rsidP="00891D7C">
      <w:pPr>
        <w:ind w:hanging="720"/>
      </w:pPr>
    </w:p>
    <w:p w14:paraId="255CD503" w14:textId="3524436E" w:rsidR="000E727A" w:rsidRDefault="00891D7C" w:rsidP="001232A4">
      <w:pPr>
        <w:ind w:hanging="720"/>
        <w:rPr>
          <w:bCs/>
        </w:rPr>
      </w:pPr>
      <w:r w:rsidRPr="004B4DF1">
        <w:t xml:space="preserve">De Costa, </w:t>
      </w:r>
      <w:r w:rsidRPr="004B4DF1">
        <w:rPr>
          <w:lang w:val="pt-BR"/>
        </w:rPr>
        <w:t>P. I. (2014, June).</w:t>
      </w:r>
      <w:r w:rsidRPr="004B4DF1">
        <w:rPr>
          <w:i/>
        </w:rPr>
        <w:t xml:space="preserve"> Scalar approach to language, time and space: Further directions</w:t>
      </w:r>
      <w:r w:rsidRPr="004B4DF1">
        <w:t xml:space="preserve">. </w:t>
      </w:r>
      <w:r>
        <w:t>Introduction to the c</w:t>
      </w:r>
      <w:r w:rsidRPr="004B4DF1">
        <w:t xml:space="preserve">olloquium at Sociolinguistics Symposium 20, </w:t>
      </w:r>
      <w:r w:rsidRPr="004B4DF1">
        <w:rPr>
          <w:bCs/>
        </w:rPr>
        <w:t xml:space="preserve">Jyväskylä, Finland. </w:t>
      </w:r>
    </w:p>
    <w:p w14:paraId="4B3B9BCA" w14:textId="77777777" w:rsidR="004D3E3A" w:rsidRDefault="004D3E3A" w:rsidP="001232A4">
      <w:pPr>
        <w:ind w:hanging="720"/>
        <w:rPr>
          <w:bCs/>
        </w:rPr>
      </w:pPr>
    </w:p>
    <w:p w14:paraId="18936040" w14:textId="09CFC9FB" w:rsidR="00BF4347" w:rsidRDefault="00891D7C" w:rsidP="000E727A">
      <w:pPr>
        <w:ind w:hanging="720"/>
        <w:rPr>
          <w:bCs/>
        </w:rPr>
      </w:pPr>
      <w:r w:rsidRPr="004B4DF1">
        <w:t xml:space="preserve">De Costa, </w:t>
      </w:r>
      <w:r w:rsidRPr="004B4DF1">
        <w:rPr>
          <w:lang w:val="pt-BR"/>
        </w:rPr>
        <w:t xml:space="preserve">P. I. (2014, June). </w:t>
      </w:r>
      <w:r w:rsidRPr="004B4DF1">
        <w:rPr>
          <w:i/>
        </w:rPr>
        <w:t>Mobilizing space and time: Interactional resources in narratives of an immigrant student</w:t>
      </w:r>
      <w:r w:rsidRPr="004B4DF1">
        <w:t>.</w:t>
      </w:r>
      <w:r>
        <w:rPr>
          <w:b/>
        </w:rPr>
        <w:t xml:space="preserve"> </w:t>
      </w:r>
      <w:r w:rsidRPr="004B4DF1">
        <w:t xml:space="preserve">Colloquium </w:t>
      </w:r>
      <w:r>
        <w:t xml:space="preserve">paper presented </w:t>
      </w:r>
      <w:r w:rsidRPr="004B4DF1">
        <w:t xml:space="preserve">at Sociolinguistics Symposium 20, </w:t>
      </w:r>
      <w:r w:rsidRPr="004B4DF1">
        <w:rPr>
          <w:bCs/>
        </w:rPr>
        <w:t>Jyväskylä, Finland.</w:t>
      </w:r>
    </w:p>
    <w:p w14:paraId="03844F5F" w14:textId="77777777" w:rsidR="00A977C7" w:rsidRPr="002303CE" w:rsidRDefault="00A977C7" w:rsidP="000E727A">
      <w:pPr>
        <w:ind w:hanging="720"/>
        <w:rPr>
          <w:bCs/>
        </w:rPr>
      </w:pPr>
    </w:p>
    <w:p w14:paraId="4CF319B3" w14:textId="0DFEF705" w:rsidR="00891D7C" w:rsidRDefault="00891D7C" w:rsidP="0076302F">
      <w:pPr>
        <w:ind w:hanging="720"/>
        <w:rPr>
          <w:rFonts w:cs="Arial"/>
        </w:rPr>
      </w:pPr>
      <w:r w:rsidRPr="00154E99">
        <w:rPr>
          <w:rFonts w:cs="Arial"/>
        </w:rPr>
        <w:t xml:space="preserve">De Costa, </w:t>
      </w:r>
      <w:r w:rsidRPr="00154E99">
        <w:rPr>
          <w:rFonts w:cs="Arial"/>
          <w:lang w:val="pt-BR"/>
        </w:rPr>
        <w:t>P. I. (</w:t>
      </w:r>
      <w:r>
        <w:rPr>
          <w:rFonts w:cs="Arial"/>
          <w:lang w:val="pt-BR"/>
        </w:rPr>
        <w:t>2014, March</w:t>
      </w:r>
      <w:r w:rsidRPr="00154E99">
        <w:rPr>
          <w:rFonts w:cs="Arial"/>
          <w:lang w:val="pt-BR"/>
        </w:rPr>
        <w:t>).</w:t>
      </w:r>
      <w:r w:rsidRPr="002C074A">
        <w:rPr>
          <w:b/>
        </w:rPr>
        <w:t xml:space="preserve"> </w:t>
      </w:r>
      <w:r w:rsidRPr="004F0907">
        <w:rPr>
          <w:rFonts w:ascii="Times" w:hAnsi="Times"/>
          <w:i/>
        </w:rPr>
        <w:t>Ethics in educational linguistics research: Language researcher narratives</w:t>
      </w:r>
      <w:r>
        <w:rPr>
          <w:rFonts w:ascii="Times" w:hAnsi="Times"/>
        </w:rPr>
        <w:t xml:space="preserve">. </w:t>
      </w:r>
      <w:r>
        <w:t>Introduction to the c</w:t>
      </w:r>
      <w:r w:rsidRPr="004B40A9">
        <w:t>olloquium</w:t>
      </w:r>
      <w:r>
        <w:t xml:space="preserve"> at </w:t>
      </w:r>
      <w:r w:rsidRPr="0078509A">
        <w:rPr>
          <w:rFonts w:cs="Arial"/>
        </w:rPr>
        <w:t xml:space="preserve">The </w:t>
      </w:r>
      <w:r>
        <w:rPr>
          <w:rFonts w:cs="Arial"/>
        </w:rPr>
        <w:t xml:space="preserve">American Association for Applied Linguistics (AAAL) 2014 Conference, Portland, Oregon, USA. </w:t>
      </w:r>
    </w:p>
    <w:p w14:paraId="09573663" w14:textId="77777777" w:rsidR="00487CF6" w:rsidRPr="0076302F" w:rsidRDefault="00487CF6" w:rsidP="0076302F">
      <w:pPr>
        <w:ind w:hanging="720"/>
        <w:rPr>
          <w:rFonts w:cs="Arial"/>
        </w:rPr>
      </w:pPr>
    </w:p>
    <w:p w14:paraId="659EA866" w14:textId="1EC0AD22" w:rsidR="00891D7C" w:rsidRDefault="00891D7C" w:rsidP="00844044">
      <w:pPr>
        <w:ind w:hanging="720"/>
        <w:rPr>
          <w:rFonts w:cs="Arial"/>
        </w:rPr>
      </w:pPr>
      <w:r w:rsidRPr="00154E99">
        <w:rPr>
          <w:rFonts w:cs="Arial"/>
        </w:rPr>
        <w:t xml:space="preserve">De Costa, </w:t>
      </w:r>
      <w:r w:rsidRPr="00154E99">
        <w:rPr>
          <w:rFonts w:cs="Arial"/>
          <w:lang w:val="pt-BR"/>
        </w:rPr>
        <w:t>P. I. (</w:t>
      </w:r>
      <w:r>
        <w:rPr>
          <w:rFonts w:cs="Arial"/>
          <w:lang w:val="pt-BR"/>
        </w:rPr>
        <w:t>2014, March</w:t>
      </w:r>
      <w:r w:rsidRPr="00154E99">
        <w:rPr>
          <w:rFonts w:cs="Arial"/>
          <w:lang w:val="pt-BR"/>
        </w:rPr>
        <w:t>).</w:t>
      </w:r>
      <w:r>
        <w:rPr>
          <w:rFonts w:cs="Arial"/>
          <w:lang w:val="pt-BR"/>
        </w:rPr>
        <w:t xml:space="preserve"> </w:t>
      </w:r>
      <w:r w:rsidRPr="00B6178D">
        <w:rPr>
          <w:i/>
        </w:rPr>
        <w:t>Mobilizing space and time: Interactional resources in narratives of an immigrant student</w:t>
      </w:r>
      <w:r>
        <w:t>. Paper</w:t>
      </w:r>
      <w:r w:rsidRPr="00B6178D">
        <w:t xml:space="preserve"> </w:t>
      </w:r>
      <w:r>
        <w:t xml:space="preserve">presented </w:t>
      </w:r>
      <w:r w:rsidRPr="00B6178D">
        <w:t xml:space="preserve">at </w:t>
      </w:r>
      <w:r w:rsidRPr="0078509A">
        <w:rPr>
          <w:rFonts w:cs="Arial"/>
        </w:rPr>
        <w:t xml:space="preserve">The </w:t>
      </w:r>
      <w:r>
        <w:rPr>
          <w:rFonts w:cs="Arial"/>
        </w:rPr>
        <w:t>American Association for Applied Linguistics (AAAL) 2014 Conference, Portland, Oregon, USA.</w:t>
      </w:r>
    </w:p>
    <w:p w14:paraId="0EA4EE18" w14:textId="77777777" w:rsidR="00815414" w:rsidRPr="00844044" w:rsidRDefault="00815414" w:rsidP="00844044">
      <w:pPr>
        <w:ind w:hanging="720"/>
        <w:rPr>
          <w:rFonts w:cs="Arial"/>
        </w:rPr>
      </w:pPr>
    </w:p>
    <w:p w14:paraId="623BE382" w14:textId="103450F5" w:rsidR="00D257D7" w:rsidRDefault="00891D7C" w:rsidP="00E9146F">
      <w:pPr>
        <w:ind w:hanging="720"/>
        <w:rPr>
          <w:b/>
        </w:rPr>
      </w:pPr>
      <w:r w:rsidRPr="00154E99">
        <w:rPr>
          <w:rFonts w:cs="Arial"/>
        </w:rPr>
        <w:t xml:space="preserve">De Costa, </w:t>
      </w:r>
      <w:r w:rsidRPr="00154E99">
        <w:rPr>
          <w:rFonts w:cs="Arial"/>
          <w:lang w:val="pt-BR"/>
        </w:rPr>
        <w:t>P. I. (</w:t>
      </w:r>
      <w:r>
        <w:rPr>
          <w:rFonts w:cs="Arial"/>
          <w:lang w:val="pt-BR"/>
        </w:rPr>
        <w:t>2013, November</w:t>
      </w:r>
      <w:r w:rsidRPr="00154E99">
        <w:rPr>
          <w:rFonts w:cs="Arial"/>
          <w:lang w:val="pt-BR"/>
        </w:rPr>
        <w:t>).</w:t>
      </w:r>
      <w:r>
        <w:rPr>
          <w:rFonts w:cs="Arial"/>
          <w:lang w:val="pt-BR"/>
        </w:rPr>
        <w:t xml:space="preserve"> </w:t>
      </w:r>
      <w:r w:rsidRPr="00B6178D">
        <w:rPr>
          <w:i/>
        </w:rPr>
        <w:t>Mobilizing space and time: Interactional resources in narratives of an immigrant student</w:t>
      </w:r>
      <w:r w:rsidRPr="00B6178D">
        <w:t>. Paper presented at The American Anthropological Association (AAA) Conference, Chicago, Illinois, USA.</w:t>
      </w:r>
      <w:r>
        <w:rPr>
          <w:b/>
        </w:rPr>
        <w:t xml:space="preserve"> </w:t>
      </w:r>
    </w:p>
    <w:p w14:paraId="4212704A" w14:textId="77777777" w:rsidR="004D6930" w:rsidRDefault="004D6930" w:rsidP="00E9146F">
      <w:pPr>
        <w:ind w:hanging="720"/>
        <w:rPr>
          <w:b/>
        </w:rPr>
      </w:pPr>
    </w:p>
    <w:p w14:paraId="2D254BC6" w14:textId="6D212725" w:rsidR="0083512B" w:rsidRDefault="00891D7C" w:rsidP="0043787C">
      <w:pPr>
        <w:ind w:hanging="720"/>
        <w:rPr>
          <w:rFonts w:cs="Arial"/>
        </w:rPr>
      </w:pPr>
      <w:r w:rsidRPr="00154E99">
        <w:rPr>
          <w:rFonts w:cs="Arial"/>
        </w:rPr>
        <w:t xml:space="preserve">De Costa, </w:t>
      </w:r>
      <w:r w:rsidRPr="00154E99">
        <w:rPr>
          <w:rFonts w:cs="Arial"/>
          <w:lang w:val="pt-BR"/>
        </w:rPr>
        <w:t>P. I. (</w:t>
      </w:r>
      <w:r>
        <w:rPr>
          <w:rFonts w:cs="Arial"/>
          <w:lang w:val="pt-BR"/>
        </w:rPr>
        <w:t>2013, Novembe</w:t>
      </w:r>
      <w:r w:rsidRPr="00BF3AC3">
        <w:rPr>
          <w:rFonts w:cs="Arial"/>
          <w:lang w:val="pt-BR"/>
        </w:rPr>
        <w:t>r).</w:t>
      </w:r>
      <w:r w:rsidRPr="00B6178D">
        <w:rPr>
          <w:b/>
          <w:i/>
        </w:rPr>
        <w:t xml:space="preserve"> </w:t>
      </w:r>
      <w:r w:rsidRPr="00B6178D">
        <w:rPr>
          <w:i/>
        </w:rPr>
        <w:t>Beyond modularized standards: Lessons from an ELF speaker in Singapore</w:t>
      </w:r>
      <w:r>
        <w:rPr>
          <w:b/>
        </w:rPr>
        <w:t xml:space="preserve">. </w:t>
      </w:r>
      <w:r w:rsidRPr="00B6178D">
        <w:t>Paper presented at</w:t>
      </w:r>
      <w:r>
        <w:rPr>
          <w:b/>
        </w:rPr>
        <w:t xml:space="preserve"> </w:t>
      </w:r>
      <w:r w:rsidRPr="0078509A">
        <w:rPr>
          <w:rFonts w:cs="Arial"/>
        </w:rPr>
        <w:t xml:space="preserve">The </w:t>
      </w:r>
      <w:r>
        <w:rPr>
          <w:rFonts w:cs="Arial"/>
        </w:rPr>
        <w:t xml:space="preserve">International Association for World Englishes (IAWE) Conference, Tempe, Arizona, USA.  </w:t>
      </w:r>
    </w:p>
    <w:p w14:paraId="78795FA0" w14:textId="77777777" w:rsidR="004E7C55" w:rsidRPr="00160064" w:rsidRDefault="004E7C55" w:rsidP="0043787C">
      <w:pPr>
        <w:ind w:hanging="720"/>
        <w:rPr>
          <w:rFonts w:cs="Arial"/>
        </w:rPr>
      </w:pPr>
    </w:p>
    <w:p w14:paraId="3CEEFDC0" w14:textId="77777777" w:rsidR="00891D7C" w:rsidRDefault="00891D7C" w:rsidP="00891D7C">
      <w:pPr>
        <w:ind w:hanging="720"/>
      </w:pPr>
      <w:r w:rsidRPr="00C34917">
        <w:t xml:space="preserve">De Costa, </w:t>
      </w:r>
      <w:r w:rsidRPr="00C34917">
        <w:rPr>
          <w:lang w:val="pt-BR"/>
        </w:rPr>
        <w:t xml:space="preserve">P. I. (2013, June). </w:t>
      </w:r>
      <w:r w:rsidRPr="00C34917">
        <w:rPr>
          <w:i/>
        </w:rPr>
        <w:t xml:space="preserve">Designer student immigrant complex: Affect of and effects on an Indonesian ESL learner. </w:t>
      </w:r>
      <w:r w:rsidRPr="00C34917">
        <w:t xml:space="preserve">Paper presented at The Ninth International Symposium on Bilingualism (ISB9), Singapore. </w:t>
      </w:r>
    </w:p>
    <w:p w14:paraId="37897C4D" w14:textId="77777777" w:rsidR="00891D7C" w:rsidRPr="00A956CA" w:rsidRDefault="00891D7C" w:rsidP="00891D7C">
      <w:pPr>
        <w:ind w:hanging="720"/>
        <w:rPr>
          <w:i/>
        </w:rPr>
      </w:pPr>
    </w:p>
    <w:p w14:paraId="3135705D" w14:textId="79B008DF" w:rsidR="00891D7C" w:rsidRDefault="00891D7C" w:rsidP="002D5F2A">
      <w:pPr>
        <w:ind w:hanging="720"/>
      </w:pPr>
      <w:r w:rsidRPr="00C34917">
        <w:t xml:space="preserve">De Costa, </w:t>
      </w:r>
      <w:r w:rsidRPr="00C34917">
        <w:rPr>
          <w:lang w:val="pt-BR"/>
        </w:rPr>
        <w:t>P. I. (2013, March).</w:t>
      </w:r>
      <w:r w:rsidRPr="00C34917">
        <w:rPr>
          <w:i/>
        </w:rPr>
        <w:t xml:space="preserve"> From anxiety to complex: An ideological and positioning perspective of SLA learner beliefs</w:t>
      </w:r>
      <w:r w:rsidRPr="00C34917">
        <w:t>. Colloquium</w:t>
      </w:r>
      <w:r w:rsidRPr="00C34917">
        <w:rPr>
          <w:i/>
        </w:rPr>
        <w:t xml:space="preserve"> </w:t>
      </w:r>
      <w:r w:rsidRPr="00C34917">
        <w:t xml:space="preserve">paper presented at The American Association for Applied Linguistics (AAAL) 2013 Conference, Dallas, Texas, USA. </w:t>
      </w:r>
    </w:p>
    <w:p w14:paraId="1F049ABC" w14:textId="77777777" w:rsidR="00160064" w:rsidRPr="00C34917" w:rsidRDefault="00160064" w:rsidP="002D5F2A">
      <w:pPr>
        <w:ind w:hanging="720"/>
      </w:pPr>
    </w:p>
    <w:p w14:paraId="32EA0DB3" w14:textId="13E589AA" w:rsidR="0076302F" w:rsidRDefault="00891D7C" w:rsidP="00CF2368">
      <w:pPr>
        <w:ind w:hanging="720"/>
      </w:pPr>
      <w:r w:rsidRPr="00C34917">
        <w:t xml:space="preserve">De Costa, </w:t>
      </w:r>
      <w:r w:rsidRPr="00C34917">
        <w:rPr>
          <w:lang w:val="pt-BR"/>
        </w:rPr>
        <w:t>P. I. (2013, March).</w:t>
      </w:r>
      <w:r w:rsidRPr="00C34917">
        <w:rPr>
          <w:b/>
        </w:rPr>
        <w:t xml:space="preserve"> </w:t>
      </w:r>
      <w:r w:rsidRPr="00C34917">
        <w:rPr>
          <w:i/>
        </w:rPr>
        <w:t xml:space="preserve">Rethinking the macro-micro divide:  Scalar applications and implications for educational linguistics. </w:t>
      </w:r>
      <w:r>
        <w:t>Introduction to the c</w:t>
      </w:r>
      <w:r w:rsidRPr="00C34917">
        <w:t xml:space="preserve">olloquium presented at The American Association for Applied Linguistics (AAAL) 2013 Conference, Dallas, Texas, USA. </w:t>
      </w:r>
    </w:p>
    <w:p w14:paraId="67DF0676" w14:textId="77777777" w:rsidR="005B1F8D" w:rsidRPr="003C69A5" w:rsidRDefault="005B1F8D" w:rsidP="00CF2368">
      <w:pPr>
        <w:ind w:hanging="720"/>
      </w:pPr>
    </w:p>
    <w:p w14:paraId="4B0732E0" w14:textId="3653A3C9" w:rsidR="00C17CEA" w:rsidRDefault="00891D7C" w:rsidP="00D257D7">
      <w:pPr>
        <w:ind w:hanging="720"/>
        <w:rPr>
          <w:rFonts w:cs="Arial"/>
        </w:rPr>
      </w:pPr>
      <w:r w:rsidRPr="00154E99">
        <w:rPr>
          <w:rFonts w:cs="Arial"/>
        </w:rPr>
        <w:t xml:space="preserve">De Costa, </w:t>
      </w:r>
      <w:r w:rsidRPr="00154E99">
        <w:rPr>
          <w:rFonts w:cs="Arial"/>
          <w:lang w:val="pt-BR"/>
        </w:rPr>
        <w:t xml:space="preserve">P. I. (2012, </w:t>
      </w:r>
      <w:r>
        <w:rPr>
          <w:rFonts w:cs="Arial"/>
          <w:lang w:val="pt-BR"/>
        </w:rPr>
        <w:t>December</w:t>
      </w:r>
      <w:r w:rsidRPr="00154E99">
        <w:rPr>
          <w:rFonts w:cs="Arial"/>
          <w:lang w:val="pt-BR"/>
        </w:rPr>
        <w:t>).</w:t>
      </w:r>
      <w:r>
        <w:rPr>
          <w:i/>
        </w:rPr>
        <w:t xml:space="preserve"> Linguistic c</w:t>
      </w:r>
      <w:r w:rsidRPr="003970D2">
        <w:rPr>
          <w:i/>
        </w:rPr>
        <w:t>osmopolitanism</w:t>
      </w:r>
      <w:r>
        <w:rPr>
          <w:i/>
        </w:rPr>
        <w:t xml:space="preserve">: The case of a Vietnamese designer student immigrant in a Singapore school. </w:t>
      </w:r>
      <w:r>
        <w:t xml:space="preserve">Paper </w:t>
      </w:r>
      <w:r w:rsidRPr="0078509A">
        <w:t xml:space="preserve">presented at </w:t>
      </w:r>
      <w:r w:rsidRPr="0078509A">
        <w:rPr>
          <w:rFonts w:cs="Arial"/>
        </w:rPr>
        <w:t xml:space="preserve">The </w:t>
      </w:r>
      <w:r>
        <w:rPr>
          <w:rFonts w:cs="Arial"/>
        </w:rPr>
        <w:t xml:space="preserve">International Association for World Englishes (IAWE) Conference, Hong Kong and Guangzhou, China. </w:t>
      </w:r>
    </w:p>
    <w:p w14:paraId="41BF2811" w14:textId="77777777" w:rsidR="00CF2368" w:rsidRPr="004E7C55" w:rsidRDefault="00CF2368" w:rsidP="00D257D7">
      <w:pPr>
        <w:ind w:hanging="720"/>
        <w:rPr>
          <w:rFonts w:cs="Arial"/>
        </w:rPr>
      </w:pPr>
    </w:p>
    <w:p w14:paraId="04174CB6" w14:textId="1BAE24A1" w:rsidR="003F07C0" w:rsidRDefault="00891D7C" w:rsidP="00121061">
      <w:pPr>
        <w:widowControl w:val="0"/>
        <w:autoSpaceDE w:val="0"/>
        <w:autoSpaceDN w:val="0"/>
        <w:adjustRightInd w:val="0"/>
        <w:ind w:hanging="720"/>
        <w:rPr>
          <w:rFonts w:cs="Arial"/>
        </w:rPr>
      </w:pPr>
      <w:r w:rsidRPr="00154E99">
        <w:rPr>
          <w:rFonts w:cs="Arial"/>
        </w:rPr>
        <w:t xml:space="preserve">De Costa, </w:t>
      </w:r>
      <w:r w:rsidRPr="00154E99">
        <w:rPr>
          <w:rFonts w:cs="Arial"/>
          <w:lang w:val="pt-BR"/>
        </w:rPr>
        <w:t xml:space="preserve">P. I. (2012, </w:t>
      </w:r>
      <w:r>
        <w:rPr>
          <w:rFonts w:cs="Arial"/>
          <w:lang w:val="pt-BR"/>
        </w:rPr>
        <w:t>October</w:t>
      </w:r>
      <w:r w:rsidRPr="00154E99">
        <w:rPr>
          <w:rFonts w:cs="Arial"/>
          <w:lang w:val="pt-BR"/>
        </w:rPr>
        <w:t>).</w:t>
      </w:r>
      <w:r>
        <w:rPr>
          <w:rFonts w:cs="Helvetica"/>
          <w:szCs w:val="26"/>
        </w:rPr>
        <w:t xml:space="preserve"> </w:t>
      </w:r>
      <w:r w:rsidRPr="00077D0C">
        <w:rPr>
          <w:rFonts w:cs="Helvetica"/>
          <w:i/>
          <w:szCs w:val="26"/>
        </w:rPr>
        <w:t>Rethinking language anxiety from an ideological perspective: the case of a designer student immigrant</w:t>
      </w:r>
      <w:r>
        <w:rPr>
          <w:rFonts w:cs="Helvetica"/>
          <w:szCs w:val="26"/>
        </w:rPr>
        <w:t xml:space="preserve">. </w:t>
      </w:r>
      <w:r w:rsidRPr="0078509A">
        <w:t>Paper presented at</w:t>
      </w:r>
      <w:r>
        <w:t xml:space="preserve"> </w:t>
      </w:r>
      <w:r>
        <w:rPr>
          <w:rFonts w:cs="Arial"/>
        </w:rPr>
        <w:t>The Second Language Research Forum, Pittsburgh, Philadephia, USA.</w:t>
      </w:r>
    </w:p>
    <w:p w14:paraId="0E915BDE" w14:textId="77777777" w:rsidR="00BF61ED" w:rsidRPr="00121061" w:rsidRDefault="00BF61ED" w:rsidP="00121061">
      <w:pPr>
        <w:widowControl w:val="0"/>
        <w:autoSpaceDE w:val="0"/>
        <w:autoSpaceDN w:val="0"/>
        <w:adjustRightInd w:val="0"/>
        <w:ind w:hanging="720"/>
        <w:rPr>
          <w:rFonts w:cs="Arial"/>
        </w:rPr>
      </w:pPr>
    </w:p>
    <w:p w14:paraId="1E76A0C4" w14:textId="19CE86C2" w:rsidR="00891D7C" w:rsidRDefault="00891D7C" w:rsidP="00E87FB8">
      <w:pPr>
        <w:ind w:hanging="720"/>
        <w:rPr>
          <w:rFonts w:cs="Arial"/>
        </w:rPr>
      </w:pPr>
      <w:r w:rsidRPr="00154E99">
        <w:rPr>
          <w:rFonts w:cs="Arial"/>
        </w:rPr>
        <w:t xml:space="preserve">De Costa, </w:t>
      </w:r>
      <w:r w:rsidRPr="00154E99">
        <w:rPr>
          <w:rFonts w:cs="Arial"/>
          <w:lang w:val="pt-BR"/>
        </w:rPr>
        <w:t xml:space="preserve">P. I. (2012, </w:t>
      </w:r>
      <w:r>
        <w:rPr>
          <w:rFonts w:cs="Arial"/>
          <w:lang w:val="pt-BR"/>
        </w:rPr>
        <w:t>April</w:t>
      </w:r>
      <w:r w:rsidRPr="00154E99">
        <w:rPr>
          <w:rFonts w:cs="Arial"/>
          <w:lang w:val="pt-BR"/>
        </w:rPr>
        <w:t>).</w:t>
      </w:r>
      <w:r w:rsidRPr="00154E99">
        <w:rPr>
          <w:bCs/>
        </w:rPr>
        <w:t xml:space="preserve"> </w:t>
      </w:r>
      <w:r>
        <w:rPr>
          <w:i/>
        </w:rPr>
        <w:t>Linguistic c</w:t>
      </w:r>
      <w:r w:rsidRPr="00C4289D">
        <w:rPr>
          <w:i/>
        </w:rPr>
        <w:t xml:space="preserve">osmopolitanism and </w:t>
      </w:r>
      <w:r>
        <w:rPr>
          <w:i/>
        </w:rPr>
        <w:t>ELF: An analysis of an immigrant student’s language use in a Singapore s</w:t>
      </w:r>
      <w:r w:rsidRPr="00C4289D">
        <w:rPr>
          <w:i/>
        </w:rPr>
        <w:t>chool</w:t>
      </w:r>
      <w:r>
        <w:rPr>
          <w:bCs/>
        </w:rPr>
        <w:t xml:space="preserve">. </w:t>
      </w:r>
      <w:r w:rsidRPr="0078509A">
        <w:t xml:space="preserve">Paper presented at </w:t>
      </w:r>
      <w:r w:rsidRPr="0078509A">
        <w:rPr>
          <w:rFonts w:cs="Arial"/>
        </w:rPr>
        <w:t xml:space="preserve">The American Educational Research Association (AERA) Annual Meeting, </w:t>
      </w:r>
      <w:r>
        <w:rPr>
          <w:rFonts w:cs="Arial"/>
        </w:rPr>
        <w:t xml:space="preserve">Vancouver, Canada. </w:t>
      </w:r>
    </w:p>
    <w:p w14:paraId="02BB241A" w14:textId="77777777" w:rsidR="00852A1F" w:rsidRPr="00E87FB8" w:rsidRDefault="00852A1F" w:rsidP="00E87FB8">
      <w:pPr>
        <w:ind w:hanging="720"/>
        <w:rPr>
          <w:b/>
        </w:rPr>
      </w:pPr>
    </w:p>
    <w:p w14:paraId="48023E38" w14:textId="77777777" w:rsidR="00891D7C" w:rsidRDefault="00891D7C" w:rsidP="004220C5">
      <w:pPr>
        <w:ind w:hanging="720"/>
        <w:rPr>
          <w:rFonts w:eastAsia="Calibri"/>
        </w:rPr>
      </w:pPr>
      <w:r w:rsidRPr="00273554">
        <w:rPr>
          <w:rFonts w:cs="Arial"/>
        </w:rPr>
        <w:t xml:space="preserve">De Costa, </w:t>
      </w:r>
      <w:r>
        <w:rPr>
          <w:rFonts w:cs="Arial"/>
          <w:lang w:val="pt-BR"/>
        </w:rPr>
        <w:t>P. I. (2012, March</w:t>
      </w:r>
      <w:r w:rsidRPr="0031681F">
        <w:rPr>
          <w:rFonts w:cs="Arial"/>
          <w:lang w:val="pt-BR"/>
        </w:rPr>
        <w:t>).</w:t>
      </w:r>
      <w:r>
        <w:rPr>
          <w:rFonts w:cs="Arial"/>
          <w:lang w:val="pt-BR"/>
        </w:rPr>
        <w:t xml:space="preserve"> </w:t>
      </w:r>
      <w:r w:rsidRPr="00154E99">
        <w:rPr>
          <w:rFonts w:eastAsia="Calibri"/>
          <w:i/>
        </w:rPr>
        <w:t>Designer student immigration in Singapore: An ideological perspective</w:t>
      </w:r>
      <w:r>
        <w:rPr>
          <w:rFonts w:eastAsia="Calibri"/>
        </w:rPr>
        <w:t xml:space="preserve">. </w:t>
      </w:r>
      <w:r w:rsidRPr="0031681F">
        <w:rPr>
          <w:rFonts w:cs="Arial"/>
        </w:rPr>
        <w:t xml:space="preserve">Paper presented at </w:t>
      </w:r>
      <w:r>
        <w:rPr>
          <w:rFonts w:cs="Arial"/>
        </w:rPr>
        <w:t xml:space="preserve">The American Association for Applied Linguistics (AAAL) Conference, Boston, Massachusetts, USA.  </w:t>
      </w:r>
    </w:p>
    <w:p w14:paraId="1919BAF8" w14:textId="77777777" w:rsidR="00891D7C" w:rsidRDefault="00891D7C" w:rsidP="004220C5">
      <w:pPr>
        <w:widowControl w:val="0"/>
        <w:autoSpaceDE w:val="0"/>
        <w:autoSpaceDN w:val="0"/>
        <w:adjustRightInd w:val="0"/>
        <w:ind w:hanging="720"/>
        <w:rPr>
          <w:rFonts w:cs="Arial"/>
        </w:rPr>
      </w:pPr>
    </w:p>
    <w:p w14:paraId="524680CC" w14:textId="4FA34B1A" w:rsidR="0076302F" w:rsidRDefault="00891D7C" w:rsidP="00FD2876">
      <w:pPr>
        <w:ind w:hanging="720"/>
        <w:rPr>
          <w:rFonts w:cs="Arial"/>
        </w:rPr>
      </w:pPr>
      <w:r w:rsidRPr="00B871A9">
        <w:rPr>
          <w:rFonts w:cs="Arial"/>
        </w:rPr>
        <w:t xml:space="preserve">De Costa, </w:t>
      </w:r>
      <w:r w:rsidRPr="00B871A9">
        <w:rPr>
          <w:rFonts w:cs="Arial"/>
          <w:lang w:val="pt-BR"/>
        </w:rPr>
        <w:t xml:space="preserve">P. I. (2012, March). </w:t>
      </w:r>
      <w:r w:rsidRPr="00B871A9">
        <w:rPr>
          <w:rFonts w:eastAsia="Calibri"/>
          <w:i/>
        </w:rPr>
        <w:t>Skilled migration, language competence, and transnational pathways</w:t>
      </w:r>
      <w:r w:rsidRPr="00B871A9">
        <w:rPr>
          <w:rFonts w:eastAsia="Calibri"/>
        </w:rPr>
        <w:t xml:space="preserve">. </w:t>
      </w:r>
      <w:r w:rsidRPr="00B871A9">
        <w:t>Introduction to the colloquium presented</w:t>
      </w:r>
      <w:r w:rsidRPr="00B871A9">
        <w:rPr>
          <w:rFonts w:eastAsia="Calibri"/>
          <w:i/>
        </w:rPr>
        <w:t xml:space="preserve"> </w:t>
      </w:r>
      <w:r w:rsidRPr="00B871A9">
        <w:rPr>
          <w:rFonts w:cs="Arial"/>
        </w:rPr>
        <w:t xml:space="preserve">at The American Association for Applied Linguistics (AAAL) Conference, Boston, Massachusetts, USA.  </w:t>
      </w:r>
    </w:p>
    <w:p w14:paraId="1290F0FF" w14:textId="77777777" w:rsidR="0076302F" w:rsidRDefault="0076302F" w:rsidP="002303CE">
      <w:pPr>
        <w:widowControl w:val="0"/>
        <w:autoSpaceDE w:val="0"/>
        <w:autoSpaceDN w:val="0"/>
        <w:adjustRightInd w:val="0"/>
        <w:rPr>
          <w:rFonts w:cs="Arial"/>
        </w:rPr>
      </w:pPr>
    </w:p>
    <w:p w14:paraId="5264E7AF" w14:textId="7D8D1C3B" w:rsidR="00891D7C" w:rsidRDefault="00891D7C" w:rsidP="00D9633F">
      <w:pPr>
        <w:widowControl w:val="0"/>
        <w:autoSpaceDE w:val="0"/>
        <w:autoSpaceDN w:val="0"/>
        <w:adjustRightInd w:val="0"/>
        <w:ind w:hanging="720"/>
        <w:rPr>
          <w:rFonts w:cs="Arial"/>
        </w:rPr>
      </w:pPr>
      <w:r w:rsidRPr="00273554">
        <w:rPr>
          <w:rFonts w:cs="Arial"/>
        </w:rPr>
        <w:t xml:space="preserve">De Costa, </w:t>
      </w:r>
      <w:r>
        <w:rPr>
          <w:rFonts w:cs="Arial"/>
          <w:lang w:val="pt-BR"/>
        </w:rPr>
        <w:t>P. I. (2011, October</w:t>
      </w:r>
      <w:r w:rsidRPr="0031681F">
        <w:rPr>
          <w:rFonts w:cs="Arial"/>
          <w:lang w:val="pt-BR"/>
        </w:rPr>
        <w:t>).</w:t>
      </w:r>
      <w:r>
        <w:rPr>
          <w:rFonts w:cs="Arial"/>
          <w:lang w:val="pt-BR"/>
        </w:rPr>
        <w:t xml:space="preserve"> </w:t>
      </w:r>
      <w:r w:rsidRPr="006D2FED">
        <w:rPr>
          <w:rFonts w:cs="Courier"/>
          <w:i/>
          <w:szCs w:val="32"/>
        </w:rPr>
        <w:t>Broadening the lear</w:t>
      </w:r>
      <w:r>
        <w:rPr>
          <w:rFonts w:cs="Courier"/>
          <w:i/>
          <w:szCs w:val="32"/>
        </w:rPr>
        <w:t xml:space="preserve">ner beliefs landscape: Examining </w:t>
      </w:r>
      <w:r w:rsidRPr="006D2FED">
        <w:rPr>
          <w:rFonts w:cs="Courier"/>
          <w:i/>
          <w:szCs w:val="32"/>
        </w:rPr>
        <w:t>the language id</w:t>
      </w:r>
      <w:r>
        <w:rPr>
          <w:rFonts w:cs="Courier"/>
          <w:i/>
          <w:szCs w:val="32"/>
        </w:rPr>
        <w:t xml:space="preserve">eology and positioning of an ESL </w:t>
      </w:r>
      <w:r w:rsidRPr="006D2FED">
        <w:rPr>
          <w:rFonts w:cs="Courier"/>
          <w:i/>
          <w:szCs w:val="32"/>
        </w:rPr>
        <w:t>learner</w:t>
      </w:r>
      <w:r>
        <w:rPr>
          <w:rFonts w:cs="Courier"/>
          <w:i/>
          <w:szCs w:val="32"/>
        </w:rPr>
        <w:t>.</w:t>
      </w:r>
      <w:r>
        <w:rPr>
          <w:rFonts w:cs="Courier"/>
          <w:szCs w:val="32"/>
        </w:rPr>
        <w:t xml:space="preserve"> </w:t>
      </w:r>
      <w:r w:rsidRPr="0031681F">
        <w:rPr>
          <w:rFonts w:cs="Arial"/>
        </w:rPr>
        <w:t xml:space="preserve">Paper presented at </w:t>
      </w:r>
      <w:r>
        <w:rPr>
          <w:rFonts w:cs="Arial"/>
        </w:rPr>
        <w:t xml:space="preserve">The Second Language Research Forum, Ames, Iowa, USA. </w:t>
      </w:r>
    </w:p>
    <w:p w14:paraId="6A96F7F6" w14:textId="77777777" w:rsidR="00D9633F" w:rsidRPr="00D9633F" w:rsidRDefault="00D9633F" w:rsidP="00D9633F">
      <w:pPr>
        <w:widowControl w:val="0"/>
        <w:autoSpaceDE w:val="0"/>
        <w:autoSpaceDN w:val="0"/>
        <w:adjustRightInd w:val="0"/>
        <w:ind w:hanging="720"/>
        <w:rPr>
          <w:rFonts w:cs="Courier"/>
          <w:szCs w:val="32"/>
        </w:rPr>
      </w:pPr>
    </w:p>
    <w:p w14:paraId="4C300DD6" w14:textId="3CB397F8" w:rsidR="00891D7C" w:rsidRDefault="00891D7C" w:rsidP="00D9633F">
      <w:pPr>
        <w:ind w:hanging="720"/>
        <w:rPr>
          <w:rFonts w:cs="Arial"/>
        </w:rPr>
      </w:pPr>
      <w:r w:rsidRPr="00273554">
        <w:rPr>
          <w:rFonts w:cs="Arial"/>
        </w:rPr>
        <w:t xml:space="preserve">De Costa, </w:t>
      </w:r>
      <w:r>
        <w:rPr>
          <w:rFonts w:cs="Arial"/>
          <w:lang w:val="pt-BR"/>
        </w:rPr>
        <w:t>P. I. (2011, August</w:t>
      </w:r>
      <w:r w:rsidRPr="0031681F">
        <w:rPr>
          <w:rFonts w:cs="Arial"/>
          <w:lang w:val="pt-BR"/>
        </w:rPr>
        <w:t>).</w:t>
      </w:r>
      <w:r>
        <w:rPr>
          <w:rFonts w:cs="Arial"/>
          <w:lang w:val="pt-BR"/>
        </w:rPr>
        <w:t xml:space="preserve"> </w:t>
      </w:r>
      <w:r>
        <w:rPr>
          <w:rFonts w:cs="Courier"/>
          <w:i/>
          <w:szCs w:val="32"/>
        </w:rPr>
        <w:t>The power of the language ideological complex: Chinese designer immigrants negotiating an English-medium curriculum in a Singapore school</w:t>
      </w:r>
      <w:r w:rsidRPr="00C941B2">
        <w:rPr>
          <w:i/>
          <w:iCs/>
        </w:rPr>
        <w:t>.</w:t>
      </w:r>
      <w:r>
        <w:t xml:space="preserve"> </w:t>
      </w:r>
      <w:r w:rsidRPr="0031681F">
        <w:rPr>
          <w:rFonts w:cs="Arial"/>
        </w:rPr>
        <w:t xml:space="preserve">Paper presented at </w:t>
      </w:r>
      <w:r>
        <w:rPr>
          <w:rFonts w:cs="Arial"/>
        </w:rPr>
        <w:t xml:space="preserve">The International Association of Applied Linguistics Conference, Beijing, China. </w:t>
      </w:r>
    </w:p>
    <w:p w14:paraId="18DA69A2" w14:textId="77777777" w:rsidR="00DB4A59" w:rsidRDefault="00DB4A59" w:rsidP="00D9633F">
      <w:pPr>
        <w:ind w:hanging="720"/>
        <w:rPr>
          <w:rFonts w:cs="Arial"/>
        </w:rPr>
      </w:pPr>
    </w:p>
    <w:p w14:paraId="257B64DA" w14:textId="11A25A8B" w:rsidR="00891D7C" w:rsidRDefault="00891D7C" w:rsidP="002F566F">
      <w:pPr>
        <w:ind w:hanging="720"/>
        <w:rPr>
          <w:rFonts w:cs="Arial"/>
        </w:rPr>
      </w:pPr>
      <w:r w:rsidRPr="00273554">
        <w:rPr>
          <w:rFonts w:cs="Arial"/>
        </w:rPr>
        <w:lastRenderedPageBreak/>
        <w:t xml:space="preserve">De Costa, </w:t>
      </w:r>
      <w:r>
        <w:rPr>
          <w:rFonts w:cs="Arial"/>
          <w:lang w:val="pt-BR"/>
        </w:rPr>
        <w:t>P. I. (2011, May</w:t>
      </w:r>
      <w:r w:rsidRPr="0031681F">
        <w:rPr>
          <w:rFonts w:cs="Arial"/>
          <w:lang w:val="pt-BR"/>
        </w:rPr>
        <w:t>).</w:t>
      </w:r>
      <w:r>
        <w:rPr>
          <w:rFonts w:cs="Arial"/>
          <w:lang w:val="pt-BR"/>
        </w:rPr>
        <w:t xml:space="preserve"> </w:t>
      </w:r>
      <w:r>
        <w:rPr>
          <w:rFonts w:cs="Courier"/>
          <w:i/>
          <w:szCs w:val="32"/>
        </w:rPr>
        <w:t xml:space="preserve">ELF and language ideologies: A micro-level language policy perspective from Singapore. </w:t>
      </w:r>
      <w:r w:rsidRPr="0031681F">
        <w:rPr>
          <w:rFonts w:cs="Arial"/>
        </w:rPr>
        <w:t xml:space="preserve">Paper presented at </w:t>
      </w:r>
      <w:r>
        <w:rPr>
          <w:rFonts w:cs="Arial"/>
        </w:rPr>
        <w:t xml:space="preserve">The Fourth International Conference of English as a Lingua Franca, Hong Kong, China. </w:t>
      </w:r>
    </w:p>
    <w:p w14:paraId="5199A5B5" w14:textId="77777777" w:rsidR="00D9633F" w:rsidRPr="002F566F" w:rsidRDefault="00D9633F" w:rsidP="002F566F">
      <w:pPr>
        <w:ind w:hanging="720"/>
        <w:rPr>
          <w:rFonts w:cs="Arial"/>
        </w:rPr>
      </w:pPr>
    </w:p>
    <w:p w14:paraId="09D8C927" w14:textId="77777777" w:rsidR="00891D7C" w:rsidRDefault="00891D7C" w:rsidP="004220C5">
      <w:pPr>
        <w:ind w:hanging="720"/>
        <w:rPr>
          <w:rFonts w:cs="Arial"/>
        </w:rPr>
      </w:pPr>
      <w:r w:rsidRPr="00273554">
        <w:rPr>
          <w:rFonts w:cs="Arial"/>
        </w:rPr>
        <w:t xml:space="preserve">De Costa, </w:t>
      </w:r>
      <w:r>
        <w:rPr>
          <w:rFonts w:cs="Arial"/>
          <w:lang w:val="pt-BR"/>
        </w:rPr>
        <w:t>P. I. (2011, March</w:t>
      </w:r>
      <w:r w:rsidRPr="0031681F">
        <w:rPr>
          <w:rFonts w:cs="Arial"/>
          <w:lang w:val="pt-BR"/>
        </w:rPr>
        <w:t>).</w:t>
      </w:r>
      <w:r>
        <w:rPr>
          <w:rFonts w:cs="Arial"/>
          <w:lang w:val="pt-BR"/>
        </w:rPr>
        <w:t xml:space="preserve"> </w:t>
      </w:r>
      <w:r w:rsidRPr="00EE4A56">
        <w:rPr>
          <w:rFonts w:cs="Courier"/>
          <w:i/>
          <w:szCs w:val="32"/>
        </w:rPr>
        <w:t>Problematizing ethics in SLA immigrant research: An ethnographer’s perspective</w:t>
      </w:r>
      <w:r w:rsidRPr="00C941B2">
        <w:rPr>
          <w:i/>
          <w:iCs/>
        </w:rPr>
        <w:t>.</w:t>
      </w:r>
      <w:r>
        <w:t xml:space="preserve"> </w:t>
      </w:r>
      <w:r w:rsidRPr="0031681F">
        <w:rPr>
          <w:rFonts w:cs="Arial"/>
        </w:rPr>
        <w:t xml:space="preserve">Paper presented at </w:t>
      </w:r>
      <w:r>
        <w:rPr>
          <w:rFonts w:cs="Arial"/>
        </w:rPr>
        <w:t xml:space="preserve">The American Association for Applied Linguistics (AAAL) Conference, Chicago, Illinois, USA. </w:t>
      </w:r>
    </w:p>
    <w:p w14:paraId="5CA99B5B" w14:textId="77777777" w:rsidR="00891D7C" w:rsidRPr="00E56482" w:rsidRDefault="00891D7C" w:rsidP="004220C5">
      <w:pPr>
        <w:ind w:hanging="720"/>
        <w:rPr>
          <w:rFonts w:cs="Arial"/>
        </w:rPr>
      </w:pPr>
      <w:r>
        <w:rPr>
          <w:rFonts w:cs="Arial"/>
        </w:rPr>
        <w:t xml:space="preserve"> </w:t>
      </w:r>
    </w:p>
    <w:p w14:paraId="503E524D" w14:textId="3990500B" w:rsidR="00727C99" w:rsidRDefault="00891D7C" w:rsidP="00487CF6">
      <w:pPr>
        <w:ind w:hanging="720"/>
        <w:rPr>
          <w:rFonts w:cs="Arial"/>
        </w:rPr>
      </w:pPr>
      <w:r w:rsidRPr="00273554">
        <w:rPr>
          <w:rFonts w:cs="Arial"/>
        </w:rPr>
        <w:t xml:space="preserve">De Costa, </w:t>
      </w:r>
      <w:r>
        <w:rPr>
          <w:rFonts w:cs="Arial"/>
          <w:lang w:val="pt-BR"/>
        </w:rPr>
        <w:t>P. I. (2010, May</w:t>
      </w:r>
      <w:r w:rsidRPr="0031681F">
        <w:rPr>
          <w:rFonts w:cs="Arial"/>
          <w:lang w:val="pt-BR"/>
        </w:rPr>
        <w:t>).</w:t>
      </w:r>
      <w:r w:rsidRPr="0031681F">
        <w:rPr>
          <w:lang w:val="pt-BR"/>
        </w:rPr>
        <w:t xml:space="preserve"> </w:t>
      </w:r>
      <w:r w:rsidRPr="00C941B2">
        <w:rPr>
          <w:i/>
          <w:iCs/>
        </w:rPr>
        <w:t xml:space="preserve">Designer immigration in Singapore: </w:t>
      </w:r>
      <w:r>
        <w:rPr>
          <w:i/>
          <w:iCs/>
        </w:rPr>
        <w:t>A school-based study of English-practicing cosmolinguals in action</w:t>
      </w:r>
      <w:r w:rsidRPr="00C941B2">
        <w:rPr>
          <w:i/>
          <w:iCs/>
        </w:rPr>
        <w:t>.</w:t>
      </w:r>
      <w:r>
        <w:t xml:space="preserve"> </w:t>
      </w:r>
      <w:r w:rsidRPr="0031681F">
        <w:rPr>
          <w:rFonts w:cs="Arial"/>
        </w:rPr>
        <w:t xml:space="preserve">Paper presented at </w:t>
      </w:r>
      <w:r>
        <w:rPr>
          <w:rFonts w:cs="Arial"/>
        </w:rPr>
        <w:t xml:space="preserve">The CELC Symposium, National University of Singapore, Singapore. </w:t>
      </w:r>
    </w:p>
    <w:p w14:paraId="705B9228" w14:textId="77777777" w:rsidR="007F52FD" w:rsidRPr="00487CF6" w:rsidRDefault="007F52FD" w:rsidP="00487CF6">
      <w:pPr>
        <w:ind w:hanging="720"/>
        <w:rPr>
          <w:rFonts w:cs="Arial"/>
        </w:rPr>
      </w:pPr>
    </w:p>
    <w:p w14:paraId="6A1DC3D1" w14:textId="77777777" w:rsidR="00891D7C" w:rsidRDefault="00891D7C" w:rsidP="004220C5">
      <w:pPr>
        <w:ind w:hanging="720"/>
        <w:rPr>
          <w:rFonts w:cs="Arial"/>
        </w:rPr>
      </w:pPr>
      <w:r w:rsidRPr="0031681F">
        <w:rPr>
          <w:rFonts w:cs="Arial"/>
          <w:lang w:val="pt-BR"/>
        </w:rPr>
        <w:t>De Costa, P. I. (2010, March).</w:t>
      </w:r>
      <w:r w:rsidRPr="0031681F">
        <w:rPr>
          <w:lang w:val="pt-BR"/>
        </w:rPr>
        <w:t xml:space="preserve"> </w:t>
      </w:r>
      <w:r w:rsidRPr="00C941B2">
        <w:rPr>
          <w:i/>
          <w:iCs/>
        </w:rPr>
        <w:t>Designer immigration in Singapore: Ideology and its impact on an ESL learner’s trajectory.</w:t>
      </w:r>
      <w:r>
        <w:t xml:space="preserve"> </w:t>
      </w:r>
      <w:r w:rsidRPr="0031681F">
        <w:rPr>
          <w:rFonts w:cs="Arial"/>
        </w:rPr>
        <w:t xml:space="preserve">Paper presented at The </w:t>
      </w:r>
      <w:r w:rsidRPr="0031681F">
        <w:rPr>
          <w:rStyle w:val="Emphasis"/>
          <w:i w:val="0"/>
          <w:iCs w:val="0"/>
        </w:rPr>
        <w:t>Teachers of English to Speakers of Other Languages (TESOL) Convention</w:t>
      </w:r>
      <w:r w:rsidRPr="0031681F">
        <w:rPr>
          <w:rStyle w:val="Emphasis"/>
        </w:rPr>
        <w:t xml:space="preserve">, </w:t>
      </w:r>
      <w:r w:rsidRPr="0031681F">
        <w:rPr>
          <w:rFonts w:cs="Arial"/>
        </w:rPr>
        <w:t>Boston, Massachusetts, USA.</w:t>
      </w:r>
    </w:p>
    <w:p w14:paraId="12EE162D" w14:textId="77777777" w:rsidR="00891D7C" w:rsidRPr="0031681F" w:rsidRDefault="00891D7C" w:rsidP="004220C5">
      <w:pPr>
        <w:ind w:hanging="720"/>
      </w:pPr>
    </w:p>
    <w:p w14:paraId="52D56961" w14:textId="77777777" w:rsidR="00891D7C" w:rsidRPr="0031681F" w:rsidRDefault="00891D7C" w:rsidP="004220C5">
      <w:pPr>
        <w:ind w:hanging="720"/>
      </w:pPr>
      <w:r w:rsidRPr="0031681F">
        <w:rPr>
          <w:rFonts w:cs="Arial"/>
          <w:lang w:val="pt-BR"/>
        </w:rPr>
        <w:t>De Costa, P. I. (2010, March).</w:t>
      </w:r>
      <w:r w:rsidRPr="0031681F">
        <w:rPr>
          <w:lang w:val="pt-BR"/>
        </w:rPr>
        <w:t xml:space="preserve"> </w:t>
      </w:r>
      <w:r w:rsidRPr="00C941B2">
        <w:rPr>
          <w:i/>
          <w:iCs/>
        </w:rPr>
        <w:t>Designer immigration in Singapore: The impact of ideology on two ESL learners’ trajectories</w:t>
      </w:r>
      <w:r w:rsidRPr="0031681F">
        <w:t xml:space="preserve">. </w:t>
      </w:r>
      <w:r w:rsidRPr="0031681F">
        <w:rPr>
          <w:rFonts w:cs="Arial"/>
        </w:rPr>
        <w:t>Paper presente</w:t>
      </w:r>
      <w:r>
        <w:rPr>
          <w:rFonts w:cs="Arial"/>
        </w:rPr>
        <w:t>d at The American Association for</w:t>
      </w:r>
      <w:r w:rsidRPr="0031681F">
        <w:rPr>
          <w:rFonts w:cs="Arial"/>
        </w:rPr>
        <w:t xml:space="preserve"> Applied Linguistics (AAAL) Conference, Atlanta, Georgia, USA.</w:t>
      </w:r>
    </w:p>
    <w:p w14:paraId="60388E72" w14:textId="77777777" w:rsidR="00891D7C" w:rsidRPr="005B7E8F" w:rsidRDefault="00891D7C" w:rsidP="004220C5">
      <w:pPr>
        <w:ind w:hanging="720"/>
      </w:pPr>
    </w:p>
    <w:p w14:paraId="74BD8DF1" w14:textId="77777777" w:rsidR="00891D7C" w:rsidRPr="0078509A" w:rsidRDefault="00891D7C" w:rsidP="004220C5">
      <w:pPr>
        <w:ind w:hanging="720"/>
        <w:rPr>
          <w:rFonts w:cs="Arial"/>
        </w:rPr>
      </w:pPr>
      <w:r w:rsidRPr="0078509A">
        <w:rPr>
          <w:rFonts w:cs="Arial"/>
          <w:lang w:val="pt-BR"/>
        </w:rPr>
        <w:t>De Costa, P. I. (2009, April).</w:t>
      </w:r>
      <w:r w:rsidRPr="0078509A">
        <w:rPr>
          <w:lang w:val="pt-BR"/>
        </w:rPr>
        <w:t xml:space="preserve"> </w:t>
      </w:r>
      <w:r w:rsidRPr="0078509A">
        <w:rPr>
          <w:i/>
          <w:iCs/>
        </w:rPr>
        <w:t>Learning English in the Lion City: A critical case study of five recruited student migrants.</w:t>
      </w:r>
      <w:r w:rsidRPr="0078509A">
        <w:t xml:space="preserve"> Paper presented at </w:t>
      </w:r>
      <w:r w:rsidRPr="0078509A">
        <w:rPr>
          <w:rFonts w:cs="Arial"/>
        </w:rPr>
        <w:t>The American Educational Research Association (AERA) Annual Meeting, San Diego, California, USA.</w:t>
      </w:r>
    </w:p>
    <w:p w14:paraId="26FB5149" w14:textId="77777777" w:rsidR="00891D7C" w:rsidRPr="0078509A" w:rsidRDefault="00891D7C" w:rsidP="004220C5">
      <w:pPr>
        <w:ind w:hanging="720"/>
        <w:rPr>
          <w:rFonts w:cs="Arial"/>
        </w:rPr>
      </w:pPr>
    </w:p>
    <w:p w14:paraId="126A2561" w14:textId="77777777" w:rsidR="00891D7C" w:rsidRPr="0078509A" w:rsidRDefault="00891D7C" w:rsidP="004220C5">
      <w:pPr>
        <w:ind w:hanging="720"/>
        <w:rPr>
          <w:rFonts w:cs="Arial"/>
        </w:rPr>
      </w:pPr>
      <w:r w:rsidRPr="0078509A">
        <w:rPr>
          <w:rFonts w:cs="Arial"/>
          <w:lang w:val="pt-BR"/>
        </w:rPr>
        <w:t>De Costa, P. I. (2009, April).</w:t>
      </w:r>
      <w:r w:rsidRPr="0078509A">
        <w:rPr>
          <w:lang w:val="pt-BR"/>
        </w:rPr>
        <w:t xml:space="preserve"> </w:t>
      </w:r>
      <w:r w:rsidRPr="0078509A">
        <w:rPr>
          <w:i/>
          <w:iCs/>
        </w:rPr>
        <w:t>Learning English in the Lion City: A critical case study of five recruited student migrants.</w:t>
      </w:r>
      <w:r w:rsidRPr="0078509A">
        <w:t xml:space="preserve"> Paper presented at The Second Language Acquisition Graduate Student Symposium, Iowa City, Iowa, USA. </w:t>
      </w:r>
    </w:p>
    <w:p w14:paraId="0D28B523" w14:textId="77777777" w:rsidR="00891D7C" w:rsidRPr="0078509A" w:rsidRDefault="00891D7C" w:rsidP="00891D7C">
      <w:pPr>
        <w:ind w:hanging="540"/>
      </w:pPr>
    </w:p>
    <w:p w14:paraId="6DB9AA59" w14:textId="77777777" w:rsidR="00891D7C" w:rsidRPr="0078509A" w:rsidRDefault="00891D7C" w:rsidP="00891D7C">
      <w:pPr>
        <w:ind w:hanging="720"/>
        <w:rPr>
          <w:rFonts w:cs="Arial"/>
        </w:rPr>
      </w:pPr>
      <w:r w:rsidRPr="0078509A">
        <w:rPr>
          <w:rFonts w:cs="Arial"/>
          <w:lang w:val="pt-BR"/>
        </w:rPr>
        <w:t>De Costa, P. I. (2009, February).</w:t>
      </w:r>
      <w:r w:rsidRPr="0078509A">
        <w:rPr>
          <w:lang w:val="pt-BR"/>
        </w:rPr>
        <w:t xml:space="preserve"> </w:t>
      </w:r>
      <w:r w:rsidRPr="0078509A">
        <w:rPr>
          <w:i/>
          <w:iCs/>
        </w:rPr>
        <w:t>Learning English in the Lion City: A critical case study of two recruited student migrants.</w:t>
      </w:r>
      <w:r w:rsidRPr="0078509A">
        <w:t xml:space="preserve"> Data analysis session at The Ethnography in Education Research Forum, Philadelphia, Pennsylvania, USA. </w:t>
      </w:r>
    </w:p>
    <w:p w14:paraId="06C8FFBD" w14:textId="77777777" w:rsidR="00891D7C" w:rsidRPr="0078509A" w:rsidRDefault="00891D7C" w:rsidP="00891D7C">
      <w:pPr>
        <w:ind w:hanging="720"/>
        <w:rPr>
          <w:rFonts w:cs="Arial"/>
        </w:rPr>
      </w:pPr>
    </w:p>
    <w:p w14:paraId="68079C3F" w14:textId="77777777" w:rsidR="00891D7C" w:rsidRPr="0078509A" w:rsidRDefault="00891D7C" w:rsidP="00891D7C">
      <w:pPr>
        <w:ind w:hanging="720"/>
      </w:pPr>
      <w:r w:rsidRPr="0078509A">
        <w:rPr>
          <w:rFonts w:cs="Arial"/>
          <w:lang w:val="pt-BR"/>
        </w:rPr>
        <w:t xml:space="preserve">De Costa, P. I. (2008, August). </w:t>
      </w:r>
      <w:r w:rsidRPr="0078509A">
        <w:rPr>
          <w:i/>
          <w:iCs/>
        </w:rPr>
        <w:t>The professional and the political refugee: Different visas for different English language learners.</w:t>
      </w:r>
      <w:r w:rsidRPr="0078509A">
        <w:t xml:space="preserve"> </w:t>
      </w:r>
      <w:r w:rsidRPr="0078509A">
        <w:rPr>
          <w:rFonts w:cs="Arial"/>
        </w:rPr>
        <w:t xml:space="preserve">Paper presented at the Asia Teaching of English as Foreign Language (Asia TEFL) Conference, Bali, Indonesia.  </w:t>
      </w:r>
    </w:p>
    <w:p w14:paraId="07020BA2" w14:textId="77777777" w:rsidR="00891D7C" w:rsidRPr="0078509A" w:rsidRDefault="00891D7C" w:rsidP="00891D7C">
      <w:pPr>
        <w:ind w:hanging="720"/>
        <w:rPr>
          <w:rFonts w:cs="Arial"/>
        </w:rPr>
      </w:pPr>
    </w:p>
    <w:p w14:paraId="74850B28" w14:textId="77777777" w:rsidR="00891D7C" w:rsidRPr="0078509A" w:rsidRDefault="00891D7C" w:rsidP="00891D7C">
      <w:pPr>
        <w:ind w:hanging="720"/>
      </w:pPr>
      <w:r w:rsidRPr="0078509A">
        <w:rPr>
          <w:rFonts w:cs="Arial"/>
          <w:lang w:val="pt-BR"/>
        </w:rPr>
        <w:t xml:space="preserve">De Costa, P. I. (2008, July). </w:t>
      </w:r>
      <w:r w:rsidRPr="0078509A">
        <w:rPr>
          <w:i/>
          <w:iCs/>
        </w:rPr>
        <w:t xml:space="preserve">Learning English in the Lion City: A critical case study of two recruited student migrants. </w:t>
      </w:r>
      <w:r w:rsidRPr="0078509A">
        <w:t xml:space="preserve">Paper presented at The Applied Linguistics Association of Australia (ALAA) Conference, </w:t>
      </w:r>
      <w:r w:rsidRPr="0078509A">
        <w:rPr>
          <w:rFonts w:cs="Arial"/>
        </w:rPr>
        <w:t xml:space="preserve">Sydney, Australia.  </w:t>
      </w:r>
    </w:p>
    <w:p w14:paraId="2F09FE69" w14:textId="77777777" w:rsidR="00891D7C" w:rsidRPr="0078509A" w:rsidRDefault="00891D7C" w:rsidP="00891D7C">
      <w:pPr>
        <w:ind w:hanging="720"/>
        <w:rPr>
          <w:rFonts w:cs="Arial"/>
        </w:rPr>
      </w:pPr>
    </w:p>
    <w:p w14:paraId="2D71C5CE" w14:textId="77777777" w:rsidR="00891D7C" w:rsidRPr="0078509A" w:rsidRDefault="00891D7C" w:rsidP="00891D7C">
      <w:pPr>
        <w:ind w:hanging="720"/>
        <w:rPr>
          <w:rFonts w:cs="Arial"/>
        </w:rPr>
      </w:pPr>
      <w:r w:rsidRPr="0078509A">
        <w:rPr>
          <w:rFonts w:cs="Arial"/>
          <w:lang w:val="pt-BR"/>
        </w:rPr>
        <w:t xml:space="preserve">De Costa, P. I. (2007, April). </w:t>
      </w:r>
      <w:r w:rsidRPr="0078509A">
        <w:rPr>
          <w:rFonts w:cs="Arial"/>
          <w:i/>
        </w:rPr>
        <w:t>Learning English in America: A conversation analysis of a Hmong refugee learner’s internalization processes.</w:t>
      </w:r>
      <w:r w:rsidRPr="0078509A">
        <w:rPr>
          <w:rFonts w:cs="Arial"/>
        </w:rPr>
        <w:t xml:space="preserve"> Paper presente</w:t>
      </w:r>
      <w:r>
        <w:rPr>
          <w:rFonts w:cs="Arial"/>
        </w:rPr>
        <w:t>d at The American Association for</w:t>
      </w:r>
      <w:r w:rsidRPr="0078509A">
        <w:rPr>
          <w:rFonts w:cs="Arial"/>
        </w:rPr>
        <w:t xml:space="preserve"> Applied Linguistics (AAAL) Conference, Costa Mesa, California, USA. </w:t>
      </w:r>
    </w:p>
    <w:p w14:paraId="00BE4A81" w14:textId="77777777" w:rsidR="00891D7C" w:rsidRPr="0078509A" w:rsidRDefault="00891D7C" w:rsidP="00891D7C">
      <w:pPr>
        <w:ind w:hanging="720"/>
        <w:rPr>
          <w:rFonts w:cs="Arial"/>
        </w:rPr>
      </w:pPr>
    </w:p>
    <w:p w14:paraId="1F3CE219" w14:textId="77777777" w:rsidR="00891D7C" w:rsidRDefault="00891D7C" w:rsidP="00891D7C">
      <w:pPr>
        <w:ind w:hanging="720"/>
        <w:rPr>
          <w:rFonts w:cs="Arial"/>
        </w:rPr>
      </w:pPr>
      <w:r w:rsidRPr="0078509A">
        <w:rPr>
          <w:rFonts w:cs="Arial"/>
          <w:lang w:val="pt-BR"/>
        </w:rPr>
        <w:lastRenderedPageBreak/>
        <w:t xml:space="preserve">De Costa, P. I. (2007, April). </w:t>
      </w:r>
      <w:r w:rsidRPr="0078509A">
        <w:rPr>
          <w:rFonts w:cs="Arial"/>
          <w:i/>
        </w:rPr>
        <w:t>Learning English in America: A conversation analysis of a Hmong refugee learner’s internalization processes.</w:t>
      </w:r>
      <w:r w:rsidRPr="0078509A">
        <w:rPr>
          <w:rFonts w:cs="Arial"/>
        </w:rPr>
        <w:t xml:space="preserve"> Paper presented at The American Educational Research Association (AERA) Annual Meeting, Chicago, Illinois, USA. </w:t>
      </w:r>
    </w:p>
    <w:p w14:paraId="7DBAAB80" w14:textId="77777777" w:rsidR="00891D7C" w:rsidRPr="00F90DD4" w:rsidRDefault="00891D7C" w:rsidP="00891D7C">
      <w:pPr>
        <w:ind w:hanging="720"/>
        <w:rPr>
          <w:rFonts w:cs="Arial"/>
        </w:rPr>
      </w:pPr>
    </w:p>
    <w:p w14:paraId="7D5251B5" w14:textId="77777777" w:rsidR="00891D7C" w:rsidRDefault="00891D7C" w:rsidP="00891D7C">
      <w:pPr>
        <w:ind w:hanging="720"/>
        <w:rPr>
          <w:rFonts w:cs="Arial"/>
        </w:rPr>
      </w:pPr>
      <w:r w:rsidRPr="0078509A">
        <w:rPr>
          <w:rFonts w:cs="Arial"/>
          <w:lang w:val="pt-BR"/>
        </w:rPr>
        <w:t xml:space="preserve">De Costa, P. I. (2006, July). </w:t>
      </w:r>
      <w:r w:rsidRPr="0078509A">
        <w:rPr>
          <w:rFonts w:cs="Arial"/>
          <w:i/>
        </w:rPr>
        <w:t xml:space="preserve">The classroom, the context and the candidate: A case study of a Korean ESL learner through an identity lens. </w:t>
      </w:r>
      <w:r w:rsidRPr="0078509A">
        <w:rPr>
          <w:rFonts w:cs="Arial"/>
        </w:rPr>
        <w:t xml:space="preserve"> Paper presented at The 5</w:t>
      </w:r>
      <w:r w:rsidRPr="0078509A">
        <w:rPr>
          <w:rFonts w:cs="Arial"/>
          <w:vertAlign w:val="superscript"/>
        </w:rPr>
        <w:t>th</w:t>
      </w:r>
      <w:r w:rsidRPr="0078509A">
        <w:rPr>
          <w:rFonts w:cs="Arial"/>
        </w:rPr>
        <w:t xml:space="preserve"> Pacific Second Language Research Forum (PacSLRF), Brisbane, Australia.</w:t>
      </w:r>
    </w:p>
    <w:p w14:paraId="5A158D41" w14:textId="77777777" w:rsidR="00891D7C" w:rsidRPr="0078509A" w:rsidRDefault="00891D7C" w:rsidP="00891D7C">
      <w:pPr>
        <w:ind w:hanging="720"/>
        <w:rPr>
          <w:rFonts w:cs="Arial"/>
        </w:rPr>
      </w:pPr>
    </w:p>
    <w:p w14:paraId="07D8E43D" w14:textId="77777777" w:rsidR="00891D7C" w:rsidRDefault="00891D7C" w:rsidP="00891D7C">
      <w:pPr>
        <w:ind w:hanging="720"/>
        <w:rPr>
          <w:rFonts w:cs="Arial"/>
        </w:rPr>
      </w:pPr>
      <w:r w:rsidRPr="0078509A">
        <w:rPr>
          <w:rFonts w:cs="Arial"/>
          <w:lang w:val="pt-BR"/>
        </w:rPr>
        <w:t xml:space="preserve">De Costa, P. I. (2005, June). </w:t>
      </w:r>
      <w:r w:rsidRPr="0078509A">
        <w:rPr>
          <w:rFonts w:cs="Arial"/>
          <w:i/>
        </w:rPr>
        <w:t xml:space="preserve">The classroom, the context and the candidate: A case study of a Korean ESL learner through an identity lens. </w:t>
      </w:r>
      <w:r w:rsidRPr="0078509A">
        <w:rPr>
          <w:rFonts w:cs="Arial"/>
        </w:rPr>
        <w:t xml:space="preserve">Paper presented at The International Conference on Education: Redesigning Pedagogy, Singapore. </w:t>
      </w:r>
    </w:p>
    <w:p w14:paraId="26B8A1AC" w14:textId="77777777" w:rsidR="00891D7C" w:rsidRPr="0078509A" w:rsidRDefault="00891D7C" w:rsidP="00891D7C">
      <w:pPr>
        <w:ind w:hanging="720"/>
        <w:rPr>
          <w:rFonts w:cs="Arial"/>
        </w:rPr>
      </w:pPr>
    </w:p>
    <w:p w14:paraId="141F0F17" w14:textId="77777777" w:rsidR="00891D7C" w:rsidRDefault="00891D7C" w:rsidP="00891D7C">
      <w:pPr>
        <w:ind w:hanging="720"/>
        <w:rPr>
          <w:rFonts w:cs="Arial"/>
        </w:rPr>
      </w:pPr>
      <w:r w:rsidRPr="0078509A">
        <w:rPr>
          <w:rFonts w:cs="Arial"/>
          <w:lang w:val="pt-BR"/>
        </w:rPr>
        <w:t xml:space="preserve">De Costa, P. I. (2005, April). </w:t>
      </w:r>
      <w:r w:rsidRPr="0078509A">
        <w:rPr>
          <w:rFonts w:cs="Arial"/>
          <w:i/>
        </w:rPr>
        <w:t xml:space="preserve">The chasm widens: The trouble with personal identity in Singapore writing.  </w:t>
      </w:r>
      <w:r w:rsidRPr="0078509A">
        <w:rPr>
          <w:rFonts w:cs="Arial"/>
        </w:rPr>
        <w:t xml:space="preserve"> Paper presented at The International Society for Language Studies (ISLS), Montreal, Canada. </w:t>
      </w:r>
    </w:p>
    <w:p w14:paraId="0692A366" w14:textId="77777777" w:rsidR="00891D7C" w:rsidRPr="0078509A" w:rsidRDefault="00891D7C" w:rsidP="00891D7C">
      <w:pPr>
        <w:ind w:hanging="720"/>
        <w:rPr>
          <w:rFonts w:cs="Arial"/>
        </w:rPr>
      </w:pPr>
    </w:p>
    <w:p w14:paraId="1EB48D5F" w14:textId="7B36CC28" w:rsidR="00E55AB1" w:rsidRPr="003F6FBD" w:rsidRDefault="00891D7C" w:rsidP="003F6FBD">
      <w:pPr>
        <w:ind w:hanging="720"/>
        <w:rPr>
          <w:rFonts w:cs="Arial"/>
        </w:rPr>
      </w:pPr>
      <w:r w:rsidRPr="0078509A">
        <w:rPr>
          <w:rFonts w:cs="Arial"/>
          <w:lang w:val="pt-BR"/>
        </w:rPr>
        <w:t xml:space="preserve">De Costa, P. I. (2004, May). </w:t>
      </w:r>
      <w:r w:rsidRPr="0078509A">
        <w:rPr>
          <w:rFonts w:cs="Arial"/>
          <w:i/>
        </w:rPr>
        <w:t xml:space="preserve">Unraveling voice: Is there a person behind the writing? </w:t>
      </w:r>
      <w:r w:rsidRPr="0078509A">
        <w:rPr>
          <w:rFonts w:cs="Arial"/>
        </w:rPr>
        <w:t>Paper presente</w:t>
      </w:r>
      <w:r>
        <w:rPr>
          <w:rFonts w:cs="Arial"/>
        </w:rPr>
        <w:t>d at The American Association for</w:t>
      </w:r>
      <w:r w:rsidRPr="0078509A">
        <w:rPr>
          <w:rFonts w:cs="Arial"/>
        </w:rPr>
        <w:t xml:space="preserve"> Applied Linguistics (AAAL) Conference, Portland, Oregon, USA.    </w:t>
      </w:r>
    </w:p>
    <w:p w14:paraId="1BC58BB9" w14:textId="77777777" w:rsidR="00AB4F86" w:rsidRDefault="00AB4F86" w:rsidP="00487CF6">
      <w:pPr>
        <w:rPr>
          <w:b/>
          <w:bCs/>
        </w:rPr>
      </w:pPr>
    </w:p>
    <w:p w14:paraId="214739E6" w14:textId="474B40D4" w:rsidR="00AC2D50" w:rsidRDefault="00AC2D50" w:rsidP="005637BF">
      <w:pPr>
        <w:ind w:hanging="630"/>
        <w:rPr>
          <w:b/>
          <w:bCs/>
        </w:rPr>
      </w:pPr>
      <w:r w:rsidRPr="0078509A">
        <w:rPr>
          <w:b/>
          <w:bCs/>
        </w:rPr>
        <w:t>AWARDS</w:t>
      </w:r>
    </w:p>
    <w:p w14:paraId="2D02E992" w14:textId="7F4FF316" w:rsidR="00681FBD" w:rsidRDefault="00681FBD" w:rsidP="005637BF">
      <w:pPr>
        <w:ind w:hanging="630"/>
        <w:rPr>
          <w:b/>
          <w:bCs/>
        </w:rPr>
      </w:pPr>
    </w:p>
    <w:p w14:paraId="3338F43C" w14:textId="095D32EC" w:rsidR="0093670C" w:rsidRDefault="0093670C" w:rsidP="0093670C">
      <w:pPr>
        <w:ind w:hanging="630"/>
      </w:pPr>
      <w:r w:rsidRPr="0093670C">
        <w:t>2022</w:t>
      </w:r>
      <w:r w:rsidRPr="0093670C">
        <w:tab/>
      </w:r>
      <w:r>
        <w:rPr>
          <w:b/>
          <w:bCs/>
        </w:rPr>
        <w:t xml:space="preserve"> </w:t>
      </w:r>
      <w:r w:rsidRPr="00D43788">
        <w:t>Michigan State Uni</w:t>
      </w:r>
      <w:r>
        <w:t xml:space="preserve">versity (Asian Studies Center) </w:t>
      </w:r>
      <w:r w:rsidRPr="00D43788">
        <w:t>Dr. Delia Koo Global Faculty Endowment Award, $</w:t>
      </w:r>
      <w:r>
        <w:t>4900</w:t>
      </w:r>
    </w:p>
    <w:p w14:paraId="57772BD9" w14:textId="11DA12CE" w:rsidR="000274AD" w:rsidRDefault="000274AD" w:rsidP="0093670C">
      <w:pPr>
        <w:ind w:hanging="630"/>
      </w:pPr>
    </w:p>
    <w:p w14:paraId="76101CAF" w14:textId="3E8C930D" w:rsidR="000274AD" w:rsidRPr="0093670C" w:rsidRDefault="000274AD" w:rsidP="0093670C">
      <w:pPr>
        <w:ind w:hanging="630"/>
      </w:pPr>
      <w:r>
        <w:t>2022</w:t>
      </w:r>
      <w:r>
        <w:tab/>
        <w:t>College of Arts &amp; Letters Undergraduate Research Initiative (CAL URI) Award, $1300</w:t>
      </w:r>
    </w:p>
    <w:p w14:paraId="7E0E0293" w14:textId="77777777" w:rsidR="0093670C" w:rsidRDefault="0093670C" w:rsidP="005637BF">
      <w:pPr>
        <w:ind w:hanging="630"/>
        <w:rPr>
          <w:b/>
          <w:bCs/>
        </w:rPr>
      </w:pPr>
    </w:p>
    <w:p w14:paraId="71575C2F" w14:textId="311B9B56" w:rsidR="00681FBD" w:rsidRPr="00681FBD" w:rsidRDefault="00681FBD" w:rsidP="005637BF">
      <w:pPr>
        <w:ind w:hanging="630"/>
      </w:pPr>
      <w:r w:rsidRPr="00681FBD">
        <w:t>2022</w:t>
      </w:r>
      <w:r w:rsidRPr="00681FBD">
        <w:tab/>
      </w:r>
      <w:hyperlink r:id="rId27" w:history="1">
        <w:r w:rsidRPr="00EC0D07">
          <w:rPr>
            <w:rStyle w:val="Hyperlink"/>
          </w:rPr>
          <w:t>American Educational Research Association (AERA) Second Language Research SIG Midcareer Award</w:t>
        </w:r>
      </w:hyperlink>
      <w:r>
        <w:t xml:space="preserve"> </w:t>
      </w:r>
    </w:p>
    <w:p w14:paraId="36F11A25" w14:textId="37B9DA05" w:rsidR="00753F81" w:rsidRDefault="00753F81" w:rsidP="00681FBD">
      <w:pPr>
        <w:rPr>
          <w:b/>
          <w:bCs/>
        </w:rPr>
      </w:pPr>
    </w:p>
    <w:p w14:paraId="1FABFD55" w14:textId="2409E393" w:rsidR="00BE7EBC" w:rsidRDefault="00BE7EBC" w:rsidP="005637BF">
      <w:pPr>
        <w:ind w:hanging="630"/>
      </w:pPr>
      <w:r w:rsidRPr="00BE7EBC">
        <w:t xml:space="preserve">2021 </w:t>
      </w:r>
      <w:r>
        <w:rPr>
          <w:b/>
          <w:bCs/>
        </w:rPr>
        <w:t xml:space="preserve"> </w:t>
      </w:r>
      <w:r w:rsidRPr="00D43788">
        <w:t>Michigan State Uni</w:t>
      </w:r>
      <w:r>
        <w:t>versity (College of Education, Office of International Studies) Global Curriculum Fellowship, $3000</w:t>
      </w:r>
    </w:p>
    <w:p w14:paraId="2A6C553F" w14:textId="77777777" w:rsidR="00BE7EBC" w:rsidRDefault="00BE7EBC" w:rsidP="005637BF">
      <w:pPr>
        <w:ind w:hanging="630"/>
        <w:rPr>
          <w:b/>
          <w:bCs/>
        </w:rPr>
      </w:pPr>
    </w:p>
    <w:p w14:paraId="259DDB2D" w14:textId="5691150D" w:rsidR="002B6577" w:rsidRPr="00D43788" w:rsidRDefault="002B6577" w:rsidP="002B6577">
      <w:pPr>
        <w:ind w:hanging="630"/>
      </w:pPr>
      <w:r>
        <w:t>2019</w:t>
      </w:r>
      <w:r w:rsidRPr="00D43788">
        <w:t xml:space="preserve"> </w:t>
      </w:r>
      <w:r w:rsidRPr="00D43788">
        <w:tab/>
        <w:t>Michigan State Uni</w:t>
      </w:r>
      <w:r>
        <w:t xml:space="preserve">versity (Asian Studies Center) </w:t>
      </w:r>
      <w:r w:rsidRPr="00D43788">
        <w:t>Dr. Delia Koo Global Faculty Endowment Award, $</w:t>
      </w:r>
      <w:r>
        <w:t>1000</w:t>
      </w:r>
    </w:p>
    <w:p w14:paraId="33EE05EB" w14:textId="77777777" w:rsidR="002B6577" w:rsidRDefault="002B6577" w:rsidP="00E657EF">
      <w:pPr>
        <w:ind w:hanging="630"/>
      </w:pPr>
    </w:p>
    <w:p w14:paraId="6F8611F7" w14:textId="7FA16585" w:rsidR="00E657EF" w:rsidRPr="00D43788" w:rsidRDefault="00E657EF" w:rsidP="00E657EF">
      <w:pPr>
        <w:ind w:hanging="630"/>
      </w:pPr>
      <w:r>
        <w:t>2018</w:t>
      </w:r>
      <w:r w:rsidRPr="00D43788">
        <w:t xml:space="preserve"> </w:t>
      </w:r>
      <w:r w:rsidRPr="00D43788">
        <w:tab/>
        <w:t>Michigan State Uni</w:t>
      </w:r>
      <w:r>
        <w:t xml:space="preserve">versity (Asian Studies Center) </w:t>
      </w:r>
      <w:r w:rsidRPr="00D43788">
        <w:t>Dr. Delia Koo Global Faculty Endowment Award, $</w:t>
      </w:r>
      <w:r>
        <w:t>4550</w:t>
      </w:r>
    </w:p>
    <w:p w14:paraId="056C2DCA" w14:textId="77777777" w:rsidR="00E657EF" w:rsidRDefault="00E657EF" w:rsidP="00753F81">
      <w:pPr>
        <w:ind w:hanging="630"/>
      </w:pPr>
    </w:p>
    <w:p w14:paraId="758E85ED" w14:textId="6937D0CF" w:rsidR="00EF0B1C" w:rsidRDefault="00753F81" w:rsidP="001232A4">
      <w:pPr>
        <w:ind w:hanging="630"/>
        <w:rPr>
          <w:color w:val="000000"/>
        </w:rPr>
      </w:pPr>
      <w:r w:rsidRPr="00753F81">
        <w:t xml:space="preserve">2018 </w:t>
      </w:r>
      <w:r w:rsidRPr="00753F81">
        <w:tab/>
        <w:t>Michigan State University</w:t>
      </w:r>
      <w:r>
        <w:t>,</w:t>
      </w:r>
      <w:r w:rsidRPr="00753F81">
        <w:t xml:space="preserve"> Humanities and Arts Research Program (HARP) production award, $4906 to complete my co</w:t>
      </w:r>
      <w:r>
        <w:t>-</w:t>
      </w:r>
      <w:r w:rsidRPr="00753F81">
        <w:t xml:space="preserve">edited volume, </w:t>
      </w:r>
      <w:r w:rsidRPr="00753F81">
        <w:rPr>
          <w:color w:val="000000"/>
        </w:rPr>
        <w:t>“</w:t>
      </w:r>
      <w:r>
        <w:rPr>
          <w:color w:val="000000"/>
        </w:rPr>
        <w:t>Investigating World Englishes: </w:t>
      </w:r>
      <w:r w:rsidRPr="00753F81">
        <w:rPr>
          <w:color w:val="000000"/>
        </w:rPr>
        <w:t>Research Methodology and Practical Applications</w:t>
      </w:r>
      <w:r w:rsidR="00E657EF">
        <w:rPr>
          <w:color w:val="000000"/>
        </w:rPr>
        <w:t>” (Routle</w:t>
      </w:r>
      <w:r>
        <w:rPr>
          <w:color w:val="000000"/>
        </w:rPr>
        <w:t>dge)</w:t>
      </w:r>
    </w:p>
    <w:p w14:paraId="1D528837" w14:textId="77777777" w:rsidR="00C17E31" w:rsidRDefault="00C17E31" w:rsidP="001232A4">
      <w:pPr>
        <w:ind w:hanging="630"/>
        <w:rPr>
          <w:b/>
          <w:bCs/>
        </w:rPr>
      </w:pPr>
    </w:p>
    <w:p w14:paraId="73E18EC5" w14:textId="7B610E32" w:rsidR="005637BF" w:rsidRPr="005637BF" w:rsidRDefault="005637BF" w:rsidP="005637BF">
      <w:pPr>
        <w:ind w:hanging="630"/>
        <w:rPr>
          <w:b/>
          <w:bCs/>
        </w:rPr>
      </w:pPr>
      <w:r>
        <w:t>2017</w:t>
      </w:r>
      <w:r w:rsidRPr="00D43788">
        <w:t xml:space="preserve"> </w:t>
      </w:r>
      <w:r w:rsidRPr="00D43788">
        <w:tab/>
        <w:t>Michigan State Uni</w:t>
      </w:r>
      <w:r>
        <w:t xml:space="preserve">versity (Diversity Research Network), Inaugural </w:t>
      </w:r>
      <w:r w:rsidRPr="006576CB">
        <w:t>Launch Awards Program</w:t>
      </w:r>
      <w:r>
        <w:t xml:space="preserve"> (LAP)</w:t>
      </w:r>
      <w:r w:rsidRPr="00D43788">
        <w:t>, $</w:t>
      </w:r>
      <w:r>
        <w:t>4500</w:t>
      </w:r>
    </w:p>
    <w:p w14:paraId="448B6AE5" w14:textId="77777777" w:rsidR="005637BF" w:rsidRDefault="005637BF" w:rsidP="005637BF">
      <w:pPr>
        <w:rPr>
          <w:b/>
          <w:bCs/>
        </w:rPr>
      </w:pPr>
    </w:p>
    <w:p w14:paraId="2204D4F9" w14:textId="6DAE0A58" w:rsidR="007A3F2F" w:rsidRDefault="008A349E" w:rsidP="0093670C">
      <w:pPr>
        <w:ind w:hanging="630"/>
      </w:pPr>
      <w:r>
        <w:lastRenderedPageBreak/>
        <w:t>2017</w:t>
      </w:r>
      <w:r w:rsidRPr="00D43788">
        <w:t xml:space="preserve"> </w:t>
      </w:r>
      <w:r w:rsidRPr="00D43788">
        <w:tab/>
        <w:t>Michigan State Uni</w:t>
      </w:r>
      <w:r>
        <w:t xml:space="preserve">versity (Asian Studies Center) </w:t>
      </w:r>
      <w:r w:rsidRPr="00D43788">
        <w:t>Dr. Delia Koo Global Faculty Endowment Award, $</w:t>
      </w:r>
      <w:r>
        <w:t>5000</w:t>
      </w:r>
    </w:p>
    <w:p w14:paraId="48CFD278" w14:textId="77777777" w:rsidR="0093670C" w:rsidRPr="00FC159C" w:rsidRDefault="0093670C" w:rsidP="0093670C">
      <w:pPr>
        <w:ind w:hanging="630"/>
      </w:pPr>
    </w:p>
    <w:p w14:paraId="71817CA3" w14:textId="259D44EF" w:rsidR="008A349E" w:rsidRDefault="008A349E" w:rsidP="008A349E">
      <w:pPr>
        <w:ind w:hanging="630"/>
        <w:rPr>
          <w:rFonts w:cs="Courier"/>
          <w:szCs w:val="32"/>
        </w:rPr>
      </w:pPr>
      <w:r w:rsidRPr="001A0BA7">
        <w:rPr>
          <w:bCs/>
        </w:rPr>
        <w:t xml:space="preserve">2016  </w:t>
      </w:r>
      <w:r w:rsidR="002E44F5">
        <w:t xml:space="preserve">Michigan State University </w:t>
      </w:r>
      <w:r>
        <w:rPr>
          <w:bCs/>
        </w:rPr>
        <w:t>College of Arts and Letters (CAL) Faculty Summer Fellowship</w:t>
      </w:r>
      <w:r>
        <w:rPr>
          <w:rFonts w:cs="Courier"/>
          <w:szCs w:val="32"/>
        </w:rPr>
        <w:t xml:space="preserve">, $11,444. </w:t>
      </w:r>
    </w:p>
    <w:p w14:paraId="0AE48A61" w14:textId="77777777" w:rsidR="008A349E" w:rsidRDefault="008A349E" w:rsidP="00220E34">
      <w:pPr>
        <w:ind w:hanging="630"/>
        <w:rPr>
          <w:b/>
          <w:bCs/>
        </w:rPr>
      </w:pPr>
    </w:p>
    <w:p w14:paraId="67139E12" w14:textId="09C15EC5" w:rsidR="001A0BA7" w:rsidRDefault="001A0BA7" w:rsidP="001A0BA7">
      <w:pPr>
        <w:ind w:hanging="630"/>
        <w:rPr>
          <w:rFonts w:cs="Courier"/>
          <w:szCs w:val="32"/>
        </w:rPr>
      </w:pPr>
      <w:r w:rsidRPr="001A0BA7">
        <w:rPr>
          <w:bCs/>
        </w:rPr>
        <w:t xml:space="preserve">2016  </w:t>
      </w:r>
      <w:hyperlink r:id="rId28" w:history="1">
        <w:r w:rsidRPr="00681FBD">
          <w:rPr>
            <w:rStyle w:val="Hyperlink"/>
            <w:bCs/>
          </w:rPr>
          <w:t xml:space="preserve">American Education Research Association (AERA) </w:t>
        </w:r>
        <w:r w:rsidRPr="00681FBD">
          <w:rPr>
            <w:rStyle w:val="Hyperlink"/>
            <w:rFonts w:cs="Courier"/>
            <w:szCs w:val="32"/>
          </w:rPr>
          <w:t xml:space="preserve">Language and Social Processes </w:t>
        </w:r>
        <w:r w:rsidR="00AF680D" w:rsidRPr="00681FBD">
          <w:rPr>
            <w:rStyle w:val="Hyperlink"/>
            <w:rFonts w:cs="Courier"/>
            <w:szCs w:val="32"/>
          </w:rPr>
          <w:t>SIG Emerging Scholar Award</w:t>
        </w:r>
      </w:hyperlink>
      <w:r w:rsidR="00AF680D">
        <w:rPr>
          <w:rFonts w:cs="Courier"/>
          <w:szCs w:val="32"/>
        </w:rPr>
        <w:t xml:space="preserve">, $500. </w:t>
      </w:r>
    </w:p>
    <w:p w14:paraId="3FD44432" w14:textId="77777777" w:rsidR="001A0BA7" w:rsidRDefault="001A0BA7" w:rsidP="001A0BA7">
      <w:pPr>
        <w:ind w:hanging="630"/>
        <w:rPr>
          <w:b/>
          <w:bCs/>
        </w:rPr>
      </w:pPr>
    </w:p>
    <w:p w14:paraId="47B97ADB" w14:textId="2825E421" w:rsidR="00680E89" w:rsidRDefault="00680E89" w:rsidP="00EE3B75">
      <w:pPr>
        <w:ind w:hanging="630"/>
      </w:pPr>
      <w:r>
        <w:t xml:space="preserve">2015 </w:t>
      </w:r>
      <w:r>
        <w:tab/>
        <w:t xml:space="preserve">Michigan State University College of Arts and Letters (CAL) Research Award, $3000. </w:t>
      </w:r>
    </w:p>
    <w:p w14:paraId="23C75EDA" w14:textId="77777777" w:rsidR="00905AA1" w:rsidRPr="00D43788" w:rsidRDefault="00905AA1" w:rsidP="00EE3B75">
      <w:pPr>
        <w:ind w:hanging="630"/>
      </w:pPr>
    </w:p>
    <w:p w14:paraId="16892214" w14:textId="6CD9EED9" w:rsidR="00D43788" w:rsidRPr="00D43788" w:rsidRDefault="00D43788" w:rsidP="00D43788">
      <w:pPr>
        <w:ind w:hanging="630"/>
      </w:pPr>
      <w:r w:rsidRPr="00D43788">
        <w:t xml:space="preserve">2015 </w:t>
      </w:r>
      <w:r w:rsidRPr="00D43788">
        <w:tab/>
        <w:t>Michigan State Uni</w:t>
      </w:r>
      <w:r w:rsidR="00CA00D0">
        <w:t xml:space="preserve">versity (Asian Studies Center) </w:t>
      </w:r>
      <w:r w:rsidRPr="00D43788">
        <w:t>Dr. Delia Koo Global Faculty Endowment Award, $2978</w:t>
      </w:r>
    </w:p>
    <w:p w14:paraId="5AE141FE" w14:textId="77777777" w:rsidR="00D43788" w:rsidRDefault="00D43788" w:rsidP="00D43788">
      <w:pPr>
        <w:ind w:hanging="630"/>
      </w:pPr>
    </w:p>
    <w:p w14:paraId="5FCEE37F" w14:textId="3B90CD98" w:rsidR="00680E89" w:rsidRDefault="00680E89" w:rsidP="00D43788">
      <w:pPr>
        <w:ind w:hanging="630"/>
      </w:pPr>
      <w:r>
        <w:t xml:space="preserve">2015 </w:t>
      </w:r>
      <w:r>
        <w:tab/>
        <w:t>Michigan State University College of Arts and Letters (CAL</w:t>
      </w:r>
      <w:r w:rsidR="00D43788">
        <w:t>) External Connections Award, $2000</w:t>
      </w:r>
    </w:p>
    <w:p w14:paraId="1EFA5621" w14:textId="77777777" w:rsidR="00680E89" w:rsidRDefault="00680E89" w:rsidP="00D43788">
      <w:pPr>
        <w:ind w:hanging="630"/>
      </w:pPr>
    </w:p>
    <w:p w14:paraId="0A22E9C9" w14:textId="77777777" w:rsidR="00B30A7C" w:rsidRDefault="00B30A7C" w:rsidP="00D43788">
      <w:pPr>
        <w:ind w:hanging="630"/>
      </w:pPr>
      <w:r>
        <w:t xml:space="preserve">2014 </w:t>
      </w:r>
      <w:r>
        <w:tab/>
        <w:t xml:space="preserve">Michigan State University College of Arts and Letters (CAL) Research Award, $3000. </w:t>
      </w:r>
    </w:p>
    <w:p w14:paraId="208DC1C4" w14:textId="77777777" w:rsidR="00EF0B1C" w:rsidRDefault="00EF0B1C" w:rsidP="006B5CA1">
      <w:pPr>
        <w:rPr>
          <w:bCs/>
        </w:rPr>
      </w:pPr>
    </w:p>
    <w:p w14:paraId="41102D88" w14:textId="3339FEC7" w:rsidR="003C390C" w:rsidRDefault="00400B98" w:rsidP="003F6FBD">
      <w:pPr>
        <w:ind w:hanging="630"/>
        <w:rPr>
          <w:rFonts w:cs="Courier"/>
          <w:szCs w:val="32"/>
        </w:rPr>
      </w:pPr>
      <w:r>
        <w:rPr>
          <w:bCs/>
        </w:rPr>
        <w:t>2012</w:t>
      </w:r>
      <w:r>
        <w:rPr>
          <w:bCs/>
        </w:rPr>
        <w:tab/>
        <w:t xml:space="preserve">American Education Research Association (AERA) </w:t>
      </w:r>
      <w:r w:rsidRPr="00806206">
        <w:rPr>
          <w:rFonts w:cs="Courier"/>
          <w:szCs w:val="32"/>
        </w:rPr>
        <w:t xml:space="preserve">Second Language </w:t>
      </w:r>
      <w:r>
        <w:rPr>
          <w:rFonts w:cs="Courier"/>
          <w:szCs w:val="32"/>
        </w:rPr>
        <w:t>SIG Dissertation of the Year Award.</w:t>
      </w:r>
    </w:p>
    <w:p w14:paraId="52EFE5FE" w14:textId="77777777" w:rsidR="004009CD" w:rsidRDefault="004009CD" w:rsidP="003F6FBD">
      <w:pPr>
        <w:ind w:hanging="630"/>
        <w:rPr>
          <w:rFonts w:cs="Courier"/>
          <w:szCs w:val="32"/>
        </w:rPr>
      </w:pPr>
    </w:p>
    <w:p w14:paraId="46A74C12" w14:textId="2B28BBAB" w:rsidR="00400B98" w:rsidRDefault="00400B98" w:rsidP="00671BFC">
      <w:pPr>
        <w:ind w:hanging="630"/>
      </w:pPr>
      <w:r>
        <w:rPr>
          <w:rFonts w:cs="Arial"/>
        </w:rPr>
        <w:t>2010</w:t>
      </w:r>
      <w:r>
        <w:rPr>
          <w:rFonts w:cs="Arial"/>
        </w:rPr>
        <w:tab/>
        <w:t xml:space="preserve">University of Wisconsin-Madison Dissertator Fellowship, </w:t>
      </w:r>
      <w:r>
        <w:t xml:space="preserve">$9,378. </w:t>
      </w:r>
    </w:p>
    <w:p w14:paraId="54B44751" w14:textId="77777777" w:rsidR="003F6FBD" w:rsidRDefault="003F6FBD" w:rsidP="00671BFC">
      <w:pPr>
        <w:ind w:hanging="630"/>
        <w:rPr>
          <w:rFonts w:cs="Courier"/>
          <w:szCs w:val="32"/>
        </w:rPr>
      </w:pPr>
    </w:p>
    <w:p w14:paraId="6725965C" w14:textId="74D0D800" w:rsidR="00B30A7C" w:rsidRDefault="00400B98" w:rsidP="009325CE">
      <w:pPr>
        <w:ind w:hanging="630"/>
        <w:rPr>
          <w:rFonts w:cs="Arial"/>
        </w:rPr>
      </w:pPr>
      <w:r>
        <w:rPr>
          <w:rFonts w:cs="Arial"/>
        </w:rPr>
        <w:t>2010</w:t>
      </w:r>
      <w:r>
        <w:rPr>
          <w:rFonts w:cs="Arial"/>
        </w:rPr>
        <w:tab/>
        <w:t>American Association for Applied Linguistics (AAAL) Graduate Student Award, $800. Award to present a</w:t>
      </w:r>
      <w:r w:rsidR="00B2655C">
        <w:rPr>
          <w:rFonts w:cs="Arial"/>
        </w:rPr>
        <w:t xml:space="preserve"> paper at AAAL 2010 in Atlanta.</w:t>
      </w:r>
    </w:p>
    <w:p w14:paraId="4D9ACCE0" w14:textId="77777777" w:rsidR="0050675B" w:rsidRPr="009325CE" w:rsidRDefault="0050675B" w:rsidP="009325CE">
      <w:pPr>
        <w:ind w:hanging="630"/>
        <w:rPr>
          <w:rFonts w:cs="Arial"/>
        </w:rPr>
      </w:pPr>
    </w:p>
    <w:p w14:paraId="75DD7046" w14:textId="77777777" w:rsidR="00400B98" w:rsidRDefault="00400B98" w:rsidP="00400B98">
      <w:pPr>
        <w:ind w:hanging="630"/>
        <w:rPr>
          <w:rFonts w:cs="Arial"/>
        </w:rPr>
      </w:pPr>
      <w:r>
        <w:rPr>
          <w:rFonts w:cs="Arial"/>
        </w:rPr>
        <w:t xml:space="preserve">2009 </w:t>
      </w:r>
      <w:r>
        <w:rPr>
          <w:rFonts w:cs="Arial"/>
        </w:rPr>
        <w:tab/>
      </w:r>
      <w:r w:rsidRPr="0078509A">
        <w:rPr>
          <w:rFonts w:cs="Arial"/>
        </w:rPr>
        <w:t>Future Faculty Partner of the University of Wisconsin-Madison Teaching Academy</w:t>
      </w:r>
      <w:r>
        <w:rPr>
          <w:rFonts w:cs="Arial"/>
        </w:rPr>
        <w:t>.</w:t>
      </w:r>
    </w:p>
    <w:p w14:paraId="07F82C9E" w14:textId="10055B31" w:rsidR="00E55AB1" w:rsidRDefault="00E55AB1" w:rsidP="00673417">
      <w:pPr>
        <w:ind w:hanging="630"/>
        <w:rPr>
          <w:b/>
          <w:bCs/>
        </w:rPr>
      </w:pPr>
    </w:p>
    <w:p w14:paraId="1C7F8C27" w14:textId="77777777" w:rsidR="004009CD" w:rsidRDefault="004009CD" w:rsidP="00B43B8F">
      <w:pPr>
        <w:rPr>
          <w:b/>
          <w:bCs/>
        </w:rPr>
      </w:pPr>
    </w:p>
    <w:p w14:paraId="1285ADCE" w14:textId="2866B9F1" w:rsidR="006B5CA1" w:rsidRDefault="006B5CA1" w:rsidP="00673417">
      <w:pPr>
        <w:ind w:hanging="630"/>
        <w:rPr>
          <w:b/>
          <w:bCs/>
        </w:rPr>
      </w:pPr>
      <w:r w:rsidRPr="0078509A">
        <w:rPr>
          <w:b/>
          <w:bCs/>
        </w:rPr>
        <w:t>SCHOLARSHIPS</w:t>
      </w:r>
      <w:r>
        <w:rPr>
          <w:b/>
          <w:bCs/>
        </w:rPr>
        <w:t xml:space="preserve"> </w:t>
      </w:r>
    </w:p>
    <w:p w14:paraId="3D2C1E2E" w14:textId="77777777" w:rsidR="006B5CA1" w:rsidRDefault="006B5CA1" w:rsidP="00673417">
      <w:pPr>
        <w:ind w:hanging="630"/>
        <w:rPr>
          <w:b/>
          <w:bCs/>
        </w:rPr>
      </w:pPr>
    </w:p>
    <w:p w14:paraId="3A29A5F7" w14:textId="77777777" w:rsidR="006B5CA1" w:rsidRDefault="006B5CA1" w:rsidP="006B5CA1">
      <w:pPr>
        <w:ind w:hanging="630"/>
        <w:rPr>
          <w:rFonts w:cs="Arial"/>
        </w:rPr>
      </w:pPr>
      <w:r>
        <w:rPr>
          <w:rFonts w:cs="Arial"/>
        </w:rPr>
        <w:t xml:space="preserve">2008 </w:t>
      </w:r>
      <w:r>
        <w:rPr>
          <w:rFonts w:cs="Arial"/>
        </w:rPr>
        <w:tab/>
        <w:t xml:space="preserve">M.A.K Halliday Scholarship, $800. Award conferred by the </w:t>
      </w:r>
      <w:r w:rsidRPr="0078509A">
        <w:rPr>
          <w:rFonts w:cs="Arial"/>
        </w:rPr>
        <w:t>Applied Lingui</w:t>
      </w:r>
      <w:r>
        <w:rPr>
          <w:rFonts w:cs="Arial"/>
        </w:rPr>
        <w:t xml:space="preserve">stics Association of Australia. </w:t>
      </w:r>
    </w:p>
    <w:p w14:paraId="6AD0BFCE" w14:textId="77777777" w:rsidR="006B5CA1" w:rsidRDefault="006B5CA1" w:rsidP="006B5CA1">
      <w:pPr>
        <w:ind w:hanging="630"/>
        <w:rPr>
          <w:rFonts w:cs="Arial"/>
        </w:rPr>
      </w:pPr>
    </w:p>
    <w:p w14:paraId="655B4230" w14:textId="77777777" w:rsidR="006B5CA1" w:rsidRDefault="006B5CA1" w:rsidP="006B5CA1">
      <w:pPr>
        <w:ind w:hanging="630"/>
        <w:rPr>
          <w:rFonts w:cs="Arial"/>
        </w:rPr>
      </w:pPr>
      <w:r>
        <w:rPr>
          <w:rFonts w:cs="Arial"/>
        </w:rPr>
        <w:t>2001</w:t>
      </w:r>
      <w:r>
        <w:rPr>
          <w:rFonts w:cs="Arial"/>
        </w:rPr>
        <w:tab/>
      </w:r>
      <w:r w:rsidRPr="0078509A">
        <w:rPr>
          <w:rFonts w:cs="Arial"/>
        </w:rPr>
        <w:t>Fulbrig</w:t>
      </w:r>
      <w:r>
        <w:rPr>
          <w:rFonts w:cs="Arial"/>
        </w:rPr>
        <w:t xml:space="preserve">ht Foreign Student Program, $11,000. One-year funding to pursue a M.Ed. at Harvard University. </w:t>
      </w:r>
    </w:p>
    <w:p w14:paraId="79070B1E" w14:textId="77777777" w:rsidR="006B5CA1" w:rsidRDefault="006B5CA1" w:rsidP="006B5CA1">
      <w:pPr>
        <w:ind w:hanging="630"/>
        <w:rPr>
          <w:rFonts w:cs="Arial"/>
        </w:rPr>
      </w:pPr>
    </w:p>
    <w:p w14:paraId="49BFA55D" w14:textId="7DBEC0D1" w:rsidR="00140BD7" w:rsidRPr="006E217B" w:rsidRDefault="006B5CA1" w:rsidP="006E217B">
      <w:pPr>
        <w:ind w:hanging="630"/>
        <w:rPr>
          <w:rFonts w:cs="Arial"/>
        </w:rPr>
      </w:pPr>
      <w:r>
        <w:rPr>
          <w:rFonts w:cs="Arial"/>
        </w:rPr>
        <w:t>1992</w:t>
      </w:r>
      <w:r>
        <w:rPr>
          <w:rFonts w:cs="Arial"/>
        </w:rPr>
        <w:tab/>
      </w:r>
      <w:r w:rsidRPr="0078509A">
        <w:rPr>
          <w:rFonts w:cs="Arial"/>
        </w:rPr>
        <w:t>Public Service Commission Scholarship</w:t>
      </w:r>
      <w:r>
        <w:rPr>
          <w:rFonts w:cs="Arial"/>
        </w:rPr>
        <w:t xml:space="preserve"> (Singapore)</w:t>
      </w:r>
      <w:r w:rsidRPr="0078509A">
        <w:rPr>
          <w:rFonts w:cs="Arial"/>
        </w:rPr>
        <w:t xml:space="preserve">, </w:t>
      </w:r>
      <w:r>
        <w:rPr>
          <w:rFonts w:cs="Arial"/>
        </w:rPr>
        <w:t xml:space="preserve">$15,000 plus tuition. Teaching scholarship to study English at the National University of Singapore. </w:t>
      </w:r>
    </w:p>
    <w:p w14:paraId="6E38AFB3" w14:textId="4DA913BE" w:rsidR="00140BD7" w:rsidRDefault="00140BD7" w:rsidP="00B67FD4">
      <w:pPr>
        <w:ind w:hanging="630"/>
        <w:rPr>
          <w:b/>
          <w:bCs/>
        </w:rPr>
      </w:pPr>
    </w:p>
    <w:p w14:paraId="1770EA73" w14:textId="77777777" w:rsidR="00D425C4" w:rsidRDefault="00D425C4" w:rsidP="00B67FD4">
      <w:pPr>
        <w:ind w:hanging="630"/>
        <w:rPr>
          <w:b/>
          <w:bCs/>
        </w:rPr>
      </w:pPr>
    </w:p>
    <w:p w14:paraId="40A93E7C" w14:textId="77777777" w:rsidR="00D425C4" w:rsidRDefault="00D425C4" w:rsidP="00B67FD4">
      <w:pPr>
        <w:ind w:hanging="630"/>
        <w:rPr>
          <w:b/>
          <w:bCs/>
        </w:rPr>
      </w:pPr>
    </w:p>
    <w:p w14:paraId="1884666D" w14:textId="77777777" w:rsidR="00D425C4" w:rsidRDefault="00D425C4" w:rsidP="00B67FD4">
      <w:pPr>
        <w:ind w:hanging="630"/>
        <w:rPr>
          <w:b/>
          <w:bCs/>
        </w:rPr>
      </w:pPr>
    </w:p>
    <w:p w14:paraId="5E5098C5" w14:textId="77777777" w:rsidR="00D425C4" w:rsidRDefault="00D425C4" w:rsidP="00B67FD4">
      <w:pPr>
        <w:ind w:hanging="630"/>
        <w:rPr>
          <w:b/>
          <w:bCs/>
        </w:rPr>
      </w:pPr>
    </w:p>
    <w:p w14:paraId="3B228B0C" w14:textId="77777777" w:rsidR="00D425C4" w:rsidRDefault="00D425C4" w:rsidP="00B67FD4">
      <w:pPr>
        <w:ind w:hanging="630"/>
        <w:rPr>
          <w:b/>
          <w:bCs/>
        </w:rPr>
      </w:pPr>
    </w:p>
    <w:p w14:paraId="3A1A7583" w14:textId="7DC42914" w:rsidR="00B67FD4" w:rsidRDefault="00AC2D50" w:rsidP="00B67FD4">
      <w:pPr>
        <w:ind w:hanging="630"/>
        <w:rPr>
          <w:b/>
          <w:bCs/>
        </w:rPr>
      </w:pPr>
      <w:r>
        <w:rPr>
          <w:b/>
          <w:bCs/>
        </w:rPr>
        <w:lastRenderedPageBreak/>
        <w:t>GRANTS</w:t>
      </w:r>
    </w:p>
    <w:p w14:paraId="0D418D12" w14:textId="0A182D92" w:rsidR="00D61987" w:rsidRDefault="00D61987" w:rsidP="00B67FD4">
      <w:pPr>
        <w:ind w:hanging="630"/>
        <w:rPr>
          <w:b/>
          <w:bCs/>
        </w:rPr>
      </w:pPr>
    </w:p>
    <w:p w14:paraId="380B53E3" w14:textId="7A045AF0" w:rsidR="00B67FD4" w:rsidRDefault="00343690" w:rsidP="000E727A">
      <w:pPr>
        <w:ind w:hanging="630"/>
        <w:rPr>
          <w:rFonts w:cs="Calibri"/>
          <w:color w:val="000000"/>
        </w:rPr>
      </w:pPr>
      <w:r w:rsidRPr="00343690">
        <w:t xml:space="preserve">2020 </w:t>
      </w:r>
      <w:r>
        <w:tab/>
      </w:r>
      <w:r w:rsidRPr="00343690">
        <w:rPr>
          <w:rFonts w:cs="Calibri"/>
          <w:color w:val="000000"/>
        </w:rPr>
        <w:t>American Councils for International Education Grant (on behalf of the Embassy of U.S. the United States of America in Kazakhstan), $39,600. Project title, “Enhancing Teacher Preparation and Teaching Methodologies in Rural Kazakhstan -- Next-Generation English-Language Teaching for STEM Teachers.”</w:t>
      </w:r>
      <w:r>
        <w:rPr>
          <w:rFonts w:cs="Calibri"/>
          <w:color w:val="000000"/>
        </w:rPr>
        <w:t xml:space="preserve"> [project team member]</w:t>
      </w:r>
    </w:p>
    <w:p w14:paraId="14219AEF" w14:textId="77777777" w:rsidR="005564A8" w:rsidRPr="000E727A" w:rsidRDefault="005564A8" w:rsidP="000E727A">
      <w:pPr>
        <w:ind w:hanging="630"/>
        <w:rPr>
          <w:rFonts w:cs="Calibri"/>
          <w:i/>
          <w:iCs/>
          <w:color w:val="000000"/>
        </w:rPr>
      </w:pPr>
    </w:p>
    <w:p w14:paraId="501EA403" w14:textId="6E37A0E6" w:rsidR="00617737" w:rsidRDefault="00B67FD4" w:rsidP="0076302F">
      <w:pPr>
        <w:ind w:hanging="630"/>
        <w:rPr>
          <w:rFonts w:cstheme="minorHAnsi"/>
          <w:color w:val="000000"/>
        </w:rPr>
      </w:pPr>
      <w:r w:rsidRPr="009D3910">
        <w:rPr>
          <w:bCs/>
        </w:rPr>
        <w:t xml:space="preserve">2018 </w:t>
      </w:r>
      <w:r w:rsidRPr="009D3910">
        <w:rPr>
          <w:bCs/>
        </w:rPr>
        <w:tab/>
      </w:r>
      <w:r w:rsidR="009D3910" w:rsidRPr="009D3910">
        <w:rPr>
          <w:rFonts w:ascii="Times" w:hAnsi="Times" w:cs="Times"/>
          <w:color w:val="000000"/>
        </w:rPr>
        <w:t>Center for Language Teaching Advancement (CeLTA) Fellowship, $1000. Awarded to conduct a study titled, “</w:t>
      </w:r>
      <w:r w:rsidRPr="009D3910">
        <w:rPr>
          <w:rFonts w:cstheme="minorHAnsi"/>
          <w:color w:val="000000"/>
        </w:rPr>
        <w:t>A Digital Repository for Exploring Language Identities in a Multilingual World</w:t>
      </w:r>
      <w:r w:rsidR="009D3910" w:rsidRPr="009D3910">
        <w:rPr>
          <w:rFonts w:cstheme="minorHAnsi"/>
          <w:color w:val="000000"/>
        </w:rPr>
        <w:t>.”</w:t>
      </w:r>
    </w:p>
    <w:p w14:paraId="67249C7A" w14:textId="77777777" w:rsidR="00C17CEA" w:rsidRPr="009D3910" w:rsidRDefault="00C17CEA" w:rsidP="0076302F">
      <w:pPr>
        <w:ind w:hanging="630"/>
        <w:rPr>
          <w:rFonts w:ascii="Times" w:hAnsi="Times" w:cs="Times"/>
          <w:color w:val="000000"/>
        </w:rPr>
      </w:pPr>
    </w:p>
    <w:p w14:paraId="1B67D2CF" w14:textId="7207D68C" w:rsidR="008062F1" w:rsidRDefault="008062F1" w:rsidP="00C17CEA">
      <w:pPr>
        <w:ind w:hanging="630"/>
      </w:pPr>
      <w:r w:rsidRPr="00673417">
        <w:rPr>
          <w:bCs/>
        </w:rPr>
        <w:t>2017</w:t>
      </w:r>
      <w:r w:rsidRPr="00673417">
        <w:rPr>
          <w:bCs/>
        </w:rPr>
        <w:tab/>
      </w:r>
      <w:r w:rsidRPr="008062F1">
        <w:rPr>
          <w:bCs/>
        </w:rPr>
        <w:t>Creating Inclusive Excellence (CIEG)</w:t>
      </w:r>
      <w:r>
        <w:rPr>
          <w:bCs/>
        </w:rPr>
        <w:t xml:space="preserve"> Grant, $3</w:t>
      </w:r>
      <w:r w:rsidRPr="00673417">
        <w:rPr>
          <w:bCs/>
        </w:rPr>
        <w:t xml:space="preserve">0, 000. Awarded </w:t>
      </w:r>
      <w:r>
        <w:rPr>
          <w:bCs/>
        </w:rPr>
        <w:t xml:space="preserve">(with Joseph Cheatle, Steven Fraiberg &amp; Sonja Wang; lead principal investigator: Peter De Costa) </w:t>
      </w:r>
      <w:r w:rsidRPr="00673417">
        <w:rPr>
          <w:bCs/>
        </w:rPr>
        <w:t>to conduct a study titled</w:t>
      </w:r>
      <w:r>
        <w:rPr>
          <w:bCs/>
        </w:rPr>
        <w:t>, “</w:t>
      </w:r>
      <w:r>
        <w:t>Neighborhood Writing Centers: Connecting to University-wide Services to Enhance the International Student Experience.”</w:t>
      </w:r>
    </w:p>
    <w:p w14:paraId="31BEB877" w14:textId="77777777" w:rsidR="005B1F8D" w:rsidRPr="00673417" w:rsidRDefault="005B1F8D" w:rsidP="00C17CEA">
      <w:pPr>
        <w:ind w:hanging="630"/>
        <w:rPr>
          <w:bCs/>
        </w:rPr>
      </w:pPr>
    </w:p>
    <w:p w14:paraId="15C1B373" w14:textId="6A4B26A1" w:rsidR="00673417" w:rsidRPr="00673417" w:rsidRDefault="00673417" w:rsidP="00673417">
      <w:pPr>
        <w:ind w:hanging="630"/>
        <w:rPr>
          <w:bCs/>
        </w:rPr>
      </w:pPr>
      <w:r w:rsidRPr="00673417">
        <w:rPr>
          <w:bCs/>
        </w:rPr>
        <w:t>2017</w:t>
      </w:r>
      <w:r w:rsidRPr="00673417">
        <w:rPr>
          <w:bCs/>
        </w:rPr>
        <w:tab/>
      </w:r>
      <w:r w:rsidRPr="00673417">
        <w:rPr>
          <w:bCs/>
          <w:i/>
        </w:rPr>
        <w:t>Language Learning</w:t>
      </w:r>
      <w:r w:rsidRPr="00673417">
        <w:rPr>
          <w:bCs/>
        </w:rPr>
        <w:t xml:space="preserve"> Early Career Research Grant, $10, 000. Awarded to conduct a study titled</w:t>
      </w:r>
      <w:r>
        <w:rPr>
          <w:bCs/>
        </w:rPr>
        <w:t>, “</w:t>
      </w:r>
      <w:r w:rsidRPr="00673417">
        <w:t>Intersecting Identities and Communicative Practices: A Connective Ethnographic Case Study of Undergraduate International Students</w:t>
      </w:r>
      <w:r>
        <w:t>.”</w:t>
      </w:r>
    </w:p>
    <w:p w14:paraId="7E59A99D" w14:textId="77777777" w:rsidR="00A57EE6" w:rsidRDefault="00A57EE6" w:rsidP="00673417">
      <w:pPr>
        <w:rPr>
          <w:b/>
          <w:bCs/>
        </w:rPr>
      </w:pPr>
    </w:p>
    <w:p w14:paraId="7FE24E2A" w14:textId="77777777" w:rsidR="000075FC" w:rsidRDefault="003D3094" w:rsidP="00F14A00">
      <w:pPr>
        <w:ind w:hanging="630"/>
        <w:rPr>
          <w:bCs/>
        </w:rPr>
      </w:pPr>
      <w:r w:rsidRPr="00F14A00">
        <w:rPr>
          <w:bCs/>
        </w:rPr>
        <w:t>2017</w:t>
      </w:r>
      <w:r w:rsidR="003C233F" w:rsidRPr="00F14A00">
        <w:rPr>
          <w:bCs/>
        </w:rPr>
        <w:tab/>
      </w:r>
      <w:r w:rsidR="00F14A00" w:rsidRPr="00F14A00">
        <w:rPr>
          <w:bCs/>
          <w:i/>
        </w:rPr>
        <w:t>Collaboration across Disciplines and across Languages</w:t>
      </w:r>
      <w:r w:rsidR="00F14A00" w:rsidRPr="00F14A00">
        <w:rPr>
          <w:bCs/>
        </w:rPr>
        <w:t xml:space="preserve"> College of Arts and Letters Grant, </w:t>
      </w:r>
    </w:p>
    <w:p w14:paraId="185E1818" w14:textId="6C1AFEE2" w:rsidR="00F56C1C" w:rsidRDefault="00F14A00" w:rsidP="000075FC">
      <w:r w:rsidRPr="00F14A00">
        <w:rPr>
          <w:bCs/>
        </w:rPr>
        <w:t>$10</w:t>
      </w:r>
      <w:r w:rsidR="001E423C">
        <w:rPr>
          <w:bCs/>
        </w:rPr>
        <w:t>,</w:t>
      </w:r>
      <w:r w:rsidRPr="00F14A00">
        <w:rPr>
          <w:bCs/>
        </w:rPr>
        <w:t>000. Co-developer (with Koen Van Gorp) of a new Citizen Scholar undergraduate course titled, “</w:t>
      </w:r>
      <w:r w:rsidRPr="00F14A00">
        <w:t xml:space="preserve">Global Student Citizens Engaging Identity Politics in a Multilingual World” at MSU. </w:t>
      </w:r>
    </w:p>
    <w:p w14:paraId="62B120C8" w14:textId="77777777" w:rsidR="00B34038" w:rsidRDefault="00B34038" w:rsidP="000075FC"/>
    <w:p w14:paraId="53460818" w14:textId="2E093F25" w:rsidR="00F56C1C" w:rsidRPr="00F14A00" w:rsidRDefault="00F56C1C" w:rsidP="00F56C1C">
      <w:pPr>
        <w:ind w:hanging="630"/>
        <w:rPr>
          <w:bCs/>
        </w:rPr>
      </w:pPr>
      <w:r w:rsidRPr="00F14A00">
        <w:rPr>
          <w:bCs/>
        </w:rPr>
        <w:t>2017</w:t>
      </w:r>
      <w:r w:rsidRPr="00F14A00">
        <w:rPr>
          <w:bCs/>
        </w:rPr>
        <w:tab/>
      </w:r>
      <w:r>
        <w:rPr>
          <w:bCs/>
          <w:i/>
        </w:rPr>
        <w:t>Engaged Pedagogy Fund</w:t>
      </w:r>
      <w:r w:rsidRPr="00F14A00">
        <w:rPr>
          <w:bCs/>
        </w:rPr>
        <w:t xml:space="preserve"> College of Arts and Letters Grant, </w:t>
      </w:r>
      <w:r>
        <w:rPr>
          <w:bCs/>
        </w:rPr>
        <w:t xml:space="preserve">$5, </w:t>
      </w:r>
      <w:r w:rsidRPr="00F14A00">
        <w:rPr>
          <w:bCs/>
        </w:rPr>
        <w:t>000. Co-</w:t>
      </w:r>
      <w:r>
        <w:rPr>
          <w:bCs/>
        </w:rPr>
        <w:t xml:space="preserve">host </w:t>
      </w:r>
      <w:r w:rsidRPr="00F14A00">
        <w:rPr>
          <w:bCs/>
        </w:rPr>
        <w:t xml:space="preserve">(with </w:t>
      </w:r>
      <w:r>
        <w:rPr>
          <w:bCs/>
        </w:rPr>
        <w:t>Shawn Loewen) of invited visiting professor, Gary Barkhuizen</w:t>
      </w:r>
      <w:r w:rsidR="00D01637">
        <w:rPr>
          <w:bCs/>
        </w:rPr>
        <w:t xml:space="preserve"> (University of Auckland, New Zealand),</w:t>
      </w:r>
      <w:r>
        <w:rPr>
          <w:bCs/>
        </w:rPr>
        <w:t xml:space="preserve"> </w:t>
      </w:r>
      <w:r w:rsidRPr="00F14A00">
        <w:t>at MSU</w:t>
      </w:r>
      <w:r>
        <w:t xml:space="preserve"> in Fall 2017</w:t>
      </w:r>
      <w:r w:rsidR="00D01637">
        <w:t xml:space="preserve"> to explore teaching and research collaboration</w:t>
      </w:r>
      <w:r w:rsidRPr="00F14A00">
        <w:t xml:space="preserve">. </w:t>
      </w:r>
    </w:p>
    <w:p w14:paraId="136D0174" w14:textId="77777777" w:rsidR="003D3094" w:rsidRDefault="003D3094" w:rsidP="00F56C1C">
      <w:pPr>
        <w:rPr>
          <w:bCs/>
        </w:rPr>
      </w:pPr>
    </w:p>
    <w:p w14:paraId="5A6FF083" w14:textId="238351B5" w:rsidR="000075FC" w:rsidRDefault="000075FC" w:rsidP="000075FC">
      <w:pPr>
        <w:ind w:hanging="630"/>
      </w:pPr>
      <w:r>
        <w:rPr>
          <w:bCs/>
        </w:rPr>
        <w:t>2016</w:t>
      </w:r>
      <w:r>
        <w:rPr>
          <w:bCs/>
        </w:rPr>
        <w:tab/>
        <w:t>Michigan State University, $500</w:t>
      </w:r>
      <w:r w:rsidRPr="007827ED">
        <w:rPr>
          <w:bCs/>
        </w:rPr>
        <w:t xml:space="preserve">. </w:t>
      </w:r>
      <w:r>
        <w:t xml:space="preserve">College of Arts &amp; Letters Undergraduate Research Initiative (CAL-URI) </w:t>
      </w:r>
      <w:r w:rsidRPr="007827ED">
        <w:t xml:space="preserve">funding </w:t>
      </w:r>
      <w:r>
        <w:t xml:space="preserve">to conduct research on designing faculty social media identities. </w:t>
      </w:r>
    </w:p>
    <w:p w14:paraId="136AB09A" w14:textId="77777777" w:rsidR="000075FC" w:rsidRDefault="000075FC" w:rsidP="004D45B5">
      <w:pPr>
        <w:ind w:hanging="630"/>
        <w:rPr>
          <w:bCs/>
        </w:rPr>
      </w:pPr>
    </w:p>
    <w:p w14:paraId="6F89B370" w14:textId="103319AF" w:rsidR="004D45B5" w:rsidRPr="004D45B5" w:rsidRDefault="004D45B5" w:rsidP="004D45B5">
      <w:pPr>
        <w:ind w:hanging="630"/>
        <w:rPr>
          <w:b/>
          <w:bCs/>
        </w:rPr>
      </w:pPr>
      <w:r w:rsidRPr="004D45B5">
        <w:rPr>
          <w:bCs/>
        </w:rPr>
        <w:t>2015</w:t>
      </w:r>
      <w:r>
        <w:rPr>
          <w:b/>
          <w:bCs/>
        </w:rPr>
        <w:t xml:space="preserve"> </w:t>
      </w:r>
      <w:r>
        <w:rPr>
          <w:b/>
          <w:bCs/>
        </w:rPr>
        <w:tab/>
      </w:r>
      <w:r w:rsidRPr="004D45B5">
        <w:rPr>
          <w:i/>
        </w:rPr>
        <w:t>Raising the Department</w:t>
      </w:r>
      <w:r w:rsidRPr="004D45B5">
        <w:rPr>
          <w:b/>
          <w:bCs/>
          <w:i/>
        </w:rPr>
        <w:t xml:space="preserve"> </w:t>
      </w:r>
      <w:r w:rsidRPr="004D45B5">
        <w:rPr>
          <w:i/>
        </w:rPr>
        <w:t>Profile</w:t>
      </w:r>
      <w:r>
        <w:t xml:space="preserve"> Grant, $3000. Organizer of a roundtable titled, </w:t>
      </w:r>
      <w:r>
        <w:rPr>
          <w:b/>
          <w:bCs/>
        </w:rPr>
        <w:t>“</w:t>
      </w:r>
      <w:r w:rsidRPr="004D45B5">
        <w:t>Translingual Practices in an Age of Globalization: Prospects and Possibilities</w:t>
      </w:r>
      <w:r>
        <w:t>,” held on April 22, 2016 at MSU. Invited speaker: Suresh Canagarajah.</w:t>
      </w:r>
    </w:p>
    <w:p w14:paraId="5FE1ABD3" w14:textId="77777777" w:rsidR="004D45B5" w:rsidRDefault="004D45B5" w:rsidP="00AC2D50">
      <w:pPr>
        <w:ind w:hanging="630"/>
        <w:rPr>
          <w:b/>
          <w:bCs/>
        </w:rPr>
      </w:pPr>
    </w:p>
    <w:p w14:paraId="592F8EBC" w14:textId="77777777" w:rsidR="00FB66A0" w:rsidRDefault="0020040F" w:rsidP="00131F61">
      <w:pPr>
        <w:ind w:hanging="630"/>
      </w:pPr>
      <w:r w:rsidRPr="0020040F">
        <w:rPr>
          <w:bCs/>
        </w:rPr>
        <w:t xml:space="preserve">2015 </w:t>
      </w:r>
      <w:r w:rsidRPr="0020040F">
        <w:rPr>
          <w:bCs/>
        </w:rPr>
        <w:tab/>
      </w:r>
      <w:r w:rsidRPr="00EB5F28">
        <w:rPr>
          <w:bCs/>
          <w:i/>
        </w:rPr>
        <w:t>Language Learning</w:t>
      </w:r>
      <w:r w:rsidRPr="0020040F">
        <w:rPr>
          <w:bCs/>
        </w:rPr>
        <w:t xml:space="preserve"> Roundtable grant (with Kathleen Bailey), $9,963. Organizer of an invited colloquium </w:t>
      </w:r>
      <w:r w:rsidRPr="0020040F">
        <w:t xml:space="preserve">titled “Global Englishes and SLA: Establishing a Dialogue and Common Research Agenda”, held at the </w:t>
      </w:r>
      <w:r>
        <w:t xml:space="preserve">2016 </w:t>
      </w:r>
      <w:r w:rsidRPr="0020040F">
        <w:t>Annual Meeting of the Asso</w:t>
      </w:r>
      <w:r>
        <w:t xml:space="preserve">ciation for Applied Linguistics. </w:t>
      </w:r>
    </w:p>
    <w:p w14:paraId="5522E17F" w14:textId="3E58367F" w:rsidR="0020040F" w:rsidRPr="0020040F" w:rsidRDefault="0020040F" w:rsidP="00131F61">
      <w:pPr>
        <w:ind w:hanging="630"/>
        <w:rPr>
          <w:bCs/>
        </w:rPr>
      </w:pPr>
      <w:r w:rsidRPr="0020040F">
        <w:t xml:space="preserve"> </w:t>
      </w:r>
    </w:p>
    <w:p w14:paraId="1F105231" w14:textId="5BFFFB72" w:rsidR="0008641E" w:rsidRDefault="00A95D75" w:rsidP="00EC6CB8">
      <w:pPr>
        <w:ind w:hanging="630"/>
        <w:rPr>
          <w:bCs/>
        </w:rPr>
      </w:pPr>
      <w:r w:rsidRPr="00A95D75">
        <w:rPr>
          <w:bCs/>
        </w:rPr>
        <w:t>2015</w:t>
      </w:r>
      <w:r w:rsidRPr="00A95D75">
        <w:rPr>
          <w:bCs/>
        </w:rPr>
        <w:tab/>
        <w:t>Michigan State University, $700. CAITLAH Faculty Development Small Grant Program for</w:t>
      </w:r>
      <w:r>
        <w:rPr>
          <w:bCs/>
        </w:rPr>
        <w:t xml:space="preserve"> Applied and Inclusive Teaching. Funding used </w:t>
      </w:r>
      <w:r w:rsidRPr="00A95D75">
        <w:rPr>
          <w:bCs/>
        </w:rPr>
        <w:t xml:space="preserve">to create an IAH undergraduate course, Identity and Ideology in Multilingual Settings, for Spring 2016.  </w:t>
      </w:r>
    </w:p>
    <w:p w14:paraId="502DD98C" w14:textId="77777777" w:rsidR="0008641E" w:rsidRPr="00A95D75" w:rsidRDefault="0008641E" w:rsidP="00220E34">
      <w:pPr>
        <w:ind w:hanging="630"/>
        <w:rPr>
          <w:bCs/>
        </w:rPr>
      </w:pPr>
    </w:p>
    <w:p w14:paraId="33C83194" w14:textId="0348FF27" w:rsidR="00D01637" w:rsidRDefault="000075FC" w:rsidP="006F17D2">
      <w:pPr>
        <w:ind w:hanging="630"/>
      </w:pPr>
      <w:r>
        <w:rPr>
          <w:bCs/>
        </w:rPr>
        <w:t>2015</w:t>
      </w:r>
      <w:r>
        <w:rPr>
          <w:bCs/>
        </w:rPr>
        <w:tab/>
        <w:t>Michigan State University, $500</w:t>
      </w:r>
      <w:r w:rsidRPr="007827ED">
        <w:rPr>
          <w:bCs/>
        </w:rPr>
        <w:t xml:space="preserve">. </w:t>
      </w:r>
      <w:r>
        <w:t xml:space="preserve">College of Arts &amp; Letters Undergraduate Research Initiative (CAL-URI) </w:t>
      </w:r>
      <w:r w:rsidRPr="007827ED">
        <w:t xml:space="preserve">funding </w:t>
      </w:r>
      <w:r>
        <w:t xml:space="preserve">to conduct research on linguistic landscapes. </w:t>
      </w:r>
    </w:p>
    <w:p w14:paraId="2E6B26F5" w14:textId="77777777" w:rsidR="007A3F2F" w:rsidRPr="006F17D2" w:rsidRDefault="007A3F2F" w:rsidP="006F17D2">
      <w:pPr>
        <w:ind w:hanging="630"/>
      </w:pPr>
    </w:p>
    <w:p w14:paraId="3F30F719" w14:textId="1083B205" w:rsidR="00622BCE" w:rsidRDefault="00622BCE" w:rsidP="002303CE">
      <w:pPr>
        <w:ind w:hanging="630"/>
      </w:pPr>
      <w:r>
        <w:rPr>
          <w:bCs/>
        </w:rPr>
        <w:lastRenderedPageBreak/>
        <w:t>2014</w:t>
      </w:r>
      <w:r>
        <w:rPr>
          <w:bCs/>
        </w:rPr>
        <w:tab/>
        <w:t xml:space="preserve">Michigan State University, $7,013. Technology for the Learning Environment (TLE) grant to purchase 20 NVivo licenses to enhance teaching in </w:t>
      </w:r>
      <w:r w:rsidR="00AA5CF1">
        <w:rPr>
          <w:bCs/>
        </w:rPr>
        <w:t xml:space="preserve">my </w:t>
      </w:r>
      <w:r>
        <w:rPr>
          <w:bCs/>
        </w:rPr>
        <w:t>LLT 874 (</w:t>
      </w:r>
      <w:r w:rsidRPr="004D20EC">
        <w:t>Qualitative Research in Second Language Studies</w:t>
      </w:r>
      <w:r>
        <w:t xml:space="preserve">) course. [grant co-shared with Ellen Cushman and John Monberg from Writing Rhetoric and American Cultures department] </w:t>
      </w:r>
    </w:p>
    <w:p w14:paraId="275116A0" w14:textId="77777777" w:rsidR="00FB66A0" w:rsidRPr="002303CE" w:rsidRDefault="00FB66A0" w:rsidP="002303CE">
      <w:pPr>
        <w:ind w:hanging="630"/>
        <w:rPr>
          <w:bCs/>
        </w:rPr>
      </w:pPr>
    </w:p>
    <w:p w14:paraId="60BEC0C6" w14:textId="3826CF83" w:rsidR="00844044" w:rsidRPr="00815414" w:rsidRDefault="00535F0E" w:rsidP="00815414">
      <w:pPr>
        <w:ind w:hanging="630"/>
      </w:pPr>
      <w:r>
        <w:rPr>
          <w:bCs/>
        </w:rPr>
        <w:t>2014</w:t>
      </w:r>
      <w:r>
        <w:rPr>
          <w:bCs/>
        </w:rPr>
        <w:tab/>
        <w:t>Michigan State University, $1000</w:t>
      </w:r>
      <w:r w:rsidRPr="007827ED">
        <w:rPr>
          <w:bCs/>
        </w:rPr>
        <w:t xml:space="preserve">. </w:t>
      </w:r>
      <w:r>
        <w:t xml:space="preserve">College of Arts &amp; Letters Undergraduate Research Initiative (CAL-URI) </w:t>
      </w:r>
      <w:r w:rsidRPr="007827ED">
        <w:t xml:space="preserve">funding </w:t>
      </w:r>
      <w:r>
        <w:t xml:space="preserve">to conduct research on the academic socialization of Chinese undergraduate students. </w:t>
      </w:r>
    </w:p>
    <w:p w14:paraId="4286EE91" w14:textId="77777777" w:rsidR="00617737" w:rsidRDefault="00617737" w:rsidP="00654E33"/>
    <w:p w14:paraId="3D5497BB" w14:textId="373D13BE" w:rsidR="00EE4C6A" w:rsidRPr="00D425C4" w:rsidRDefault="00B30A7C" w:rsidP="00D425C4">
      <w:pPr>
        <w:ind w:hanging="630"/>
      </w:pPr>
      <w:r>
        <w:t xml:space="preserve">2014 </w:t>
      </w:r>
      <w:r>
        <w:tab/>
        <w:t xml:space="preserve">Michigan State University, $3,000 (jointly awarded to collaborators Camelia Suleiman and Suzanne Wagner). </w:t>
      </w:r>
      <w:r w:rsidR="001E226E">
        <w:t>S</w:t>
      </w:r>
      <w:r>
        <w:t xml:space="preserve">eed funding </w:t>
      </w:r>
      <w:r w:rsidR="001E226E">
        <w:t xml:space="preserve">provided by the College of Arts &amp; Letters </w:t>
      </w:r>
      <w:r>
        <w:t xml:space="preserve">to develop an immigration-related sociolinguistic </w:t>
      </w:r>
      <w:r w:rsidR="001E226E">
        <w:t xml:space="preserve">research </w:t>
      </w:r>
      <w:r>
        <w:t xml:space="preserve">project for the </w:t>
      </w:r>
      <w:r w:rsidR="001E226E">
        <w:t xml:space="preserve">Andrew </w:t>
      </w:r>
      <w:r>
        <w:t xml:space="preserve">Mellon Foundation Humanities Without Walls (HWW) awards. </w:t>
      </w:r>
    </w:p>
    <w:p w14:paraId="4E538BFB" w14:textId="77777777" w:rsidR="00EE4C6A" w:rsidRDefault="00EE4C6A" w:rsidP="0003175D">
      <w:pPr>
        <w:ind w:hanging="720"/>
        <w:rPr>
          <w:b/>
          <w:bCs/>
        </w:rPr>
      </w:pPr>
    </w:p>
    <w:p w14:paraId="38D0EF6D" w14:textId="14B4ADA1" w:rsidR="005555DC" w:rsidRDefault="00C34917" w:rsidP="0003175D">
      <w:pPr>
        <w:ind w:hanging="720"/>
        <w:rPr>
          <w:b/>
          <w:bCs/>
        </w:rPr>
      </w:pPr>
      <w:r>
        <w:rPr>
          <w:b/>
          <w:bCs/>
        </w:rPr>
        <w:t>PROFESSIONAL</w:t>
      </w:r>
      <w:r w:rsidR="005555DC" w:rsidRPr="0078509A">
        <w:rPr>
          <w:b/>
          <w:bCs/>
        </w:rPr>
        <w:t xml:space="preserve"> SERVICE </w:t>
      </w:r>
    </w:p>
    <w:p w14:paraId="7275AF6F" w14:textId="77777777" w:rsidR="00C34917" w:rsidRDefault="00C34917" w:rsidP="00C34917">
      <w:pPr>
        <w:ind w:hanging="720"/>
        <w:rPr>
          <w:b/>
          <w:bCs/>
        </w:rPr>
      </w:pPr>
    </w:p>
    <w:p w14:paraId="56E5FD8D" w14:textId="77777777" w:rsidR="00B14DE3" w:rsidRDefault="008B58D3" w:rsidP="00B14DE3">
      <w:pPr>
        <w:ind w:hanging="720"/>
        <w:rPr>
          <w:b/>
          <w:bCs/>
        </w:rPr>
      </w:pPr>
      <w:r>
        <w:rPr>
          <w:b/>
          <w:bCs/>
        </w:rPr>
        <w:t>Association</w:t>
      </w:r>
      <w:r w:rsidR="00180034">
        <w:rPr>
          <w:b/>
          <w:bCs/>
        </w:rPr>
        <w:t xml:space="preserve"> and Conference Organizing</w:t>
      </w:r>
    </w:p>
    <w:p w14:paraId="52FB1471" w14:textId="24B8A977" w:rsidR="00FD2876" w:rsidRPr="001232A4" w:rsidRDefault="001232A4" w:rsidP="00B14DE3">
      <w:pPr>
        <w:pStyle w:val="ListParagraph"/>
        <w:numPr>
          <w:ilvl w:val="0"/>
          <w:numId w:val="29"/>
        </w:numPr>
        <w:ind w:left="0"/>
        <w:rPr>
          <w:b/>
          <w:bCs/>
        </w:rPr>
      </w:pPr>
      <w:r>
        <w:rPr>
          <w:bCs/>
        </w:rPr>
        <w:t>O</w:t>
      </w:r>
      <w:r w:rsidR="00B14DE3" w:rsidRPr="002A23F7">
        <w:rPr>
          <w:bCs/>
        </w:rPr>
        <w:t xml:space="preserve">rganizer of the colloquium, </w:t>
      </w:r>
      <w:r w:rsidR="00B14DE3" w:rsidRPr="001232A4">
        <w:rPr>
          <w:bCs/>
        </w:rPr>
        <w:t>“</w:t>
      </w:r>
      <w:r w:rsidR="00FD2876" w:rsidRPr="001232A4">
        <w:rPr>
          <w:bCs/>
          <w:iCs/>
          <w:color w:val="000000" w:themeColor="text1"/>
        </w:rPr>
        <w:t>A sociolinguistics of the South: International perspectives</w:t>
      </w:r>
      <w:r w:rsidR="00B14DE3" w:rsidRPr="001232A4">
        <w:rPr>
          <w:bCs/>
          <w:iCs/>
          <w:color w:val="000000" w:themeColor="text1"/>
        </w:rPr>
        <w:t xml:space="preserve">” </w:t>
      </w:r>
      <w:r w:rsidR="00FD2876" w:rsidRPr="001232A4">
        <w:t xml:space="preserve">at </w:t>
      </w:r>
      <w:r w:rsidR="00B14DE3" w:rsidRPr="001232A4">
        <w:t xml:space="preserve">the </w:t>
      </w:r>
      <w:r w:rsidR="00FD2876" w:rsidRPr="001232A4">
        <w:t xml:space="preserve">AAAL 2021 </w:t>
      </w:r>
      <w:r w:rsidR="00B14DE3" w:rsidRPr="001232A4">
        <w:t>virtual c</w:t>
      </w:r>
      <w:r w:rsidR="00FD2876" w:rsidRPr="001232A4">
        <w:t>onference</w:t>
      </w:r>
      <w:r w:rsidR="00B14DE3" w:rsidRPr="001232A4">
        <w:t>, March 2021</w:t>
      </w:r>
      <w:r w:rsidRPr="001232A4">
        <w:t>.</w:t>
      </w:r>
    </w:p>
    <w:p w14:paraId="65AAA7B0" w14:textId="0EBD8DA5" w:rsidR="002A23F7" w:rsidRPr="002A23F7" w:rsidRDefault="002A23F7" w:rsidP="002A23F7">
      <w:pPr>
        <w:pStyle w:val="ListParagraph"/>
        <w:numPr>
          <w:ilvl w:val="0"/>
          <w:numId w:val="29"/>
        </w:numPr>
        <w:ind w:left="0"/>
      </w:pPr>
      <w:r w:rsidRPr="002A23F7">
        <w:rPr>
          <w:bCs/>
        </w:rPr>
        <w:t>Co-organizer (with Curtis Green-Eneix &amp; Wendy Li) of the colloquium, “</w:t>
      </w:r>
      <w:r w:rsidRPr="002A23F7">
        <w:rPr>
          <w:lang w:val="en-GB"/>
        </w:rPr>
        <w:t>Problematizing neoliberal language policy and practice in English medium of instruction (EMI) higher education: Transnational issues and possibilities</w:t>
      </w:r>
      <w:r w:rsidRPr="002A23F7">
        <w:rPr>
          <w:bCs/>
          <w:color w:val="333333"/>
        </w:rPr>
        <w:t xml:space="preserve">” </w:t>
      </w:r>
      <w:r w:rsidRPr="0020040F">
        <w:t xml:space="preserve">at </w:t>
      </w:r>
      <w:r>
        <w:t xml:space="preserve">the AILA </w:t>
      </w:r>
      <w:r w:rsidRPr="002A23F7">
        <w:rPr>
          <w:rFonts w:cs="Arial"/>
        </w:rPr>
        <w:t>conference</w:t>
      </w:r>
      <w:r w:rsidRPr="0031681F">
        <w:rPr>
          <w:rStyle w:val="Emphasis"/>
        </w:rPr>
        <w:t>,</w:t>
      </w:r>
      <w:r>
        <w:rPr>
          <w:rStyle w:val="Emphasis"/>
        </w:rPr>
        <w:t xml:space="preserve"> </w:t>
      </w:r>
      <w:r w:rsidRPr="002A23F7">
        <w:rPr>
          <w:rFonts w:cs="Arial"/>
        </w:rPr>
        <w:t>Groningen, August 2020.</w:t>
      </w:r>
      <w:r w:rsidR="00B14DE3">
        <w:rPr>
          <w:rFonts w:cs="Arial"/>
        </w:rPr>
        <w:t xml:space="preserve"> [conference canceled in 2020 but recast as a virtual conference in </w:t>
      </w:r>
      <w:r w:rsidR="001232A4">
        <w:rPr>
          <w:rFonts w:cs="Arial"/>
        </w:rPr>
        <w:t xml:space="preserve">August, 2021] </w:t>
      </w:r>
    </w:p>
    <w:p w14:paraId="6BED202E" w14:textId="79FDA255" w:rsidR="00EA113C" w:rsidRPr="007A6306" w:rsidRDefault="00EA113C" w:rsidP="00EA113C">
      <w:pPr>
        <w:pStyle w:val="ListParagraph"/>
        <w:numPr>
          <w:ilvl w:val="0"/>
          <w:numId w:val="14"/>
        </w:numPr>
        <w:ind w:left="0"/>
        <w:rPr>
          <w:bCs/>
        </w:rPr>
      </w:pPr>
      <w:r w:rsidRPr="00EA113C">
        <w:rPr>
          <w:bCs/>
        </w:rPr>
        <w:t>Co-</w:t>
      </w:r>
      <w:r>
        <w:rPr>
          <w:bCs/>
        </w:rPr>
        <w:t>or</w:t>
      </w:r>
      <w:r w:rsidRPr="00EA113C">
        <w:rPr>
          <w:bCs/>
        </w:rPr>
        <w:t>ganizer (with Curtis Green-Eneix &amp; Wendy Li) of the colloquium, “Problematizing language policy and practice in EMI and transnational higher education: International perspectives</w:t>
      </w:r>
      <w:r w:rsidRPr="00EA113C">
        <w:rPr>
          <w:bCs/>
          <w:color w:val="333333"/>
        </w:rPr>
        <w:t xml:space="preserve">” </w:t>
      </w:r>
      <w:r w:rsidRPr="0020040F">
        <w:t xml:space="preserve">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Denver, March 2020.</w:t>
      </w:r>
      <w:r w:rsidR="001232A4">
        <w:rPr>
          <w:rFonts w:cs="Arial"/>
        </w:rPr>
        <w:t xml:space="preserve"> [conference canceled in 2020 but recast as a virtual conference in March, 2021]</w:t>
      </w:r>
    </w:p>
    <w:p w14:paraId="27FA3C2B" w14:textId="4FDB711D" w:rsidR="007A6306" w:rsidRPr="007A6306" w:rsidRDefault="007A6306" w:rsidP="007A6306">
      <w:pPr>
        <w:pStyle w:val="ListParagraph"/>
        <w:numPr>
          <w:ilvl w:val="0"/>
          <w:numId w:val="14"/>
        </w:numPr>
        <w:ind w:left="0"/>
        <w:rPr>
          <w:bCs/>
        </w:rPr>
      </w:pPr>
      <w:r w:rsidRPr="007A6306">
        <w:rPr>
          <w:bCs/>
        </w:rPr>
        <w:t>Co-organizer (with Wendy Li) of the colloquium, “</w:t>
      </w:r>
      <w:r w:rsidRPr="007A6306">
        <w:rPr>
          <w:color w:val="322C50"/>
          <w:shd w:val="clear" w:color="auto" w:fill="FFFFFF"/>
        </w:rPr>
        <w:t xml:space="preserve">Creating inclusive composition practices for multilingual learners: Researching international students’ experience” </w:t>
      </w:r>
      <w:r w:rsidRPr="007A6306">
        <w:t>at The American Association for Applied Linguistics (AAAL) Conference</w:t>
      </w:r>
      <w:r w:rsidRPr="007A6306">
        <w:rPr>
          <w:rStyle w:val="Emphasis"/>
        </w:rPr>
        <w:t xml:space="preserve">, </w:t>
      </w:r>
      <w:r w:rsidRPr="007A6306">
        <w:t>Denver, March 2020.</w:t>
      </w:r>
    </w:p>
    <w:p w14:paraId="33E976E3" w14:textId="13D0CA05" w:rsidR="00EA113C" w:rsidRPr="00EA113C" w:rsidRDefault="00EA113C" w:rsidP="00EA113C">
      <w:pPr>
        <w:pStyle w:val="ListParagraph"/>
        <w:numPr>
          <w:ilvl w:val="0"/>
          <w:numId w:val="14"/>
        </w:numPr>
        <w:ind w:left="0"/>
        <w:rPr>
          <w:bCs/>
        </w:rPr>
      </w:pPr>
      <w:r>
        <w:t>Organizer of “</w:t>
      </w:r>
      <w:r w:rsidRPr="00420BAB">
        <w:t>Conference Connections</w:t>
      </w:r>
      <w:r>
        <w:t xml:space="preserve">” (a mentoring event that paired 109 senior colleagues with emerging scholars)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Denver, March 2020.</w:t>
      </w:r>
    </w:p>
    <w:p w14:paraId="1E218D91" w14:textId="418389F6" w:rsidR="0006614E" w:rsidRPr="00C40972" w:rsidRDefault="0006614E" w:rsidP="0006614E">
      <w:pPr>
        <w:pStyle w:val="ListParagraph"/>
        <w:numPr>
          <w:ilvl w:val="0"/>
          <w:numId w:val="14"/>
        </w:numPr>
        <w:ind w:left="0"/>
        <w:rPr>
          <w:bCs/>
        </w:rPr>
      </w:pPr>
      <w:r>
        <w:rPr>
          <w:bCs/>
        </w:rPr>
        <w:t xml:space="preserve">Organizer of the colloquium, </w:t>
      </w:r>
      <w:r w:rsidRPr="0006614E">
        <w:rPr>
          <w:bCs/>
        </w:rPr>
        <w:t>“</w:t>
      </w:r>
      <w:r w:rsidRPr="0006614E">
        <w:rPr>
          <w:color w:val="333333"/>
        </w:rPr>
        <w:t>Expanding the educational research agenda for multilingual language learners: An AERA-TESOL collaborative symposium”</w:t>
      </w:r>
      <w:r>
        <w:rPr>
          <w:color w:val="333333"/>
        </w:rPr>
        <w:t xml:space="preserve"> </w:t>
      </w:r>
      <w:r w:rsidRPr="0020040F">
        <w:t xml:space="preserve">at the American Education Research Association (AERA), </w:t>
      </w:r>
      <w:r>
        <w:t>Toronto, Canada</w:t>
      </w:r>
      <w:r w:rsidRPr="0020040F">
        <w:t>.</w:t>
      </w:r>
    </w:p>
    <w:p w14:paraId="1CAC1309" w14:textId="47D9965F" w:rsidR="00C40972" w:rsidRPr="0000754C" w:rsidRDefault="00C40972" w:rsidP="0006614E">
      <w:pPr>
        <w:pStyle w:val="ListParagraph"/>
        <w:numPr>
          <w:ilvl w:val="0"/>
          <w:numId w:val="14"/>
        </w:numPr>
        <w:ind w:left="0"/>
        <w:rPr>
          <w:bCs/>
        </w:rPr>
      </w:pPr>
      <w:r>
        <w:t xml:space="preserve">Organizer of </w:t>
      </w:r>
      <w:r w:rsidR="00420BAB">
        <w:t>“</w:t>
      </w:r>
      <w:r w:rsidRPr="00420BAB">
        <w:t>Conference Connections</w:t>
      </w:r>
      <w:r w:rsidR="00420BAB">
        <w:t>”</w:t>
      </w:r>
      <w:r>
        <w:t xml:space="preserve"> (a mentoring event that paired 107 senior colleagues with emerging scholars)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Atlanta, March 2019.</w:t>
      </w:r>
    </w:p>
    <w:p w14:paraId="487ED998" w14:textId="37573092" w:rsidR="0000754C" w:rsidRPr="0000754C" w:rsidRDefault="0000754C" w:rsidP="0000754C">
      <w:pPr>
        <w:pStyle w:val="ListParagraph"/>
        <w:numPr>
          <w:ilvl w:val="0"/>
          <w:numId w:val="14"/>
        </w:numPr>
        <w:ind w:left="0"/>
        <w:rPr>
          <w:bCs/>
        </w:rPr>
      </w:pPr>
      <w:r>
        <w:rPr>
          <w:color w:val="322C50"/>
          <w:shd w:val="clear" w:color="auto" w:fill="FFFFFF"/>
        </w:rPr>
        <w:t xml:space="preserve">Co-organizer (with Fares Karam) of the colloquium, </w:t>
      </w:r>
      <w:r w:rsidRPr="0000754C">
        <w:rPr>
          <w:color w:val="322C50"/>
          <w:shd w:val="clear" w:color="auto" w:fill="FFFFFF"/>
        </w:rPr>
        <w:t>“</w:t>
      </w:r>
      <w:r w:rsidRPr="0000754C">
        <w:rPr>
          <w:color w:val="333333"/>
          <w:shd w:val="clear" w:color="auto" w:fill="FFFFFF"/>
        </w:rPr>
        <w:t>AERA at TESOL: Policy impacts on TESOL endorsements and certifications</w:t>
      </w:r>
      <w:r w:rsidRPr="0000754C">
        <w:rPr>
          <w:rFonts w:cs="Arial"/>
          <w:color w:val="000000" w:themeColor="text1"/>
        </w:rPr>
        <w:t xml:space="preserve">” at The </w:t>
      </w:r>
      <w:r w:rsidRPr="0000754C">
        <w:rPr>
          <w:rStyle w:val="Emphasis"/>
          <w:i w:val="0"/>
          <w:iCs w:val="0"/>
          <w:color w:val="000000" w:themeColor="text1"/>
        </w:rPr>
        <w:t>Teachers of English to Speakers of Other Languages (TESOL) Convention</w:t>
      </w:r>
      <w:r w:rsidRPr="0000754C">
        <w:rPr>
          <w:rStyle w:val="Emphasis"/>
          <w:color w:val="000000" w:themeColor="text1"/>
        </w:rPr>
        <w:t xml:space="preserve">, </w:t>
      </w:r>
      <w:r w:rsidRPr="0000754C">
        <w:rPr>
          <w:rFonts w:cs="Arial"/>
          <w:color w:val="000000" w:themeColor="text1"/>
        </w:rPr>
        <w:t>Atlanta.</w:t>
      </w:r>
    </w:p>
    <w:p w14:paraId="50CCD91A" w14:textId="77AB8AA5" w:rsidR="00A06076" w:rsidRPr="00792961" w:rsidRDefault="000B0552" w:rsidP="00792961">
      <w:pPr>
        <w:pStyle w:val="ListParagraph"/>
        <w:numPr>
          <w:ilvl w:val="0"/>
          <w:numId w:val="14"/>
        </w:numPr>
        <w:ind w:left="0"/>
      </w:pPr>
      <w:r>
        <w:rPr>
          <w:color w:val="322C50"/>
          <w:shd w:val="clear" w:color="auto" w:fill="FFFFFF"/>
        </w:rPr>
        <w:t>Co-organizer (</w:t>
      </w:r>
      <w:r w:rsidR="00CA25D9">
        <w:rPr>
          <w:color w:val="322C50"/>
          <w:shd w:val="clear" w:color="auto" w:fill="FFFFFF"/>
        </w:rPr>
        <w:t>with Prem Phyak)</w:t>
      </w:r>
      <w:r w:rsidR="001E7792">
        <w:rPr>
          <w:color w:val="322C50"/>
          <w:shd w:val="clear" w:color="auto" w:fill="FFFFFF"/>
        </w:rPr>
        <w:t xml:space="preserve"> of the colloquium, “Indigenous language education within a neoliberal regime: Identities, ideologies and a</w:t>
      </w:r>
      <w:r w:rsidR="00B45BD2" w:rsidRPr="00B45BD2">
        <w:rPr>
          <w:color w:val="322C50"/>
          <w:shd w:val="clear" w:color="auto" w:fill="FFFFFF"/>
        </w:rPr>
        <w:t>ctivism</w:t>
      </w:r>
      <w:r w:rsidR="00792961">
        <w:rPr>
          <w:color w:val="322C50"/>
          <w:shd w:val="clear" w:color="auto" w:fill="FFFFFF"/>
        </w:rPr>
        <w:t xml:space="preserve">” </w:t>
      </w:r>
      <w:r w:rsidR="00792961">
        <w:t xml:space="preserve">at </w:t>
      </w:r>
      <w:r w:rsidR="00792961" w:rsidRPr="00166206">
        <w:t xml:space="preserve">The American Association for Applied Linguistics (AAAL) </w:t>
      </w:r>
      <w:r w:rsidR="00792961">
        <w:rPr>
          <w:rFonts w:cs="Arial"/>
        </w:rPr>
        <w:t>Conference</w:t>
      </w:r>
      <w:r w:rsidR="00792961" w:rsidRPr="0031681F">
        <w:rPr>
          <w:rStyle w:val="Emphasis"/>
        </w:rPr>
        <w:t>,</w:t>
      </w:r>
      <w:r w:rsidR="00792961">
        <w:rPr>
          <w:rStyle w:val="Emphasis"/>
        </w:rPr>
        <w:t xml:space="preserve"> </w:t>
      </w:r>
      <w:r w:rsidR="00792961">
        <w:rPr>
          <w:rFonts w:cs="Arial"/>
        </w:rPr>
        <w:t xml:space="preserve">Atlanta, March 2019. </w:t>
      </w:r>
    </w:p>
    <w:p w14:paraId="47D9A606" w14:textId="197CA16F" w:rsidR="00250AD7" w:rsidRPr="00250AD7" w:rsidRDefault="00250AD7" w:rsidP="00B90EC0">
      <w:pPr>
        <w:pStyle w:val="ListParagraph"/>
        <w:numPr>
          <w:ilvl w:val="0"/>
          <w:numId w:val="14"/>
        </w:numPr>
        <w:ind w:left="0"/>
      </w:pPr>
      <w:r w:rsidRPr="00121732">
        <w:lastRenderedPageBreak/>
        <w:t>Sci</w:t>
      </w:r>
      <w:r>
        <w:t xml:space="preserve">entific committee member of </w:t>
      </w:r>
      <w:r w:rsidRPr="00250AD7">
        <w:rPr>
          <w:color w:val="000000"/>
        </w:rPr>
        <w:t>The Conference on Asian Linguistic Anthropology</w:t>
      </w:r>
      <w:r>
        <w:rPr>
          <w:color w:val="000000"/>
        </w:rPr>
        <w:t xml:space="preserve"> (CALA), Siem Reap, Cambodia, January 2019.</w:t>
      </w:r>
    </w:p>
    <w:p w14:paraId="28F69945" w14:textId="3F7A4846" w:rsidR="00D57B26" w:rsidRPr="00C90001" w:rsidRDefault="00121732" w:rsidP="00B90EC0">
      <w:pPr>
        <w:pStyle w:val="ListParagraph"/>
        <w:numPr>
          <w:ilvl w:val="0"/>
          <w:numId w:val="14"/>
        </w:numPr>
        <w:ind w:left="0"/>
        <w:rPr>
          <w:bCs/>
        </w:rPr>
      </w:pPr>
      <w:r w:rsidRPr="00121732">
        <w:t xml:space="preserve">Scientific committee member of the </w:t>
      </w:r>
      <w:r w:rsidRPr="00121732">
        <w:rPr>
          <w:bCs/>
          <w:color w:val="000000"/>
          <w:lang w:val="en-GB"/>
        </w:rPr>
        <w:t>22</w:t>
      </w:r>
      <w:r w:rsidRPr="00121732">
        <w:rPr>
          <w:bCs/>
          <w:color w:val="000000"/>
          <w:vertAlign w:val="superscript"/>
          <w:lang w:val="en-GB"/>
        </w:rPr>
        <w:t>nd</w:t>
      </w:r>
      <w:r w:rsidRPr="00121732">
        <w:rPr>
          <w:bCs/>
          <w:color w:val="000000"/>
          <w:lang w:val="en-GB"/>
        </w:rPr>
        <w:t xml:space="preserve"> Sociolinguistics Symposium, Auckland, New Zealand, </w:t>
      </w:r>
      <w:r w:rsidRPr="00121732">
        <w:t>June 2018.</w:t>
      </w:r>
    </w:p>
    <w:p w14:paraId="70A7CBEF" w14:textId="604AA975" w:rsidR="00F73F5F" w:rsidRPr="00C90001" w:rsidRDefault="00F73F5F" w:rsidP="00B90EC0">
      <w:pPr>
        <w:pStyle w:val="ListParagraph"/>
        <w:numPr>
          <w:ilvl w:val="0"/>
          <w:numId w:val="14"/>
        </w:numPr>
        <w:ind w:left="0"/>
        <w:rPr>
          <w:bCs/>
        </w:rPr>
      </w:pPr>
      <w:r w:rsidRPr="00C90001">
        <w:rPr>
          <w:rFonts w:cs="Arial"/>
        </w:rPr>
        <w:t>Co-organizer (with Lionel Wee and Joseph Park) of the colloquium, “</w:t>
      </w:r>
      <w:r w:rsidR="008D0E5D" w:rsidRPr="00C90001">
        <w:t>Rethinking multilingual language-in-education policy in the Asia Pacific Rim: A linguistic entrepreneurship perspective</w:t>
      </w:r>
      <w:r w:rsidR="00C90001" w:rsidRPr="00C90001">
        <w:t>”</w:t>
      </w:r>
      <w:r>
        <w:t xml:space="preserve"> at </w:t>
      </w:r>
      <w:r w:rsidRPr="00121732">
        <w:t xml:space="preserve">the </w:t>
      </w:r>
      <w:r w:rsidRPr="00C90001">
        <w:rPr>
          <w:bCs/>
          <w:color w:val="000000"/>
          <w:lang w:val="en-GB"/>
        </w:rPr>
        <w:t>22</w:t>
      </w:r>
      <w:r w:rsidRPr="00C90001">
        <w:rPr>
          <w:bCs/>
          <w:color w:val="000000"/>
          <w:vertAlign w:val="superscript"/>
          <w:lang w:val="en-GB"/>
        </w:rPr>
        <w:t>nd</w:t>
      </w:r>
      <w:r w:rsidRPr="00C90001">
        <w:rPr>
          <w:bCs/>
          <w:color w:val="000000"/>
          <w:lang w:val="en-GB"/>
        </w:rPr>
        <w:t xml:space="preserve"> Sociolinguistics Symposium, Auckland, New Zealand, </w:t>
      </w:r>
      <w:r w:rsidRPr="00121732">
        <w:t>June 2018.</w:t>
      </w:r>
    </w:p>
    <w:p w14:paraId="147D3BEC" w14:textId="1010445D" w:rsidR="00F73F5F" w:rsidRPr="00F73F5F" w:rsidRDefault="00F73F5F" w:rsidP="00B90EC0">
      <w:pPr>
        <w:pStyle w:val="ListParagraph"/>
        <w:numPr>
          <w:ilvl w:val="0"/>
          <w:numId w:val="14"/>
        </w:numPr>
        <w:ind w:left="0"/>
      </w:pPr>
      <w:r>
        <w:rPr>
          <w:rFonts w:cs="Arial"/>
        </w:rPr>
        <w:t>Co-o</w:t>
      </w:r>
      <w:r w:rsidRPr="00DD36F2">
        <w:rPr>
          <w:rFonts w:cs="Arial"/>
        </w:rPr>
        <w:t xml:space="preserve">rganizer </w:t>
      </w:r>
      <w:r w:rsidR="00E358C8">
        <w:rPr>
          <w:rFonts w:cs="Arial"/>
        </w:rPr>
        <w:t>(with Luis Poza, Liv T. Davila &amp;</w:t>
      </w:r>
      <w:r>
        <w:rPr>
          <w:rFonts w:cs="Arial"/>
        </w:rPr>
        <w:t xml:space="preserve"> Carrie Symons) </w:t>
      </w:r>
      <w:r w:rsidRPr="00DD36F2">
        <w:rPr>
          <w:rFonts w:cs="Arial"/>
        </w:rPr>
        <w:t>of the</w:t>
      </w:r>
      <w:r>
        <w:rPr>
          <w:rFonts w:cs="Arial"/>
        </w:rPr>
        <w:t>, “Second Language Research SIG Mentoring Session”</w:t>
      </w:r>
      <w:r>
        <w:t xml:space="preserve"> at the American Educational Research Association Conference</w:t>
      </w:r>
      <w:r w:rsidRPr="00CB0CD8">
        <w:rPr>
          <w:rFonts w:cs="Arial"/>
        </w:rPr>
        <w:t xml:space="preserve">, </w:t>
      </w:r>
      <w:r>
        <w:rPr>
          <w:rFonts w:cs="Arial"/>
        </w:rPr>
        <w:t>New York City, April 2018</w:t>
      </w:r>
      <w:r w:rsidRPr="00CB0CD8">
        <w:rPr>
          <w:rFonts w:cs="Arial"/>
        </w:rPr>
        <w:t>.</w:t>
      </w:r>
    </w:p>
    <w:p w14:paraId="39408F4B" w14:textId="5D2F885E" w:rsidR="00D57B26" w:rsidRPr="00542DB6" w:rsidRDefault="00D57B26" w:rsidP="00B90EC0">
      <w:pPr>
        <w:pStyle w:val="ListParagraph"/>
        <w:numPr>
          <w:ilvl w:val="0"/>
          <w:numId w:val="14"/>
        </w:numPr>
        <w:ind w:left="0"/>
      </w:pPr>
      <w:r>
        <w:rPr>
          <w:rFonts w:cs="Arial"/>
        </w:rPr>
        <w:t>O</w:t>
      </w:r>
      <w:r w:rsidRPr="00DD36F2">
        <w:rPr>
          <w:rFonts w:cs="Arial"/>
        </w:rPr>
        <w:t xml:space="preserve">rganizer of the colloquium, </w:t>
      </w:r>
      <w:r w:rsidRPr="00D93362">
        <w:rPr>
          <w:rFonts w:cs="Arial"/>
        </w:rPr>
        <w:t>“</w:t>
      </w:r>
      <w:r>
        <w:t xml:space="preserve">Language, education, and linguistic entrepreneurship: Critical perspectives”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Chicago, March 2018</w:t>
      </w:r>
      <w:r w:rsidRPr="00CB0CD8">
        <w:rPr>
          <w:rFonts w:cs="Arial"/>
        </w:rPr>
        <w:t>.</w:t>
      </w:r>
    </w:p>
    <w:p w14:paraId="18DDAFF9" w14:textId="29DE9C60" w:rsidR="00542DB6" w:rsidRPr="00D57B26" w:rsidRDefault="00542DB6" w:rsidP="00B90EC0">
      <w:pPr>
        <w:pStyle w:val="ListParagraph"/>
        <w:numPr>
          <w:ilvl w:val="0"/>
          <w:numId w:val="14"/>
        </w:numPr>
        <w:ind w:left="0"/>
      </w:pPr>
      <w:r>
        <w:rPr>
          <w:rFonts w:cs="Arial"/>
        </w:rPr>
        <w:t>O</w:t>
      </w:r>
      <w:r w:rsidRPr="00DD36F2">
        <w:rPr>
          <w:rFonts w:cs="Arial"/>
        </w:rPr>
        <w:t xml:space="preserve">rganizer of the </w:t>
      </w:r>
      <w:r>
        <w:rPr>
          <w:rFonts w:cs="Arial"/>
        </w:rPr>
        <w:t>graduate student event</w:t>
      </w:r>
      <w:r w:rsidRPr="00DD36F2">
        <w:rPr>
          <w:rFonts w:cs="Arial"/>
        </w:rPr>
        <w:t xml:space="preserve">, </w:t>
      </w:r>
      <w:r w:rsidRPr="00D93362">
        <w:rPr>
          <w:rFonts w:cs="Arial"/>
        </w:rPr>
        <w:t>“</w:t>
      </w:r>
      <w:r>
        <w:t xml:space="preserve">Ethical practice in academia: Unpacking the AAAL ethics guidelines,” at </w:t>
      </w:r>
      <w:r w:rsidRPr="00166206">
        <w:t xml:space="preserve">The American Association for Applied Linguistics (AAAL) </w:t>
      </w:r>
      <w:r>
        <w:rPr>
          <w:rFonts w:cs="Arial"/>
        </w:rPr>
        <w:t>Conference</w:t>
      </w:r>
      <w:r w:rsidRPr="0031681F">
        <w:rPr>
          <w:rStyle w:val="Emphasis"/>
        </w:rPr>
        <w:t>,</w:t>
      </w:r>
      <w:r>
        <w:rPr>
          <w:rStyle w:val="Emphasis"/>
        </w:rPr>
        <w:t xml:space="preserve"> </w:t>
      </w:r>
      <w:r>
        <w:rPr>
          <w:rFonts w:cs="Arial"/>
        </w:rPr>
        <w:t>Chicago, March 2018</w:t>
      </w:r>
      <w:r w:rsidRPr="00CB0CD8">
        <w:rPr>
          <w:rFonts w:cs="Arial"/>
        </w:rPr>
        <w:t>.</w:t>
      </w:r>
    </w:p>
    <w:p w14:paraId="4D385F9F" w14:textId="6619A241" w:rsidR="00B21210" w:rsidRPr="00B21210" w:rsidRDefault="00B21210" w:rsidP="00B90EC0">
      <w:pPr>
        <w:pStyle w:val="ListParagraph"/>
        <w:numPr>
          <w:ilvl w:val="0"/>
          <w:numId w:val="14"/>
        </w:numPr>
        <w:ind w:left="0"/>
      </w:pPr>
      <w:r>
        <w:rPr>
          <w:rFonts w:cs="Arial"/>
        </w:rPr>
        <w:t>O</w:t>
      </w:r>
      <w:r w:rsidRPr="00DD36F2">
        <w:rPr>
          <w:rFonts w:cs="Arial"/>
        </w:rPr>
        <w:t xml:space="preserve">rganizer of the colloquium, </w:t>
      </w:r>
      <w:r w:rsidRPr="00D93362">
        <w:rPr>
          <w:rFonts w:cs="Arial"/>
        </w:rPr>
        <w:t>“</w:t>
      </w:r>
      <w:r>
        <w:t xml:space="preserve">AAAL at TESOL: Toward Greater Synergy” at </w:t>
      </w:r>
      <w:r w:rsidRPr="00CB0CD8">
        <w:rPr>
          <w:rFonts w:cs="Arial"/>
        </w:rPr>
        <w:t xml:space="preserve">The </w:t>
      </w:r>
      <w:r w:rsidRPr="00CB0CD8">
        <w:rPr>
          <w:rStyle w:val="Emphasis"/>
          <w:i w:val="0"/>
          <w:iCs w:val="0"/>
        </w:rPr>
        <w:t>Teachers of English to Speakers of Other Languages (TESOL) Convention</w:t>
      </w:r>
      <w:r w:rsidRPr="0031681F">
        <w:rPr>
          <w:rStyle w:val="Emphasis"/>
        </w:rPr>
        <w:t>,</w:t>
      </w:r>
      <w:r>
        <w:rPr>
          <w:rStyle w:val="Emphasis"/>
        </w:rPr>
        <w:t xml:space="preserve"> </w:t>
      </w:r>
      <w:r>
        <w:rPr>
          <w:rFonts w:cs="Arial"/>
        </w:rPr>
        <w:t>Chicago, March 2018</w:t>
      </w:r>
      <w:r w:rsidRPr="00CB0CD8">
        <w:rPr>
          <w:rFonts w:cs="Arial"/>
        </w:rPr>
        <w:t>.</w:t>
      </w:r>
    </w:p>
    <w:p w14:paraId="4E7CCD20" w14:textId="3D193F04" w:rsidR="00567D4C" w:rsidRPr="00782BD8" w:rsidRDefault="00567D4C" w:rsidP="00B90EC0">
      <w:pPr>
        <w:pStyle w:val="ListParagraph"/>
        <w:numPr>
          <w:ilvl w:val="0"/>
          <w:numId w:val="14"/>
        </w:numPr>
        <w:ind w:left="0"/>
      </w:pPr>
      <w:r>
        <w:rPr>
          <w:rFonts w:cs="Arial"/>
        </w:rPr>
        <w:t>Co-o</w:t>
      </w:r>
      <w:r w:rsidRPr="00DD36F2">
        <w:rPr>
          <w:rFonts w:cs="Arial"/>
        </w:rPr>
        <w:t xml:space="preserve">rganizer </w:t>
      </w:r>
      <w:r>
        <w:rPr>
          <w:rFonts w:cs="Arial"/>
        </w:rPr>
        <w:t xml:space="preserve">(with Amanda Kibler, Luis Poza &amp; Liv T. Davila) </w:t>
      </w:r>
      <w:r w:rsidRPr="00DD36F2">
        <w:rPr>
          <w:rFonts w:cs="Arial"/>
        </w:rPr>
        <w:t>of the</w:t>
      </w:r>
      <w:r w:rsidR="008E7840">
        <w:rPr>
          <w:rFonts w:cs="Arial"/>
        </w:rPr>
        <w:t>, “Second Language Research SIG Mentoring Session”</w:t>
      </w:r>
      <w:r>
        <w:t xml:space="preserve"> at the American Educational Research Association Conference</w:t>
      </w:r>
      <w:r w:rsidRPr="00CB0CD8">
        <w:rPr>
          <w:rFonts w:cs="Arial"/>
        </w:rPr>
        <w:t xml:space="preserve">, </w:t>
      </w:r>
      <w:r>
        <w:rPr>
          <w:rFonts w:cs="Arial"/>
        </w:rPr>
        <w:t>San Antonio, April</w:t>
      </w:r>
      <w:r w:rsidRPr="00CB0CD8">
        <w:rPr>
          <w:rFonts w:cs="Arial"/>
        </w:rPr>
        <w:t xml:space="preserve"> 2017.</w:t>
      </w:r>
    </w:p>
    <w:p w14:paraId="44FE3996" w14:textId="2E9FEA41" w:rsidR="00790BCB" w:rsidRPr="00790BCB" w:rsidRDefault="00790BCB" w:rsidP="00B90EC0">
      <w:pPr>
        <w:pStyle w:val="ListParagraph"/>
        <w:numPr>
          <w:ilvl w:val="0"/>
          <w:numId w:val="14"/>
        </w:numPr>
        <w:ind w:left="0"/>
      </w:pPr>
      <w:r>
        <w:rPr>
          <w:rFonts w:cs="Arial"/>
        </w:rPr>
        <w:t>O</w:t>
      </w:r>
      <w:r w:rsidRPr="00DD36F2">
        <w:rPr>
          <w:rFonts w:cs="Arial"/>
        </w:rPr>
        <w:t xml:space="preserve">rganizer of the colloquium, </w:t>
      </w:r>
      <w:r w:rsidRPr="00D93362">
        <w:rPr>
          <w:rFonts w:cs="Arial"/>
        </w:rPr>
        <w:t>“</w:t>
      </w:r>
      <w:r w:rsidR="00CB0CD8">
        <w:t>Conducting research at Englis</w:t>
      </w:r>
      <w:r w:rsidR="00567D4C">
        <w:t>h language centers: Administrati</w:t>
      </w:r>
      <w:r w:rsidR="00CB0CD8">
        <w:t>ve perspectives</w:t>
      </w:r>
      <w:r>
        <w:t xml:space="preserve">” at </w:t>
      </w:r>
      <w:r w:rsidRPr="00CB0CD8">
        <w:rPr>
          <w:rFonts w:cs="Arial"/>
        </w:rPr>
        <w:t xml:space="preserve">The </w:t>
      </w:r>
      <w:r w:rsidRPr="00CB0CD8">
        <w:rPr>
          <w:rStyle w:val="Emphasis"/>
          <w:i w:val="0"/>
          <w:iCs w:val="0"/>
        </w:rPr>
        <w:t>Teachers of English to Speakers of Other Languages (TESOL) Convention</w:t>
      </w:r>
      <w:r w:rsidRPr="0031681F">
        <w:rPr>
          <w:rStyle w:val="Emphasis"/>
        </w:rPr>
        <w:t>,</w:t>
      </w:r>
      <w:r>
        <w:rPr>
          <w:rStyle w:val="Emphasis"/>
        </w:rPr>
        <w:t xml:space="preserve"> </w:t>
      </w:r>
      <w:r w:rsidRPr="00CB0CD8">
        <w:rPr>
          <w:rFonts w:cs="Arial"/>
        </w:rPr>
        <w:t>Seattle, March 2017.</w:t>
      </w:r>
    </w:p>
    <w:p w14:paraId="67F3F83F" w14:textId="27EB7875" w:rsidR="00790BCB" w:rsidRPr="00782BD8" w:rsidRDefault="00CB0CD8" w:rsidP="00B90EC0">
      <w:pPr>
        <w:pStyle w:val="ListParagraph"/>
        <w:numPr>
          <w:ilvl w:val="0"/>
          <w:numId w:val="14"/>
        </w:numPr>
        <w:ind w:left="0"/>
      </w:pPr>
      <w:r>
        <w:rPr>
          <w:rFonts w:cs="Arial"/>
        </w:rPr>
        <w:t>Co-o</w:t>
      </w:r>
      <w:r w:rsidRPr="00DD36F2">
        <w:rPr>
          <w:rFonts w:cs="Arial"/>
        </w:rPr>
        <w:t xml:space="preserve">rganizer </w:t>
      </w:r>
      <w:r>
        <w:rPr>
          <w:rFonts w:cs="Arial"/>
        </w:rPr>
        <w:t xml:space="preserve">(with Rachel Grant) </w:t>
      </w:r>
      <w:r w:rsidRPr="00DD36F2">
        <w:rPr>
          <w:rFonts w:cs="Arial"/>
        </w:rPr>
        <w:t xml:space="preserve">of the colloquium, </w:t>
      </w:r>
      <w:r w:rsidRPr="00D93362">
        <w:rPr>
          <w:rFonts w:cs="Arial"/>
        </w:rPr>
        <w:t>“</w:t>
      </w:r>
      <w:r>
        <w:t xml:space="preserve">NABE at TESOL: Examining linkages between identity and language learning” at </w:t>
      </w:r>
      <w:r w:rsidRPr="00CB0CD8">
        <w:rPr>
          <w:rFonts w:cs="Arial"/>
        </w:rPr>
        <w:t xml:space="preserve">The </w:t>
      </w:r>
      <w:r w:rsidRPr="00CB0CD8">
        <w:rPr>
          <w:rStyle w:val="Emphasis"/>
          <w:i w:val="0"/>
          <w:iCs w:val="0"/>
        </w:rPr>
        <w:t>Teachers of English to Speakers of Other Languages (TESOL) Convention</w:t>
      </w:r>
      <w:r w:rsidRPr="0031681F">
        <w:rPr>
          <w:rStyle w:val="Emphasis"/>
        </w:rPr>
        <w:t>,</w:t>
      </w:r>
      <w:r>
        <w:rPr>
          <w:rStyle w:val="Emphasis"/>
        </w:rPr>
        <w:t xml:space="preserve"> </w:t>
      </w:r>
      <w:r w:rsidRPr="00CB0CD8">
        <w:rPr>
          <w:rFonts w:cs="Arial"/>
        </w:rPr>
        <w:t>Seattle, March 2017.</w:t>
      </w:r>
    </w:p>
    <w:p w14:paraId="50B67381" w14:textId="1AF0211A" w:rsidR="00782BD8" w:rsidRPr="00956AD7" w:rsidRDefault="00782BD8" w:rsidP="00B90EC0">
      <w:pPr>
        <w:pStyle w:val="ListParagraph"/>
        <w:numPr>
          <w:ilvl w:val="0"/>
          <w:numId w:val="14"/>
        </w:numPr>
        <w:ind w:left="0"/>
      </w:pPr>
      <w:r w:rsidRPr="00DD36F2">
        <w:rPr>
          <w:rFonts w:cs="Arial"/>
        </w:rPr>
        <w:t>Co-</w:t>
      </w:r>
      <w:r>
        <w:rPr>
          <w:rFonts w:cs="Arial"/>
        </w:rPr>
        <w:t>o</w:t>
      </w:r>
      <w:r w:rsidRPr="00DD36F2">
        <w:rPr>
          <w:rFonts w:cs="Arial"/>
        </w:rPr>
        <w:t xml:space="preserve">rganizer (with </w:t>
      </w:r>
      <w:r>
        <w:rPr>
          <w:rFonts w:cs="Arial"/>
        </w:rPr>
        <w:t>Hima Rawal and Irina Zaykovskaya</w:t>
      </w:r>
      <w:r w:rsidRPr="00DD36F2">
        <w:rPr>
          <w:rFonts w:cs="Arial"/>
        </w:rPr>
        <w:t xml:space="preserve">) of the colloquium, </w:t>
      </w:r>
      <w:r w:rsidRPr="00567D4C">
        <w:rPr>
          <w:rFonts w:cs="Arial"/>
        </w:rPr>
        <w:t>“</w:t>
      </w:r>
      <w:r w:rsidR="00567D4C" w:rsidRPr="00567D4C">
        <w:t>Study Abroad in Contemporary Times: Methodological Innovations”</w:t>
      </w:r>
      <w:r w:rsidRPr="00DD36F2">
        <w:t xml:space="preserve"> </w:t>
      </w:r>
      <w:r w:rsidRPr="004B4DF1">
        <w:t xml:space="preserve">at </w:t>
      </w:r>
      <w:r w:rsidRPr="00D93362">
        <w:rPr>
          <w:rFonts w:cs="Arial"/>
        </w:rPr>
        <w:t>The American Association for App</w:t>
      </w:r>
      <w:r>
        <w:rPr>
          <w:rFonts w:cs="Arial"/>
        </w:rPr>
        <w:t>lied Linguistics (AAAL) 2017</w:t>
      </w:r>
      <w:r w:rsidRPr="00D93362">
        <w:rPr>
          <w:rFonts w:cs="Arial"/>
        </w:rPr>
        <w:t xml:space="preserve"> Conference, </w:t>
      </w:r>
      <w:r>
        <w:rPr>
          <w:rFonts w:cs="Arial"/>
        </w:rPr>
        <w:t>Portland, March 2017.</w:t>
      </w:r>
    </w:p>
    <w:p w14:paraId="563E444D" w14:textId="2DE4CB82" w:rsidR="003852DD" w:rsidRPr="00956AD7" w:rsidRDefault="003852DD" w:rsidP="00B90EC0">
      <w:pPr>
        <w:pStyle w:val="ListParagraph"/>
        <w:numPr>
          <w:ilvl w:val="0"/>
          <w:numId w:val="14"/>
        </w:numPr>
        <w:ind w:left="0"/>
      </w:pPr>
      <w:r>
        <w:rPr>
          <w:rFonts w:cs="Arial"/>
        </w:rPr>
        <w:t>O</w:t>
      </w:r>
      <w:r w:rsidRPr="00DD36F2">
        <w:rPr>
          <w:rFonts w:cs="Arial"/>
        </w:rPr>
        <w:t xml:space="preserve">rganizer of the </w:t>
      </w:r>
      <w:r>
        <w:rPr>
          <w:rFonts w:cs="Arial"/>
        </w:rPr>
        <w:t xml:space="preserve">invited Language Learning Roundtable </w:t>
      </w:r>
      <w:r w:rsidRPr="00DD36F2">
        <w:rPr>
          <w:rFonts w:cs="Arial"/>
        </w:rPr>
        <w:t xml:space="preserve">colloquium, </w:t>
      </w:r>
      <w:r w:rsidRPr="0008787D">
        <w:rPr>
          <w:rFonts w:cs="Arial"/>
        </w:rPr>
        <w:t>“</w:t>
      </w:r>
      <w:r w:rsidR="0008787D" w:rsidRPr="0008787D">
        <w:rPr>
          <w:iCs/>
        </w:rPr>
        <w:t>Global Eng</w:t>
      </w:r>
      <w:r w:rsidR="0008787D">
        <w:rPr>
          <w:iCs/>
        </w:rPr>
        <w:t>lishes and SLA: Establishing a dialogue and common research a</w:t>
      </w:r>
      <w:r w:rsidR="0008787D" w:rsidRPr="0008787D">
        <w:rPr>
          <w:iCs/>
        </w:rPr>
        <w:t>genda</w:t>
      </w:r>
      <w:r w:rsidRPr="0008787D">
        <w:t>”</w:t>
      </w:r>
      <w:r>
        <w:t xml:space="preserve"> at </w:t>
      </w:r>
      <w:r w:rsidRPr="00D93362">
        <w:rPr>
          <w:rFonts w:cs="Arial"/>
        </w:rPr>
        <w:t>The American Association for</w:t>
      </w:r>
      <w:r>
        <w:rPr>
          <w:rFonts w:cs="Arial"/>
        </w:rPr>
        <w:t xml:space="preserve"> Applied Linguistics (AAAL) 2016</w:t>
      </w:r>
      <w:r w:rsidRPr="00D93362">
        <w:rPr>
          <w:rFonts w:cs="Arial"/>
        </w:rPr>
        <w:t xml:space="preserve"> Conference, </w:t>
      </w:r>
      <w:r>
        <w:rPr>
          <w:rFonts w:cs="Arial"/>
        </w:rPr>
        <w:t>Orlando, April 2016.</w:t>
      </w:r>
    </w:p>
    <w:p w14:paraId="2A85C413" w14:textId="42D56E07" w:rsidR="00956AD7" w:rsidRPr="00956AD7" w:rsidRDefault="00242126" w:rsidP="00B90EC0">
      <w:pPr>
        <w:pStyle w:val="ListParagraph"/>
        <w:numPr>
          <w:ilvl w:val="0"/>
          <w:numId w:val="14"/>
        </w:numPr>
        <w:ind w:left="0"/>
      </w:pPr>
      <w:r>
        <w:rPr>
          <w:rFonts w:cs="Arial"/>
        </w:rPr>
        <w:t>O</w:t>
      </w:r>
      <w:r w:rsidRPr="00DD36F2">
        <w:rPr>
          <w:rFonts w:cs="Arial"/>
        </w:rPr>
        <w:t xml:space="preserve">rganizer of the colloquium, </w:t>
      </w:r>
      <w:r w:rsidRPr="00D93362">
        <w:rPr>
          <w:rFonts w:cs="Arial"/>
        </w:rPr>
        <w:t>“</w:t>
      </w:r>
      <w:r w:rsidR="00956AD7" w:rsidRPr="00956AD7">
        <w:t xml:space="preserve">Ethics </w:t>
      </w:r>
      <w:r w:rsidR="00956AD7">
        <w:t>in transnational research: Researcher p</w:t>
      </w:r>
      <w:r w:rsidR="00956AD7" w:rsidRPr="00956AD7">
        <w:t>erspectives</w:t>
      </w:r>
      <w:r w:rsidR="00956AD7">
        <w:t xml:space="preserve">” at </w:t>
      </w:r>
      <w:r w:rsidR="00A43026" w:rsidRPr="0031681F">
        <w:rPr>
          <w:rFonts w:cs="Arial"/>
        </w:rPr>
        <w:t xml:space="preserve">The </w:t>
      </w:r>
      <w:r w:rsidR="00A43026" w:rsidRPr="0031681F">
        <w:rPr>
          <w:rStyle w:val="Emphasis"/>
          <w:i w:val="0"/>
          <w:iCs w:val="0"/>
        </w:rPr>
        <w:t>Teachers of English to Speakers of Other Languages (TESOL) Convention</w:t>
      </w:r>
      <w:r w:rsidR="00A43026" w:rsidRPr="0031681F">
        <w:rPr>
          <w:rStyle w:val="Emphasis"/>
        </w:rPr>
        <w:t xml:space="preserve">, </w:t>
      </w:r>
      <w:r w:rsidR="00A43026">
        <w:rPr>
          <w:rFonts w:cs="Arial"/>
        </w:rPr>
        <w:t>Baltimore</w:t>
      </w:r>
      <w:r w:rsidR="00A43026" w:rsidRPr="0031681F">
        <w:rPr>
          <w:rFonts w:cs="Arial"/>
        </w:rPr>
        <w:t xml:space="preserve">, </w:t>
      </w:r>
      <w:r w:rsidR="00790BCB">
        <w:rPr>
          <w:rFonts w:cs="Arial"/>
        </w:rPr>
        <w:t>April 2016.</w:t>
      </w:r>
    </w:p>
    <w:p w14:paraId="4FEFAAA3" w14:textId="6143C1F0" w:rsidR="007E427C" w:rsidRDefault="00D65528" w:rsidP="00B90EC0">
      <w:pPr>
        <w:pStyle w:val="ListParagraph"/>
        <w:numPr>
          <w:ilvl w:val="0"/>
          <w:numId w:val="14"/>
        </w:numPr>
        <w:ind w:left="0"/>
      </w:pPr>
      <w:r w:rsidRPr="007E427C">
        <w:t>Scientific</w:t>
      </w:r>
      <w:r w:rsidR="007E427C" w:rsidRPr="007E427C">
        <w:t xml:space="preserve"> committee member of the Bridging Language Acquisition and Language Policy Symposium, Lund, Sweden, June 2015. </w:t>
      </w:r>
    </w:p>
    <w:p w14:paraId="5677BE2B" w14:textId="3FF0304A" w:rsidR="00D93362" w:rsidRPr="00D93362" w:rsidRDefault="00D9633F" w:rsidP="00B90EC0">
      <w:pPr>
        <w:pStyle w:val="ListParagraph"/>
        <w:numPr>
          <w:ilvl w:val="0"/>
          <w:numId w:val="14"/>
        </w:numPr>
        <w:ind w:left="0"/>
      </w:pPr>
      <w:r w:rsidRPr="00DD36F2">
        <w:rPr>
          <w:rFonts w:cs="Arial"/>
        </w:rPr>
        <w:t>Co-</w:t>
      </w:r>
      <w:r>
        <w:rPr>
          <w:rFonts w:cs="Arial"/>
        </w:rPr>
        <w:t>o</w:t>
      </w:r>
      <w:r w:rsidRPr="00DD36F2">
        <w:rPr>
          <w:rFonts w:cs="Arial"/>
        </w:rPr>
        <w:t xml:space="preserve">rganizer (with </w:t>
      </w:r>
      <w:r>
        <w:rPr>
          <w:rFonts w:cs="Arial"/>
        </w:rPr>
        <w:t>Dominik Wolff</w:t>
      </w:r>
      <w:r w:rsidRPr="00DD36F2">
        <w:rPr>
          <w:rFonts w:cs="Arial"/>
        </w:rPr>
        <w:t xml:space="preserve">) of the colloquium, </w:t>
      </w:r>
      <w:r w:rsidRPr="00D93362">
        <w:rPr>
          <w:rFonts w:cs="Arial"/>
        </w:rPr>
        <w:t>“</w:t>
      </w:r>
      <w:r w:rsidR="00D93362" w:rsidRPr="00D93362">
        <w:t>Advancing the teacher identity research agenda: Theoretical and methodological innovations</w:t>
      </w:r>
      <w:r w:rsidRPr="00D93362">
        <w:t>”</w:t>
      </w:r>
      <w:r w:rsidRPr="00DD36F2">
        <w:t xml:space="preserve"> </w:t>
      </w:r>
      <w:r w:rsidRPr="004B4DF1">
        <w:t xml:space="preserve">at </w:t>
      </w:r>
      <w:r w:rsidR="00D93362" w:rsidRPr="00D93362">
        <w:rPr>
          <w:rFonts w:cs="Arial"/>
        </w:rPr>
        <w:t>The American Association for Applied Linguistics (AAAL) 2015 Conference, Toronto, Canada</w:t>
      </w:r>
      <w:r w:rsidR="00D93362">
        <w:rPr>
          <w:rFonts w:cs="Arial"/>
        </w:rPr>
        <w:t>, March 2015.</w:t>
      </w:r>
    </w:p>
    <w:p w14:paraId="7C796C1C" w14:textId="1D6959B2" w:rsidR="00D93362" w:rsidRPr="00D93362" w:rsidRDefault="00D93362" w:rsidP="00B90EC0">
      <w:pPr>
        <w:pStyle w:val="ListParagraph"/>
        <w:numPr>
          <w:ilvl w:val="0"/>
          <w:numId w:val="14"/>
        </w:numPr>
        <w:ind w:left="0"/>
      </w:pPr>
      <w:r w:rsidRPr="00DD36F2">
        <w:rPr>
          <w:rFonts w:cs="Arial"/>
        </w:rPr>
        <w:t>Co-</w:t>
      </w:r>
      <w:r>
        <w:rPr>
          <w:rFonts w:cs="Arial"/>
        </w:rPr>
        <w:t>o</w:t>
      </w:r>
      <w:r w:rsidRPr="00DD36F2">
        <w:rPr>
          <w:rFonts w:cs="Arial"/>
        </w:rPr>
        <w:t xml:space="preserve">rganizer (with </w:t>
      </w:r>
      <w:r>
        <w:rPr>
          <w:rFonts w:cs="Arial"/>
        </w:rPr>
        <w:t>Elizabeth Miller</w:t>
      </w:r>
      <w:r w:rsidRPr="00DD36F2">
        <w:rPr>
          <w:rFonts w:cs="Arial"/>
        </w:rPr>
        <w:t xml:space="preserve">) of the colloquium, </w:t>
      </w:r>
      <w:r w:rsidRPr="00D93362">
        <w:rPr>
          <w:rFonts w:cs="Arial"/>
        </w:rPr>
        <w:t>“</w:t>
      </w:r>
      <w:r w:rsidRPr="00D93362">
        <w:t xml:space="preserve">Rethinking ideology in applied linguistics: Theoretical innovations” </w:t>
      </w:r>
      <w:r w:rsidRPr="004B4DF1">
        <w:t xml:space="preserve">at </w:t>
      </w:r>
      <w:r w:rsidRPr="00D93362">
        <w:rPr>
          <w:rFonts w:cs="Arial"/>
        </w:rPr>
        <w:t>The American Association for Applied Linguistics (AAAL) 2015 Conference, Toronto, Canada</w:t>
      </w:r>
      <w:r>
        <w:rPr>
          <w:rFonts w:cs="Arial"/>
        </w:rPr>
        <w:t>, March 2015.</w:t>
      </w:r>
    </w:p>
    <w:p w14:paraId="0A284F2D" w14:textId="5172F162" w:rsidR="00D9633F" w:rsidRPr="007E427C" w:rsidRDefault="00D93362" w:rsidP="00B90EC0">
      <w:pPr>
        <w:pStyle w:val="ListParagraph"/>
        <w:numPr>
          <w:ilvl w:val="0"/>
          <w:numId w:val="14"/>
        </w:numPr>
        <w:ind w:left="0"/>
      </w:pPr>
      <w:r w:rsidRPr="00DD36F2">
        <w:rPr>
          <w:rFonts w:cs="Arial"/>
        </w:rPr>
        <w:lastRenderedPageBreak/>
        <w:t>Co-</w:t>
      </w:r>
      <w:r>
        <w:rPr>
          <w:rFonts w:cs="Arial"/>
        </w:rPr>
        <w:t>o</w:t>
      </w:r>
      <w:r w:rsidRPr="00DD36F2">
        <w:rPr>
          <w:rFonts w:cs="Arial"/>
        </w:rPr>
        <w:t xml:space="preserve">rganizer (with </w:t>
      </w:r>
      <w:r>
        <w:rPr>
          <w:rFonts w:cs="Arial"/>
        </w:rPr>
        <w:t>Elizabeth Miller</w:t>
      </w:r>
      <w:r w:rsidRPr="00DD36F2">
        <w:rPr>
          <w:rFonts w:cs="Arial"/>
        </w:rPr>
        <w:t xml:space="preserve">) of the colloquium, </w:t>
      </w:r>
      <w:r w:rsidRPr="00D93362">
        <w:rPr>
          <w:rFonts w:cs="Arial"/>
        </w:rPr>
        <w:t>“</w:t>
      </w:r>
      <w:r w:rsidRPr="00226B5D">
        <w:rPr>
          <w:rFonts w:ascii="Times" w:hAnsi="Times"/>
        </w:rPr>
        <w:t>Problematizing ideology in the age of superdiversity</w:t>
      </w:r>
      <w:r>
        <w:t xml:space="preserve">” </w:t>
      </w:r>
      <w:r w:rsidRPr="004B4DF1">
        <w:t xml:space="preserve">at </w:t>
      </w:r>
      <w:r w:rsidRPr="0078509A">
        <w:rPr>
          <w:rFonts w:cs="Arial"/>
        </w:rPr>
        <w:t xml:space="preserve">The </w:t>
      </w:r>
      <w:r>
        <w:rPr>
          <w:rFonts w:cs="Arial"/>
        </w:rPr>
        <w:t>Georgetown University Roundtable on Languages and Linguistics (GURT) 2015 Conference, Washington, DC, March 2015.</w:t>
      </w:r>
    </w:p>
    <w:p w14:paraId="2B5B6984" w14:textId="6CA94642" w:rsidR="00A951ED" w:rsidRPr="00A951ED" w:rsidRDefault="00A951ED" w:rsidP="00B90EC0">
      <w:pPr>
        <w:pStyle w:val="ListParagraph"/>
        <w:numPr>
          <w:ilvl w:val="0"/>
          <w:numId w:val="14"/>
        </w:numPr>
        <w:ind w:left="0"/>
      </w:pPr>
      <w:r w:rsidRPr="00A951ED">
        <w:t>Organizer of the colloquium</w:t>
      </w:r>
      <w:r w:rsidRPr="00A951ED">
        <w:rPr>
          <w:i/>
        </w:rPr>
        <w:t xml:space="preserve">, </w:t>
      </w:r>
      <w:r w:rsidRPr="00A951ED">
        <w:t>“</w:t>
      </w:r>
      <w:r w:rsidRPr="00A951ED">
        <w:rPr>
          <w:rFonts w:ascii="Times" w:hAnsi="Times"/>
        </w:rPr>
        <w:t xml:space="preserve">Exploring ethical issues from the </w:t>
      </w:r>
      <w:r w:rsidR="00226B5D">
        <w:rPr>
          <w:rFonts w:ascii="Times" w:hAnsi="Times"/>
        </w:rPr>
        <w:t>ground: Language researcher n</w:t>
      </w:r>
      <w:r w:rsidRPr="00A951ED">
        <w:rPr>
          <w:rFonts w:ascii="Times" w:hAnsi="Times"/>
        </w:rPr>
        <w:t xml:space="preserve">arratives” at </w:t>
      </w:r>
      <w:r w:rsidRPr="00A951ED">
        <w:t>The International Association of Applied Linguistics 2014</w:t>
      </w:r>
      <w:r>
        <w:t xml:space="preserve"> Conference, Brisbane, Australia, August 2014.</w:t>
      </w:r>
    </w:p>
    <w:p w14:paraId="7AFA5602" w14:textId="7B8265A7" w:rsidR="00DD36F2" w:rsidRPr="00DD36F2" w:rsidRDefault="00DD36F2" w:rsidP="00B90EC0">
      <w:pPr>
        <w:pStyle w:val="ListParagraph"/>
        <w:numPr>
          <w:ilvl w:val="0"/>
          <w:numId w:val="9"/>
        </w:numPr>
        <w:ind w:left="0"/>
      </w:pPr>
      <w:r w:rsidRPr="00DD36F2">
        <w:rPr>
          <w:rFonts w:cs="Arial"/>
        </w:rPr>
        <w:t>Co-</w:t>
      </w:r>
      <w:r>
        <w:rPr>
          <w:rFonts w:cs="Arial"/>
        </w:rPr>
        <w:t>o</w:t>
      </w:r>
      <w:r w:rsidRPr="00DD36F2">
        <w:rPr>
          <w:rFonts w:cs="Arial"/>
        </w:rPr>
        <w:t>rganizer (with Suresh Canagarajah) of the colloquium, “</w:t>
      </w:r>
      <w:r w:rsidRPr="00DD36F2">
        <w:t xml:space="preserve">Scalar approach to language, time and space: Further directions” </w:t>
      </w:r>
      <w:r w:rsidRPr="004B4DF1">
        <w:t xml:space="preserve">at Sociolinguistics Symposium 20, </w:t>
      </w:r>
      <w:r w:rsidRPr="00DD36F2">
        <w:rPr>
          <w:rFonts w:eastAsiaTheme="minorHAnsi"/>
          <w:bCs/>
        </w:rPr>
        <w:t>Jyväskylä, Finland</w:t>
      </w:r>
      <w:r>
        <w:rPr>
          <w:rFonts w:eastAsiaTheme="minorHAnsi"/>
          <w:bCs/>
        </w:rPr>
        <w:t>, June 2014</w:t>
      </w:r>
    </w:p>
    <w:p w14:paraId="69E5F8D8" w14:textId="21AC62D7" w:rsidR="00DD36F2" w:rsidRPr="007B2F85" w:rsidRDefault="00DD36F2" w:rsidP="00B90EC0">
      <w:pPr>
        <w:pStyle w:val="ListParagraph"/>
        <w:numPr>
          <w:ilvl w:val="0"/>
          <w:numId w:val="9"/>
        </w:numPr>
        <w:ind w:left="0"/>
      </w:pPr>
      <w:r w:rsidRPr="000E7481">
        <w:rPr>
          <w:rFonts w:cs="Arial"/>
        </w:rPr>
        <w:t>Or</w:t>
      </w:r>
      <w:r>
        <w:rPr>
          <w:rFonts w:cs="Arial"/>
        </w:rPr>
        <w:t xml:space="preserve">ganizer of the colloquium, </w:t>
      </w:r>
      <w:r w:rsidRPr="00DD36F2">
        <w:rPr>
          <w:rFonts w:cs="Arial"/>
        </w:rPr>
        <w:t>“</w:t>
      </w:r>
      <w:r w:rsidRPr="00DD36F2">
        <w:rPr>
          <w:rFonts w:ascii="Times" w:hAnsi="Times"/>
        </w:rPr>
        <w:t>Ethics in educational linguistics research: Language researcher narratives</w:t>
      </w:r>
      <w:r>
        <w:rPr>
          <w:rFonts w:ascii="Times" w:hAnsi="Times"/>
        </w:rPr>
        <w:t xml:space="preserve">” </w:t>
      </w:r>
      <w:r>
        <w:t xml:space="preserve">at </w:t>
      </w:r>
      <w:r w:rsidRPr="00DD36F2">
        <w:rPr>
          <w:rFonts w:cs="Arial"/>
        </w:rPr>
        <w:t xml:space="preserve">The American Association for Applied Linguistics (AAAL) 2014 Conference, Portland, </w:t>
      </w:r>
      <w:r>
        <w:rPr>
          <w:rFonts w:cs="Arial"/>
        </w:rPr>
        <w:t>OR, March 2014</w:t>
      </w:r>
    </w:p>
    <w:p w14:paraId="7979663E" w14:textId="4B8F5D76" w:rsidR="007B2F85" w:rsidRPr="0059478D" w:rsidRDefault="007B2F85" w:rsidP="00B90EC0">
      <w:pPr>
        <w:pStyle w:val="ListParagraph"/>
        <w:numPr>
          <w:ilvl w:val="0"/>
          <w:numId w:val="9"/>
        </w:numPr>
        <w:ind w:left="0"/>
      </w:pPr>
      <w:r w:rsidRPr="007B2F85">
        <w:rPr>
          <w:rFonts w:cs="Arial"/>
        </w:rPr>
        <w:t xml:space="preserve">Co-organizer (with Suresh Canagarajah) of the colloquium, </w:t>
      </w:r>
      <w:r>
        <w:rPr>
          <w:rFonts w:cs="Arial"/>
        </w:rPr>
        <w:t>“</w:t>
      </w:r>
      <w:r w:rsidRPr="007B2F85">
        <w:t>Rethinking the macro-micro divide:  Scalar applications and implications for educational l</w:t>
      </w:r>
      <w:r>
        <w:t xml:space="preserve">inguistics” </w:t>
      </w:r>
      <w:r w:rsidRPr="007B2F85">
        <w:t xml:space="preserve">at </w:t>
      </w:r>
      <w:r w:rsidRPr="007B2F85">
        <w:rPr>
          <w:rFonts w:cs="Arial"/>
        </w:rPr>
        <w:t>The American Association for Applied Linguistics (AAAL) 2013 Conference, Dallas, TX, March 2013</w:t>
      </w:r>
    </w:p>
    <w:p w14:paraId="2270A30F" w14:textId="3FFDC428" w:rsidR="0059478D" w:rsidRPr="0059478D" w:rsidRDefault="0059478D" w:rsidP="00B90EC0">
      <w:pPr>
        <w:pStyle w:val="ListParagraph"/>
        <w:numPr>
          <w:ilvl w:val="0"/>
          <w:numId w:val="9"/>
        </w:numPr>
        <w:ind w:left="0"/>
      </w:pPr>
      <w:r>
        <w:rPr>
          <w:rFonts w:cs="Arial"/>
        </w:rPr>
        <w:t xml:space="preserve">Co-organizer (with Kathleen Bailey) of Leo van Lier’s Memorial, at the </w:t>
      </w:r>
      <w:r>
        <w:t>American Association for Applied Linguistics (AAAL) 2013 conference, Dallas, TX, March 2013</w:t>
      </w:r>
    </w:p>
    <w:p w14:paraId="1AA9AAA9" w14:textId="77777777" w:rsidR="007B2F85" w:rsidRPr="0067014D" w:rsidRDefault="007B2F85" w:rsidP="00B90EC0">
      <w:pPr>
        <w:pStyle w:val="ListParagraph"/>
        <w:numPr>
          <w:ilvl w:val="0"/>
          <w:numId w:val="9"/>
        </w:numPr>
        <w:ind w:left="0"/>
      </w:pPr>
      <w:r w:rsidRPr="007B2F85">
        <w:rPr>
          <w:rFonts w:cs="Arial"/>
        </w:rPr>
        <w:t>Co-organizer (with Suresh Canagarajah) of the colloquium, “</w:t>
      </w:r>
      <w:r w:rsidRPr="007B2F85">
        <w:rPr>
          <w:rFonts w:eastAsia="Calibri"/>
        </w:rPr>
        <w:t xml:space="preserve">Skilled migration, language competence, and transnational pathways” </w:t>
      </w:r>
      <w:r w:rsidRPr="007B2F85">
        <w:t xml:space="preserve">at </w:t>
      </w:r>
      <w:r w:rsidRPr="007B2F85">
        <w:rPr>
          <w:rFonts w:cs="Arial"/>
        </w:rPr>
        <w:t>The American Association for Applied Linguistics (AAAL) 2012 Conference, Boston, MA, March 2012</w:t>
      </w:r>
    </w:p>
    <w:p w14:paraId="1B17AE82" w14:textId="227053CD" w:rsidR="0067014D" w:rsidRPr="007B2F85" w:rsidRDefault="0067014D" w:rsidP="00B90EC0">
      <w:pPr>
        <w:pStyle w:val="ListParagraph"/>
        <w:numPr>
          <w:ilvl w:val="0"/>
          <w:numId w:val="9"/>
        </w:numPr>
        <w:ind w:left="0"/>
      </w:pPr>
      <w:r>
        <w:t>Preside</w:t>
      </w:r>
      <w:r w:rsidRPr="0078509A">
        <w:t>nt, Second Language Acquisition Graduate Student Organization</w:t>
      </w:r>
      <w:r>
        <w:t>, University of Wisconsin-Madison, Madison, WI, 2009-2010</w:t>
      </w:r>
    </w:p>
    <w:p w14:paraId="5D058BB2" w14:textId="0EE47BE1" w:rsidR="00735105" w:rsidRPr="00812F0C" w:rsidRDefault="00180034" w:rsidP="00B90EC0">
      <w:pPr>
        <w:pStyle w:val="ListParagraph"/>
        <w:numPr>
          <w:ilvl w:val="0"/>
          <w:numId w:val="9"/>
        </w:numPr>
        <w:tabs>
          <w:tab w:val="num" w:pos="1440"/>
        </w:tabs>
        <w:ind w:left="0"/>
      </w:pPr>
      <w:r>
        <w:t>Org</w:t>
      </w:r>
      <w:r w:rsidRPr="000C1AF6">
        <w:t xml:space="preserve">anizer, </w:t>
      </w:r>
      <w:r>
        <w:t xml:space="preserve">SLA </w:t>
      </w:r>
      <w:r w:rsidRPr="0078509A">
        <w:t>Graduate Student Organization</w:t>
      </w:r>
      <w:r w:rsidR="0080114F">
        <w:t xml:space="preserve"> publishing forum, “Getting your work published,” </w:t>
      </w:r>
      <w:r w:rsidRPr="00180034">
        <w:rPr>
          <w:rFonts w:cs="Arial"/>
        </w:rPr>
        <w:t>University of Wisconsin-Madison</w:t>
      </w:r>
      <w:r>
        <w:rPr>
          <w:rFonts w:cs="Arial"/>
        </w:rPr>
        <w:t xml:space="preserve">, </w:t>
      </w:r>
      <w:r w:rsidR="008737BA">
        <w:rPr>
          <w:rFonts w:cs="Arial"/>
        </w:rPr>
        <w:t xml:space="preserve">Madison, WI, </w:t>
      </w:r>
      <w:r>
        <w:rPr>
          <w:rFonts w:cs="Arial"/>
        </w:rPr>
        <w:t>2009</w:t>
      </w:r>
    </w:p>
    <w:p w14:paraId="2BA3AE42" w14:textId="77777777" w:rsidR="00D51258" w:rsidRDefault="00D51258" w:rsidP="00EE3B75">
      <w:pPr>
        <w:rPr>
          <w:rFonts w:cs="Arial"/>
          <w:b/>
          <w:bCs/>
        </w:rPr>
      </w:pPr>
    </w:p>
    <w:p w14:paraId="5CF81259" w14:textId="77FFC781" w:rsidR="00E31319" w:rsidRDefault="00E61CBF" w:rsidP="003809C3">
      <w:pPr>
        <w:ind w:hanging="360"/>
        <w:rPr>
          <w:rFonts w:cs="Arial"/>
          <w:b/>
          <w:bCs/>
        </w:rPr>
      </w:pPr>
      <w:r w:rsidRPr="00E61CBF">
        <w:rPr>
          <w:rFonts w:cs="Arial"/>
          <w:b/>
          <w:bCs/>
        </w:rPr>
        <w:t xml:space="preserve">Institutional </w:t>
      </w:r>
      <w:r w:rsidR="00A21D57">
        <w:rPr>
          <w:rFonts w:cs="Arial"/>
          <w:b/>
          <w:bCs/>
        </w:rPr>
        <w:t>Service</w:t>
      </w:r>
    </w:p>
    <w:p w14:paraId="1610BCAB" w14:textId="77777777" w:rsidR="00790680" w:rsidRDefault="00790680" w:rsidP="00E740F4">
      <w:pPr>
        <w:ind w:hanging="720"/>
        <w:rPr>
          <w:rFonts w:cs="Arial"/>
          <w:b/>
          <w:bCs/>
        </w:rPr>
      </w:pPr>
    </w:p>
    <w:p w14:paraId="6013F66C" w14:textId="3B14500B" w:rsidR="00DD64BD" w:rsidRDefault="00E61CBF" w:rsidP="00E61CBF">
      <w:pPr>
        <w:ind w:hanging="720"/>
        <w:rPr>
          <w:rFonts w:cs="Arial"/>
          <w:bCs/>
          <w:iCs/>
        </w:rPr>
      </w:pPr>
      <w:r>
        <w:rPr>
          <w:rFonts w:cs="Arial"/>
          <w:b/>
          <w:bCs/>
        </w:rPr>
        <w:tab/>
      </w:r>
      <w:r w:rsidRPr="006B3ECA">
        <w:rPr>
          <w:rFonts w:cs="Arial"/>
          <w:bCs/>
          <w:iCs/>
        </w:rPr>
        <w:t>Service to the Department of Linguistics</w:t>
      </w:r>
      <w:r w:rsidR="00EE0127">
        <w:rPr>
          <w:rFonts w:cs="Arial"/>
          <w:bCs/>
          <w:iCs/>
        </w:rPr>
        <w:t xml:space="preserve">, </w:t>
      </w:r>
      <w:r w:rsidR="00DD64BD" w:rsidRPr="006B3ECA">
        <w:rPr>
          <w:rFonts w:cs="Arial"/>
          <w:bCs/>
          <w:iCs/>
        </w:rPr>
        <w:t>Languages</w:t>
      </w:r>
      <w:r w:rsidR="00EE0127">
        <w:rPr>
          <w:rFonts w:cs="Arial"/>
          <w:bCs/>
          <w:iCs/>
        </w:rPr>
        <w:t xml:space="preserve"> &amp; Cultures</w:t>
      </w:r>
      <w:r w:rsidR="00DD64BD" w:rsidRPr="006B3ECA">
        <w:rPr>
          <w:rFonts w:cs="Arial"/>
          <w:bCs/>
          <w:iCs/>
        </w:rPr>
        <w:t xml:space="preserve">, </w:t>
      </w:r>
      <w:r w:rsidR="00180034" w:rsidRPr="006B3ECA">
        <w:rPr>
          <w:rFonts w:cs="Arial"/>
          <w:bCs/>
          <w:iCs/>
        </w:rPr>
        <w:t>MSU</w:t>
      </w:r>
    </w:p>
    <w:p w14:paraId="154F91A3" w14:textId="113534E2" w:rsidR="003809C3" w:rsidRDefault="003809C3" w:rsidP="003809C3">
      <w:pPr>
        <w:pStyle w:val="ListParagraph"/>
        <w:numPr>
          <w:ilvl w:val="0"/>
          <w:numId w:val="9"/>
        </w:numPr>
        <w:ind w:left="0"/>
        <w:rPr>
          <w:rFonts w:cs="Arial"/>
          <w:bCs/>
          <w:iCs/>
        </w:rPr>
      </w:pPr>
      <w:r>
        <w:rPr>
          <w:rFonts w:cs="Arial"/>
          <w:bCs/>
          <w:iCs/>
        </w:rPr>
        <w:t xml:space="preserve">MATESOL Director, 2021 – </w:t>
      </w:r>
    </w:p>
    <w:p w14:paraId="08CB18C5" w14:textId="77777777" w:rsidR="001E799D" w:rsidRPr="00B95FFE" w:rsidRDefault="001E799D" w:rsidP="001E799D">
      <w:pPr>
        <w:pStyle w:val="ListParagraph"/>
        <w:numPr>
          <w:ilvl w:val="0"/>
          <w:numId w:val="6"/>
        </w:numPr>
        <w:rPr>
          <w:bCs/>
        </w:rPr>
      </w:pPr>
      <w:r w:rsidRPr="00B95FFE">
        <w:rPr>
          <w:bCs/>
        </w:rPr>
        <w:t xml:space="preserve">Faculty Evaluation Committee member, </w:t>
      </w:r>
      <w:r>
        <w:rPr>
          <w:bCs/>
        </w:rPr>
        <w:t xml:space="preserve">2015 – 2017, </w:t>
      </w:r>
      <w:r w:rsidRPr="00B95FFE">
        <w:rPr>
          <w:bCs/>
        </w:rPr>
        <w:t>2019</w:t>
      </w:r>
      <w:r>
        <w:rPr>
          <w:bCs/>
        </w:rPr>
        <w:t xml:space="preserve"> – 2021 </w:t>
      </w:r>
    </w:p>
    <w:p w14:paraId="2611F237" w14:textId="0BCE5B7C" w:rsidR="00B95FFE" w:rsidRDefault="00B95FFE" w:rsidP="00B95FFE">
      <w:pPr>
        <w:pStyle w:val="ListParagraph"/>
        <w:numPr>
          <w:ilvl w:val="0"/>
          <w:numId w:val="6"/>
        </w:numPr>
        <w:rPr>
          <w:bCs/>
        </w:rPr>
      </w:pPr>
      <w:r>
        <w:rPr>
          <w:bCs/>
        </w:rPr>
        <w:t>Chair of SOSLAP Orientation Session, “Social justice research in applied linguistics”, 2020</w:t>
      </w:r>
    </w:p>
    <w:p w14:paraId="06984F6F" w14:textId="7D25EEE2" w:rsidR="00BD6864" w:rsidRDefault="00BD6864" w:rsidP="00BD6864">
      <w:pPr>
        <w:pStyle w:val="ListParagraph"/>
        <w:numPr>
          <w:ilvl w:val="0"/>
          <w:numId w:val="6"/>
        </w:numPr>
      </w:pPr>
      <w:r w:rsidRPr="0075529C">
        <w:rPr>
          <w:bCs/>
        </w:rPr>
        <w:t>Member (</w:t>
      </w:r>
      <w:r w:rsidRPr="0075529C">
        <w:rPr>
          <w:color w:val="000000"/>
        </w:rPr>
        <w:t>Tenure</w:t>
      </w:r>
      <w:r>
        <w:rPr>
          <w:color w:val="000000"/>
        </w:rPr>
        <w:t xml:space="preserve"> Committee for Sandra Deshors</w:t>
      </w:r>
      <w:r w:rsidRPr="0075529C">
        <w:rPr>
          <w:bCs/>
        </w:rPr>
        <w:t>), Fall 2020</w:t>
      </w:r>
      <w:r w:rsidRPr="0075529C">
        <w:t xml:space="preserve"> </w:t>
      </w:r>
    </w:p>
    <w:p w14:paraId="334A4039" w14:textId="625A671C" w:rsidR="001E799D" w:rsidRPr="00BD6864" w:rsidRDefault="001E799D" w:rsidP="001E799D">
      <w:pPr>
        <w:pStyle w:val="ListParagraph"/>
        <w:numPr>
          <w:ilvl w:val="0"/>
          <w:numId w:val="6"/>
        </w:numPr>
      </w:pPr>
      <w:r w:rsidRPr="0075529C">
        <w:rPr>
          <w:bCs/>
        </w:rPr>
        <w:t>Member (</w:t>
      </w:r>
      <w:r>
        <w:rPr>
          <w:color w:val="000000"/>
        </w:rPr>
        <w:t>Search Committee for the Second Language Studies Graduate Program Director, Paula Winke</w:t>
      </w:r>
      <w:r w:rsidRPr="0075529C">
        <w:rPr>
          <w:bCs/>
        </w:rPr>
        <w:t xml:space="preserve">), </w:t>
      </w:r>
      <w:r>
        <w:rPr>
          <w:bCs/>
        </w:rPr>
        <w:t xml:space="preserve">Spring </w:t>
      </w:r>
      <w:r w:rsidRPr="0075529C">
        <w:rPr>
          <w:bCs/>
        </w:rPr>
        <w:t>2020</w:t>
      </w:r>
      <w:r w:rsidRPr="0075529C">
        <w:t xml:space="preserve"> </w:t>
      </w:r>
    </w:p>
    <w:p w14:paraId="5DC84DB6" w14:textId="62CB0C5D" w:rsidR="00790680" w:rsidRDefault="00790680" w:rsidP="00B90EC0">
      <w:pPr>
        <w:pStyle w:val="ListParagraph"/>
        <w:numPr>
          <w:ilvl w:val="0"/>
          <w:numId w:val="6"/>
        </w:numPr>
        <w:rPr>
          <w:bCs/>
        </w:rPr>
      </w:pPr>
      <w:r>
        <w:rPr>
          <w:bCs/>
        </w:rPr>
        <w:t>Chair of Exploratory Committee on Developing Relationships with Chinese Universities (Second Language Studies program), 2017</w:t>
      </w:r>
    </w:p>
    <w:p w14:paraId="70C90F87" w14:textId="2D644505" w:rsidR="00F527C6" w:rsidRDefault="00F527C6" w:rsidP="00B90EC0">
      <w:pPr>
        <w:pStyle w:val="ListParagraph"/>
        <w:numPr>
          <w:ilvl w:val="0"/>
          <w:numId w:val="6"/>
        </w:numPr>
        <w:rPr>
          <w:bCs/>
        </w:rPr>
      </w:pPr>
      <w:r>
        <w:rPr>
          <w:bCs/>
        </w:rPr>
        <w:t>Member of Japanese Studies Program tenure-stream search committee, 2017</w:t>
      </w:r>
    </w:p>
    <w:p w14:paraId="1737109F" w14:textId="685A241E" w:rsidR="00DB6C54" w:rsidRDefault="007019C6" w:rsidP="00B90EC0">
      <w:pPr>
        <w:pStyle w:val="ListParagraph"/>
        <w:numPr>
          <w:ilvl w:val="0"/>
          <w:numId w:val="6"/>
        </w:numPr>
        <w:rPr>
          <w:bCs/>
        </w:rPr>
      </w:pPr>
      <w:r>
        <w:rPr>
          <w:bCs/>
        </w:rPr>
        <w:t>Integrative Arts and Humanities (</w:t>
      </w:r>
      <w:r w:rsidR="00DB6C54">
        <w:rPr>
          <w:bCs/>
        </w:rPr>
        <w:t>IAH</w:t>
      </w:r>
      <w:r>
        <w:rPr>
          <w:bCs/>
        </w:rPr>
        <w:t>)</w:t>
      </w:r>
      <w:r w:rsidR="00DB6C54">
        <w:rPr>
          <w:bCs/>
        </w:rPr>
        <w:t xml:space="preserve"> representative, 2015 – </w:t>
      </w:r>
      <w:r w:rsidR="00F1278F">
        <w:rPr>
          <w:bCs/>
        </w:rPr>
        <w:t>2016</w:t>
      </w:r>
    </w:p>
    <w:p w14:paraId="4926E4ED" w14:textId="6DAFCC43" w:rsidR="00F82B82" w:rsidRPr="00F82B82" w:rsidRDefault="00F82B82" w:rsidP="00B90EC0">
      <w:pPr>
        <w:pStyle w:val="ListParagraph"/>
        <w:numPr>
          <w:ilvl w:val="0"/>
          <w:numId w:val="6"/>
        </w:numPr>
        <w:rPr>
          <w:bCs/>
        </w:rPr>
      </w:pPr>
      <w:r w:rsidRPr="00E97DF9">
        <w:rPr>
          <w:rFonts w:eastAsiaTheme="minorHAnsi"/>
        </w:rPr>
        <w:t xml:space="preserve">SOSLAP "Surviving Grad School" panel, </w:t>
      </w:r>
      <w:r>
        <w:rPr>
          <w:rFonts w:eastAsiaTheme="minorHAnsi"/>
        </w:rPr>
        <w:t>September 22, 2017</w:t>
      </w:r>
    </w:p>
    <w:p w14:paraId="009E15CD" w14:textId="1CC53B58" w:rsidR="00246C2A" w:rsidRPr="00C4023C" w:rsidRDefault="00246C2A" w:rsidP="00B90EC0">
      <w:pPr>
        <w:pStyle w:val="ListParagraph"/>
        <w:numPr>
          <w:ilvl w:val="0"/>
          <w:numId w:val="6"/>
        </w:numPr>
        <w:rPr>
          <w:bCs/>
        </w:rPr>
      </w:pPr>
      <w:r w:rsidRPr="00E97DF9">
        <w:rPr>
          <w:rFonts w:eastAsiaTheme="minorHAnsi"/>
        </w:rPr>
        <w:t xml:space="preserve">SOSLAP "Surviving </w:t>
      </w:r>
      <w:r>
        <w:rPr>
          <w:rFonts w:eastAsiaTheme="minorHAnsi"/>
        </w:rPr>
        <w:t>Grad School" panel, September 2, 2016</w:t>
      </w:r>
    </w:p>
    <w:p w14:paraId="41A01D5B" w14:textId="35B31E76" w:rsidR="005D655E" w:rsidRPr="005D655E" w:rsidRDefault="005D655E" w:rsidP="00B90EC0">
      <w:pPr>
        <w:pStyle w:val="ListParagraph"/>
        <w:numPr>
          <w:ilvl w:val="0"/>
          <w:numId w:val="6"/>
        </w:numPr>
        <w:rPr>
          <w:bCs/>
        </w:rPr>
      </w:pPr>
      <w:r w:rsidRPr="005D655E">
        <w:rPr>
          <w:rFonts w:eastAsiaTheme="minorHAnsi"/>
        </w:rPr>
        <w:t xml:space="preserve">Co-organizer of Second Language Studies (SLS) graduate student symposium at </w:t>
      </w:r>
      <w:r>
        <w:rPr>
          <w:rFonts w:eastAsiaTheme="minorHAnsi"/>
        </w:rPr>
        <w:t>MSU</w:t>
      </w:r>
      <w:r w:rsidRPr="005D655E">
        <w:rPr>
          <w:rFonts w:eastAsiaTheme="minorHAnsi"/>
        </w:rPr>
        <w:t>, 2015</w:t>
      </w:r>
      <w:r w:rsidR="00334B28">
        <w:rPr>
          <w:rFonts w:eastAsiaTheme="minorHAnsi"/>
        </w:rPr>
        <w:t>, 2016, 2017</w:t>
      </w:r>
    </w:p>
    <w:p w14:paraId="0B65D5AB" w14:textId="2A4D1A86" w:rsidR="00E61CBF" w:rsidRDefault="00E61CBF" w:rsidP="00B90EC0">
      <w:pPr>
        <w:pStyle w:val="ListParagraph"/>
        <w:numPr>
          <w:ilvl w:val="0"/>
          <w:numId w:val="6"/>
        </w:numPr>
        <w:rPr>
          <w:rFonts w:cs="Arial"/>
          <w:bCs/>
        </w:rPr>
      </w:pPr>
      <w:r w:rsidRPr="00DD64BD">
        <w:rPr>
          <w:rFonts w:cs="Arial"/>
          <w:bCs/>
        </w:rPr>
        <w:t>Moderator, Second Language Studies (SLS) listserv</w:t>
      </w:r>
      <w:r w:rsidR="00180034">
        <w:rPr>
          <w:rFonts w:cs="Arial"/>
          <w:bCs/>
        </w:rPr>
        <w:t xml:space="preserve">, 2014 – </w:t>
      </w:r>
    </w:p>
    <w:p w14:paraId="1FCE6961" w14:textId="0C3C201A" w:rsidR="00755B87" w:rsidRPr="00C4023C" w:rsidRDefault="00E97DF9" w:rsidP="00B90EC0">
      <w:pPr>
        <w:pStyle w:val="ListParagraph"/>
        <w:numPr>
          <w:ilvl w:val="0"/>
          <w:numId w:val="6"/>
        </w:numPr>
        <w:rPr>
          <w:bCs/>
        </w:rPr>
      </w:pPr>
      <w:r w:rsidRPr="00E97DF9">
        <w:rPr>
          <w:rFonts w:eastAsiaTheme="minorHAnsi"/>
        </w:rPr>
        <w:t>SOSLAP "Surviving Grad School" panel, September 22, 2014</w:t>
      </w:r>
    </w:p>
    <w:p w14:paraId="101F5FF0" w14:textId="065E3D3B" w:rsidR="004D6930" w:rsidRPr="000F3ED0" w:rsidRDefault="002F566F" w:rsidP="00180034">
      <w:pPr>
        <w:pStyle w:val="ListParagraph"/>
        <w:numPr>
          <w:ilvl w:val="0"/>
          <w:numId w:val="6"/>
        </w:numPr>
        <w:rPr>
          <w:bCs/>
        </w:rPr>
      </w:pPr>
      <w:r w:rsidRPr="00E97DF9">
        <w:rPr>
          <w:rFonts w:eastAsiaTheme="minorHAnsi"/>
        </w:rPr>
        <w:t xml:space="preserve">SOSLAP </w:t>
      </w:r>
      <w:r>
        <w:rPr>
          <w:rFonts w:eastAsiaTheme="minorHAnsi"/>
        </w:rPr>
        <w:t xml:space="preserve">brown bag </w:t>
      </w:r>
      <w:r w:rsidRPr="002F566F">
        <w:rPr>
          <w:rFonts w:eastAsiaTheme="minorHAnsi"/>
        </w:rPr>
        <w:t>“</w:t>
      </w:r>
      <w:r>
        <w:t>Narrative Research in SLA: Pitfalls and P</w:t>
      </w:r>
      <w:r w:rsidRPr="002F566F">
        <w:t>ossibilities”</w:t>
      </w:r>
      <w:r w:rsidRPr="002F566F">
        <w:rPr>
          <w:rFonts w:eastAsiaTheme="minorHAnsi"/>
        </w:rPr>
        <w:t>,</w:t>
      </w:r>
      <w:r w:rsidRPr="00E97DF9">
        <w:rPr>
          <w:rFonts w:eastAsiaTheme="minorHAnsi"/>
        </w:rPr>
        <w:t xml:space="preserve"> </w:t>
      </w:r>
      <w:r>
        <w:rPr>
          <w:rFonts w:eastAsiaTheme="minorHAnsi"/>
        </w:rPr>
        <w:t>November 8, 2013</w:t>
      </w:r>
    </w:p>
    <w:p w14:paraId="6605D940" w14:textId="77777777" w:rsidR="004D6930" w:rsidRDefault="004D6930" w:rsidP="00180034">
      <w:pPr>
        <w:pStyle w:val="ListParagraph"/>
        <w:ind w:left="0"/>
        <w:rPr>
          <w:rFonts w:cs="Arial"/>
          <w:bCs/>
          <w:i/>
        </w:rPr>
      </w:pPr>
    </w:p>
    <w:p w14:paraId="560CB748" w14:textId="096C50F5" w:rsidR="001C7776" w:rsidRPr="004D6930" w:rsidRDefault="00996D9E" w:rsidP="00180034">
      <w:pPr>
        <w:pStyle w:val="ListParagraph"/>
        <w:ind w:left="0"/>
        <w:rPr>
          <w:rFonts w:cs="Arial"/>
          <w:bCs/>
          <w:iCs/>
        </w:rPr>
      </w:pPr>
      <w:r w:rsidRPr="006B3ECA">
        <w:rPr>
          <w:rFonts w:cs="Arial"/>
          <w:bCs/>
          <w:iCs/>
        </w:rPr>
        <w:lastRenderedPageBreak/>
        <w:t>Service to the Department of Teacher Education, MSU</w:t>
      </w:r>
    </w:p>
    <w:p w14:paraId="74E34491" w14:textId="1B857D63" w:rsidR="001C7776" w:rsidRPr="001C7776" w:rsidRDefault="001C7776" w:rsidP="001C7776">
      <w:pPr>
        <w:pStyle w:val="ListParagraph"/>
        <w:numPr>
          <w:ilvl w:val="0"/>
          <w:numId w:val="36"/>
        </w:numPr>
        <w:ind w:left="0" w:hanging="270"/>
        <w:rPr>
          <w:color w:val="000000"/>
          <w:shd w:val="clear" w:color="auto" w:fill="FFFFFF"/>
        </w:rPr>
      </w:pPr>
      <w:r w:rsidRPr="001C7776">
        <w:rPr>
          <w:color w:val="000000"/>
          <w:shd w:val="clear" w:color="auto" w:fill="FFFFFF"/>
        </w:rPr>
        <w:t>Director, ESL K-12 endorsement in the Master of Arts in Teaching and Curriculum (MATC) Program</w:t>
      </w:r>
      <w:r>
        <w:rPr>
          <w:color w:val="000000"/>
          <w:shd w:val="clear" w:color="auto" w:fill="FFFFFF"/>
        </w:rPr>
        <w:t xml:space="preserve">, 2018 – </w:t>
      </w:r>
    </w:p>
    <w:p w14:paraId="50B80737" w14:textId="7B378AFA" w:rsidR="001C7776" w:rsidRPr="001C7776" w:rsidRDefault="001C7776" w:rsidP="001C7776">
      <w:pPr>
        <w:pStyle w:val="ListParagraph"/>
        <w:numPr>
          <w:ilvl w:val="0"/>
          <w:numId w:val="36"/>
        </w:numPr>
        <w:ind w:left="0" w:hanging="270"/>
        <w:rPr>
          <w:color w:val="000000"/>
          <w:shd w:val="clear" w:color="auto" w:fill="FFFFFF"/>
        </w:rPr>
      </w:pPr>
      <w:r w:rsidRPr="001C7776">
        <w:rPr>
          <w:color w:val="000000"/>
          <w:shd w:val="clear" w:color="auto" w:fill="FFFFFF"/>
        </w:rPr>
        <w:t>Director of the Graduate Specialization in K-12 English as a Second Language in the MATC Program</w:t>
      </w:r>
      <w:r>
        <w:rPr>
          <w:color w:val="000000"/>
          <w:shd w:val="clear" w:color="auto" w:fill="FFFFFF"/>
        </w:rPr>
        <w:t>, 2018 –</w:t>
      </w:r>
    </w:p>
    <w:p w14:paraId="7D527050" w14:textId="15884C9E" w:rsidR="001C7776" w:rsidRPr="001C7776" w:rsidRDefault="001C7776" w:rsidP="001C7776">
      <w:pPr>
        <w:pStyle w:val="ListParagraph"/>
        <w:numPr>
          <w:ilvl w:val="0"/>
          <w:numId w:val="36"/>
        </w:numPr>
        <w:ind w:left="0" w:hanging="270"/>
      </w:pPr>
      <w:r w:rsidRPr="001C7776">
        <w:rPr>
          <w:color w:val="000000"/>
          <w:shd w:val="clear" w:color="auto" w:fill="FFFFFF"/>
        </w:rPr>
        <w:t>Director of the Graduate Certificate in English Language Learner Education in the Curriculum, Instruction and Teacher Education (CITE) Program</w:t>
      </w:r>
      <w:r>
        <w:rPr>
          <w:color w:val="000000"/>
          <w:shd w:val="clear" w:color="auto" w:fill="FFFFFF"/>
        </w:rPr>
        <w:t>, 2018 –</w:t>
      </w:r>
    </w:p>
    <w:p w14:paraId="68A44589" w14:textId="77777777" w:rsidR="00335323" w:rsidRPr="00335323" w:rsidRDefault="004F2000" w:rsidP="00335323">
      <w:pPr>
        <w:pStyle w:val="ListParagraph"/>
        <w:numPr>
          <w:ilvl w:val="0"/>
          <w:numId w:val="35"/>
        </w:numPr>
        <w:ind w:left="0"/>
        <w:rPr>
          <w:rFonts w:cs="Arial"/>
          <w:bCs/>
          <w:iCs/>
        </w:rPr>
      </w:pPr>
      <w:r w:rsidRPr="004F2000">
        <w:rPr>
          <w:bCs/>
          <w:iCs/>
        </w:rPr>
        <w:t xml:space="preserve">Affirmative Action Advocate Officer (part of the search committee for the </w:t>
      </w:r>
      <w:r w:rsidRPr="004F2000">
        <w:rPr>
          <w:color w:val="000000"/>
        </w:rPr>
        <w:t xml:space="preserve">MATC </w:t>
      </w:r>
      <w:r>
        <w:rPr>
          <w:color w:val="000000"/>
        </w:rPr>
        <w:t>c</w:t>
      </w:r>
      <w:r w:rsidRPr="004F2000">
        <w:rPr>
          <w:color w:val="000000"/>
        </w:rPr>
        <w:t xml:space="preserve">linical </w:t>
      </w:r>
      <w:r>
        <w:rPr>
          <w:color w:val="000000"/>
        </w:rPr>
        <w:t>f</w:t>
      </w:r>
      <w:r w:rsidRPr="004F2000">
        <w:rPr>
          <w:color w:val="000000"/>
        </w:rPr>
        <w:t xml:space="preserve">ield </w:t>
      </w:r>
      <w:r>
        <w:rPr>
          <w:color w:val="000000"/>
        </w:rPr>
        <w:t>e</w:t>
      </w:r>
      <w:r w:rsidRPr="004F2000">
        <w:rPr>
          <w:color w:val="000000"/>
        </w:rPr>
        <w:t xml:space="preserve">xperience </w:t>
      </w:r>
      <w:r>
        <w:rPr>
          <w:color w:val="000000"/>
        </w:rPr>
        <w:t>c</w:t>
      </w:r>
      <w:r w:rsidRPr="004F2000">
        <w:rPr>
          <w:color w:val="000000"/>
        </w:rPr>
        <w:t>oordinator position), Fall 2021</w:t>
      </w:r>
      <w:r w:rsidR="00675284">
        <w:rPr>
          <w:color w:val="000000"/>
        </w:rPr>
        <w:t xml:space="preserve"> – Spring 2022</w:t>
      </w:r>
    </w:p>
    <w:p w14:paraId="775AAF3F" w14:textId="3968A314" w:rsidR="00335323" w:rsidRPr="00E82DAA" w:rsidRDefault="00DA1595" w:rsidP="00E82DAA">
      <w:pPr>
        <w:pStyle w:val="ListParagraph"/>
        <w:numPr>
          <w:ilvl w:val="0"/>
          <w:numId w:val="35"/>
        </w:numPr>
        <w:ind w:left="0"/>
        <w:rPr>
          <w:rFonts w:cs="Arial"/>
          <w:bCs/>
          <w:iCs/>
        </w:rPr>
      </w:pPr>
      <w:r w:rsidRPr="004F2000">
        <w:rPr>
          <w:bCs/>
          <w:iCs/>
        </w:rPr>
        <w:t xml:space="preserve">Affirmative Action Advocate Officer </w:t>
      </w:r>
      <w:r w:rsidR="00335323" w:rsidRPr="00335323">
        <w:rPr>
          <w:rFonts w:cs="Arial"/>
        </w:rPr>
        <w:t>(</w:t>
      </w:r>
      <w:r w:rsidRPr="004F2000">
        <w:rPr>
          <w:bCs/>
          <w:iCs/>
        </w:rPr>
        <w:t xml:space="preserve">part of the search committee </w:t>
      </w:r>
      <w:r w:rsidR="00335323" w:rsidRPr="00335323">
        <w:rPr>
          <w:rFonts w:cs="Arial"/>
        </w:rPr>
        <w:t xml:space="preserve">for the </w:t>
      </w:r>
      <w:r w:rsidR="00E82DAA" w:rsidRPr="00E82DAA">
        <w:rPr>
          <w:bCs/>
        </w:rPr>
        <w:t>TESOL Fixed Term Assistant Professor Position</w:t>
      </w:r>
      <w:r w:rsidR="00E82DAA">
        <w:rPr>
          <w:rFonts w:cs="Arial"/>
          <w:bCs/>
          <w:iCs/>
        </w:rPr>
        <w:t xml:space="preserve">), </w:t>
      </w:r>
      <w:r w:rsidR="00335323" w:rsidRPr="00E82DAA">
        <w:rPr>
          <w:rFonts w:cs="Arial"/>
        </w:rPr>
        <w:t xml:space="preserve">Spring 2022 </w:t>
      </w:r>
    </w:p>
    <w:p w14:paraId="2644F9F9" w14:textId="3028A53E" w:rsidR="00EE0127" w:rsidRPr="00335323" w:rsidRDefault="003809C3" w:rsidP="00180034">
      <w:pPr>
        <w:pStyle w:val="ListParagraph"/>
        <w:numPr>
          <w:ilvl w:val="0"/>
          <w:numId w:val="6"/>
        </w:numPr>
        <w:rPr>
          <w:rFonts w:cs="Arial"/>
          <w:bCs/>
          <w:i/>
        </w:rPr>
      </w:pPr>
      <w:r>
        <w:rPr>
          <w:rFonts w:cs="Arial"/>
        </w:rPr>
        <w:t xml:space="preserve">Search committee member, Department of Teacher Education (for the World Language teacher education position), 2014 – 2015 </w:t>
      </w:r>
    </w:p>
    <w:p w14:paraId="2257F944" w14:textId="77777777" w:rsidR="00335323" w:rsidRPr="0093670C" w:rsidRDefault="00335323" w:rsidP="00335323">
      <w:pPr>
        <w:pStyle w:val="ListParagraph"/>
        <w:ind w:left="0"/>
        <w:rPr>
          <w:rFonts w:cs="Arial"/>
          <w:bCs/>
          <w:i/>
        </w:rPr>
      </w:pPr>
    </w:p>
    <w:p w14:paraId="25F004F5" w14:textId="220B0B9B" w:rsidR="00EE0127" w:rsidRDefault="003809C3" w:rsidP="00EE0127">
      <w:pPr>
        <w:pStyle w:val="ListParagraph"/>
        <w:ind w:left="0"/>
        <w:rPr>
          <w:rFonts w:cs="Arial"/>
          <w:bCs/>
          <w:iCs/>
        </w:rPr>
      </w:pPr>
      <w:r>
        <w:rPr>
          <w:rFonts w:cs="Arial"/>
          <w:bCs/>
          <w:iCs/>
        </w:rPr>
        <w:t xml:space="preserve"> </w:t>
      </w:r>
      <w:r w:rsidR="00EE0127" w:rsidRPr="006B3ECA">
        <w:rPr>
          <w:rFonts w:cs="Arial"/>
          <w:bCs/>
          <w:iCs/>
        </w:rPr>
        <w:t xml:space="preserve">Service to the </w:t>
      </w:r>
      <w:r w:rsidR="00EE0127">
        <w:rPr>
          <w:rFonts w:cs="Arial"/>
          <w:bCs/>
          <w:iCs/>
        </w:rPr>
        <w:t>College of Arts &amp; Letters</w:t>
      </w:r>
      <w:r w:rsidR="00EE0127" w:rsidRPr="006B3ECA">
        <w:rPr>
          <w:rFonts w:cs="Arial"/>
          <w:bCs/>
          <w:iCs/>
        </w:rPr>
        <w:t>, MSU</w:t>
      </w:r>
    </w:p>
    <w:p w14:paraId="6D626B83" w14:textId="77777777" w:rsidR="00C216AE" w:rsidRDefault="00C216AE" w:rsidP="004A7CC3">
      <w:pPr>
        <w:pStyle w:val="ListParagraph"/>
        <w:numPr>
          <w:ilvl w:val="0"/>
          <w:numId w:val="6"/>
        </w:numPr>
        <w:rPr>
          <w:rFonts w:cs="Arial"/>
          <w:bCs/>
          <w:iCs/>
        </w:rPr>
      </w:pPr>
      <w:r>
        <w:rPr>
          <w:rFonts w:cs="Arial"/>
          <w:bCs/>
          <w:iCs/>
        </w:rPr>
        <w:t>CAL Faculty Leadership Fellow (selected), Fall 2021 – Spring 2022</w:t>
      </w:r>
    </w:p>
    <w:p w14:paraId="1CC8F328" w14:textId="4254C27E" w:rsidR="004A7CC3" w:rsidRDefault="004A7CC3" w:rsidP="004A7CC3">
      <w:pPr>
        <w:pStyle w:val="ListParagraph"/>
        <w:numPr>
          <w:ilvl w:val="0"/>
          <w:numId w:val="6"/>
        </w:numPr>
        <w:rPr>
          <w:rFonts w:cs="Arial"/>
          <w:bCs/>
          <w:iCs/>
        </w:rPr>
      </w:pPr>
      <w:r>
        <w:rPr>
          <w:rFonts w:cs="Arial"/>
          <w:bCs/>
          <w:iCs/>
        </w:rPr>
        <w:t>CAL Mentoring Fellow (mentored two pre-tenure faculty members, Alejandra Marquez Guajardo from the Romance</w:t>
      </w:r>
      <w:r w:rsidR="001E799D">
        <w:rPr>
          <w:rFonts w:cs="Arial"/>
          <w:bCs/>
          <w:iCs/>
        </w:rPr>
        <w:t xml:space="preserve"> &amp;</w:t>
      </w:r>
      <w:r>
        <w:rPr>
          <w:rFonts w:cs="Arial"/>
          <w:bCs/>
          <w:iCs/>
        </w:rPr>
        <w:t xml:space="preserve"> Classical Studies Department &amp; Megan Dean from </w:t>
      </w:r>
      <w:r w:rsidR="001E799D">
        <w:rPr>
          <w:rFonts w:cs="Arial"/>
          <w:bCs/>
          <w:iCs/>
        </w:rPr>
        <w:t xml:space="preserve">the </w:t>
      </w:r>
      <w:r>
        <w:rPr>
          <w:rFonts w:cs="Arial"/>
          <w:bCs/>
          <w:iCs/>
        </w:rPr>
        <w:t xml:space="preserve">Philosophy </w:t>
      </w:r>
      <w:r w:rsidR="00A9621C">
        <w:rPr>
          <w:rFonts w:cs="Arial"/>
          <w:bCs/>
          <w:iCs/>
        </w:rPr>
        <w:t>D</w:t>
      </w:r>
      <w:r>
        <w:rPr>
          <w:rFonts w:cs="Arial"/>
          <w:bCs/>
          <w:iCs/>
        </w:rPr>
        <w:t>epartment, Fall 2021 – Spring 2022</w:t>
      </w:r>
    </w:p>
    <w:p w14:paraId="3E46F48F" w14:textId="4E46BC04" w:rsidR="00C216AE" w:rsidRPr="00C216AE" w:rsidRDefault="00C216AE" w:rsidP="00C216AE">
      <w:pPr>
        <w:pStyle w:val="ListParagraph"/>
        <w:numPr>
          <w:ilvl w:val="0"/>
          <w:numId w:val="6"/>
        </w:numPr>
        <w:rPr>
          <w:rFonts w:cs="Arial"/>
          <w:bCs/>
          <w:iCs/>
        </w:rPr>
      </w:pPr>
      <w:r>
        <w:rPr>
          <w:rFonts w:cs="Arial"/>
          <w:bCs/>
          <w:iCs/>
        </w:rPr>
        <w:t xml:space="preserve">Director of the Language Policy and Practice Lab, Fall 2021 – </w:t>
      </w:r>
    </w:p>
    <w:p w14:paraId="22B230B8" w14:textId="77777777" w:rsidR="00EE0127" w:rsidRPr="007B7890" w:rsidRDefault="00EE0127" w:rsidP="00C216AE">
      <w:pPr>
        <w:pStyle w:val="ListParagraph"/>
        <w:numPr>
          <w:ilvl w:val="0"/>
          <w:numId w:val="28"/>
        </w:numPr>
        <w:ind w:left="0"/>
        <w:rPr>
          <w:rFonts w:cs="Arial"/>
          <w:bCs/>
          <w:i/>
        </w:rPr>
      </w:pPr>
      <w:r>
        <w:rPr>
          <w:bCs/>
        </w:rPr>
        <w:t xml:space="preserve">Member (College of Arts &amp; Letters elected representative), International Studies Program Advisory Consultative Committee, September 2020 – </w:t>
      </w:r>
    </w:p>
    <w:p w14:paraId="1B5050E2" w14:textId="77777777" w:rsidR="003809C3" w:rsidRPr="000E631D" w:rsidRDefault="003809C3" w:rsidP="00C216AE">
      <w:pPr>
        <w:pStyle w:val="ListParagraph"/>
        <w:numPr>
          <w:ilvl w:val="0"/>
          <w:numId w:val="28"/>
        </w:numPr>
        <w:ind w:left="0"/>
        <w:rPr>
          <w:rFonts w:cs="Arial"/>
          <w:bCs/>
          <w:i/>
        </w:rPr>
      </w:pPr>
      <w:r w:rsidRPr="001E38A2">
        <w:rPr>
          <w:bCs/>
        </w:rPr>
        <w:t xml:space="preserve">Chair, Teaching Review Committee for Dr. Dustin De Felice </w:t>
      </w:r>
      <w:r>
        <w:rPr>
          <w:bCs/>
        </w:rPr>
        <w:t xml:space="preserve">(Master’s in Foreign Language teaching program at MSU); </w:t>
      </w:r>
      <w:r w:rsidRPr="001E38A2">
        <w:rPr>
          <w:bCs/>
        </w:rPr>
        <w:t>promotion to Associate Professor (fixed term), December 2018</w:t>
      </w:r>
    </w:p>
    <w:p w14:paraId="733BC1B8" w14:textId="77777777" w:rsidR="003809C3" w:rsidRPr="00856484" w:rsidRDefault="003809C3" w:rsidP="00C216AE">
      <w:pPr>
        <w:pStyle w:val="ListParagraph"/>
        <w:numPr>
          <w:ilvl w:val="0"/>
          <w:numId w:val="28"/>
        </w:numPr>
        <w:ind w:left="0"/>
        <w:rPr>
          <w:rFonts w:cs="Arial"/>
          <w:bCs/>
          <w:i/>
        </w:rPr>
      </w:pPr>
      <w:r w:rsidRPr="000E631D">
        <w:t>Reviewer</w:t>
      </w:r>
      <w:r>
        <w:t xml:space="preserve"> </w:t>
      </w:r>
      <w:r w:rsidRPr="000E631D">
        <w:t>of Dr. Joyce Meier</w:t>
      </w:r>
      <w:r>
        <w:t>’s dossier (Department of Writing, R</w:t>
      </w:r>
      <w:r w:rsidRPr="000E631D">
        <w:t>heto</w:t>
      </w:r>
      <w:r>
        <w:t xml:space="preserve">ric and American Cultures at MSU); </w:t>
      </w:r>
      <w:r w:rsidRPr="000E631D">
        <w:rPr>
          <w:bCs/>
        </w:rPr>
        <w:t>promotion to Associate Professor (fixed term), July 2018.</w:t>
      </w:r>
    </w:p>
    <w:p w14:paraId="5683A4F5" w14:textId="77777777" w:rsidR="003809C3" w:rsidRPr="00DB1462" w:rsidRDefault="003809C3" w:rsidP="00C216AE">
      <w:pPr>
        <w:pStyle w:val="ListParagraph"/>
        <w:numPr>
          <w:ilvl w:val="0"/>
          <w:numId w:val="28"/>
        </w:numPr>
        <w:ind w:left="0"/>
        <w:rPr>
          <w:rFonts w:cs="Arial"/>
          <w:bCs/>
          <w:i/>
        </w:rPr>
      </w:pPr>
      <w:r w:rsidRPr="00DB1462">
        <w:t xml:space="preserve">Reviewer of Dr. Xinjiang Li’s dossier (Department of Writing, Rhetoric and American Cultures at MSU); </w:t>
      </w:r>
      <w:r w:rsidRPr="00DB1462">
        <w:rPr>
          <w:bCs/>
        </w:rPr>
        <w:t>promotion to Associate Professor (fixed term), July 2019.</w:t>
      </w:r>
    </w:p>
    <w:p w14:paraId="135C2140" w14:textId="77777777" w:rsidR="003809C3" w:rsidRPr="00793E86" w:rsidRDefault="003809C3" w:rsidP="00C216AE">
      <w:pPr>
        <w:pStyle w:val="ListParagraph"/>
        <w:numPr>
          <w:ilvl w:val="0"/>
          <w:numId w:val="28"/>
        </w:numPr>
        <w:ind w:left="0"/>
        <w:rPr>
          <w:rFonts w:cs="Arial"/>
          <w:bCs/>
          <w:i/>
        </w:rPr>
      </w:pPr>
      <w:r w:rsidRPr="00793E86">
        <w:t xml:space="preserve">Reviewer of Ms. Kathryn Houghton’s dossier (Department of Writing, Rhetoric and American Cultures at MSU); </w:t>
      </w:r>
      <w:r w:rsidRPr="00793E86">
        <w:rPr>
          <w:bCs/>
        </w:rPr>
        <w:t>promotion to Associate Professor (fixed term), March 2020.</w:t>
      </w:r>
    </w:p>
    <w:p w14:paraId="203F465F" w14:textId="77777777" w:rsidR="006E217B" w:rsidRDefault="006E217B" w:rsidP="00180034">
      <w:pPr>
        <w:pStyle w:val="ListParagraph"/>
        <w:ind w:left="0"/>
        <w:rPr>
          <w:rFonts w:cs="Arial"/>
          <w:bCs/>
          <w:iCs/>
        </w:rPr>
      </w:pPr>
    </w:p>
    <w:p w14:paraId="131CDFC6" w14:textId="5D45336B" w:rsidR="00EE0127" w:rsidRPr="006B3ECA" w:rsidRDefault="00EE0127" w:rsidP="00180034">
      <w:pPr>
        <w:pStyle w:val="ListParagraph"/>
        <w:ind w:left="0"/>
        <w:rPr>
          <w:rFonts w:cs="Arial"/>
          <w:bCs/>
          <w:iCs/>
        </w:rPr>
      </w:pPr>
      <w:r>
        <w:rPr>
          <w:rFonts w:cs="Arial"/>
          <w:bCs/>
          <w:iCs/>
        </w:rPr>
        <w:t>University-level service and university community participation, MSU</w:t>
      </w:r>
    </w:p>
    <w:p w14:paraId="04F8B92F" w14:textId="793CA58F" w:rsidR="00A9621C" w:rsidRPr="00A9621C" w:rsidRDefault="004A7CC3" w:rsidP="00A9621C">
      <w:pPr>
        <w:pStyle w:val="ListParagraph"/>
        <w:numPr>
          <w:ilvl w:val="0"/>
          <w:numId w:val="28"/>
        </w:numPr>
        <w:ind w:left="0"/>
      </w:pPr>
      <w:r>
        <w:rPr>
          <w:bCs/>
        </w:rPr>
        <w:t>Member, William J. Beals Awards selection committee</w:t>
      </w:r>
      <w:r w:rsidR="00C216AE">
        <w:rPr>
          <w:bCs/>
        </w:rPr>
        <w:t xml:space="preserve"> (the award is given to MSU faculty for their outstanding service to the university)</w:t>
      </w:r>
      <w:r>
        <w:rPr>
          <w:bCs/>
        </w:rPr>
        <w:t xml:space="preserve">, 2021 – 2024 </w:t>
      </w:r>
    </w:p>
    <w:p w14:paraId="3335B512" w14:textId="77777777" w:rsidR="00A9621C" w:rsidRPr="00A9621C" w:rsidRDefault="00A9621C" w:rsidP="00A9621C">
      <w:pPr>
        <w:pStyle w:val="ListParagraph"/>
        <w:numPr>
          <w:ilvl w:val="0"/>
          <w:numId w:val="28"/>
        </w:numPr>
        <w:ind w:left="0"/>
      </w:pPr>
      <w:r w:rsidRPr="00A9621C">
        <w:rPr>
          <w:bCs/>
        </w:rPr>
        <w:t xml:space="preserve">Presenter, </w:t>
      </w:r>
      <w:r w:rsidRPr="00A9621C">
        <w:rPr>
          <w:bCs/>
          <w:iCs/>
        </w:rPr>
        <w:t>Diversity Research Network (DRN)’s Research Network Program, 2022</w:t>
      </w:r>
    </w:p>
    <w:p w14:paraId="19A39271" w14:textId="51F832D5" w:rsidR="00A9621C" w:rsidRPr="004A7CC3" w:rsidRDefault="00A9621C" w:rsidP="00A9621C">
      <w:pPr>
        <w:pStyle w:val="ListParagraph"/>
        <w:numPr>
          <w:ilvl w:val="0"/>
          <w:numId w:val="38"/>
        </w:numPr>
      </w:pPr>
      <w:r w:rsidRPr="00A9621C">
        <w:t>Participated in a session on, “Managing Reactionary Responses and Harassment to our Research and Teaching on Anti-racism, Culture, Race Theory, and Identity.” Presented</w:t>
      </w:r>
      <w:r w:rsidRPr="00386F79">
        <w:t xml:space="preserve"> my paper titled, “</w:t>
      </w:r>
      <w:r w:rsidRPr="00386F79">
        <w:rPr>
          <w:color w:val="000000"/>
        </w:rPr>
        <w:t>Addressing Language Weaponization in an Age of Hyper Racism”.</w:t>
      </w:r>
    </w:p>
    <w:p w14:paraId="4EDDD2D9" w14:textId="776E04EE" w:rsidR="0075529C" w:rsidRPr="0075529C" w:rsidRDefault="0075529C" w:rsidP="0075529C">
      <w:pPr>
        <w:pStyle w:val="ListParagraph"/>
        <w:numPr>
          <w:ilvl w:val="0"/>
          <w:numId w:val="28"/>
        </w:numPr>
        <w:ind w:left="0"/>
      </w:pPr>
      <w:r w:rsidRPr="0075529C">
        <w:rPr>
          <w:bCs/>
        </w:rPr>
        <w:t>Member</w:t>
      </w:r>
      <w:r w:rsidR="004A7CC3">
        <w:rPr>
          <w:bCs/>
        </w:rPr>
        <w:t xml:space="preserve">, </w:t>
      </w:r>
      <w:r w:rsidRPr="0075529C">
        <w:rPr>
          <w:color w:val="000000"/>
        </w:rPr>
        <w:t xml:space="preserve">University Committee on Faculty Tenure, </w:t>
      </w:r>
      <w:r w:rsidRPr="0075529C">
        <w:rPr>
          <w:bCs/>
        </w:rPr>
        <w:t xml:space="preserve">College of Arts &amp; Letters </w:t>
      </w:r>
      <w:r w:rsidR="004A7CC3">
        <w:rPr>
          <w:bCs/>
        </w:rPr>
        <w:t>(</w:t>
      </w:r>
      <w:r w:rsidRPr="0075529C">
        <w:rPr>
          <w:bCs/>
        </w:rPr>
        <w:t>elected representative), Fall 2020</w:t>
      </w:r>
      <w:r w:rsidRPr="0075529C">
        <w:t xml:space="preserve"> </w:t>
      </w:r>
      <w:r w:rsidR="00EE0127">
        <w:t>(I stood in for one semester for my CAL colleague, Deric McNish)</w:t>
      </w:r>
    </w:p>
    <w:p w14:paraId="58C3442E" w14:textId="27671710" w:rsidR="007B7890" w:rsidRPr="003C4C85" w:rsidRDefault="007B7890" w:rsidP="00B90EC0">
      <w:pPr>
        <w:pStyle w:val="ListParagraph"/>
        <w:numPr>
          <w:ilvl w:val="0"/>
          <w:numId w:val="18"/>
        </w:numPr>
        <w:ind w:left="0"/>
        <w:rPr>
          <w:rFonts w:cs="Arial"/>
          <w:bCs/>
          <w:i/>
        </w:rPr>
      </w:pPr>
      <w:r>
        <w:rPr>
          <w:bCs/>
        </w:rPr>
        <w:t>Member, MSU Fulbright Advisory Committee, September 2020  –</w:t>
      </w:r>
    </w:p>
    <w:p w14:paraId="4E440A38" w14:textId="10F8795F" w:rsidR="003C4C85" w:rsidRPr="004F2000" w:rsidRDefault="003C4C85" w:rsidP="003C4C85">
      <w:pPr>
        <w:pStyle w:val="ListParagraph"/>
        <w:numPr>
          <w:ilvl w:val="0"/>
          <w:numId w:val="18"/>
        </w:numPr>
        <w:ind w:left="0"/>
        <w:rPr>
          <w:bCs/>
          <w:i/>
        </w:rPr>
      </w:pPr>
      <w:r w:rsidRPr="003C4C85">
        <w:rPr>
          <w:bCs/>
        </w:rPr>
        <w:t>Member, MSU Learning Community</w:t>
      </w:r>
      <w:r w:rsidR="002C7FE0">
        <w:rPr>
          <w:bCs/>
        </w:rPr>
        <w:t xml:space="preserve"> (</w:t>
      </w:r>
      <w:r w:rsidRPr="003C4C85">
        <w:rPr>
          <w:rFonts w:eastAsiaTheme="minorHAnsi"/>
          <w:color w:val="000000"/>
        </w:rPr>
        <w:t>Anti-Racist Strategies for Teaching, Learning, and Faculty Development Efforts</w:t>
      </w:r>
      <w:r w:rsidR="002C7FE0">
        <w:rPr>
          <w:rFonts w:eastAsiaTheme="minorHAnsi"/>
          <w:color w:val="000000"/>
        </w:rPr>
        <w:t>)</w:t>
      </w:r>
      <w:r>
        <w:rPr>
          <w:rFonts w:eastAsiaTheme="minorHAnsi"/>
          <w:color w:val="000000"/>
        </w:rPr>
        <w:t xml:space="preserve">, September 2020 – </w:t>
      </w:r>
      <w:r w:rsidR="00EE0127">
        <w:rPr>
          <w:rFonts w:eastAsiaTheme="minorHAnsi"/>
          <w:color w:val="000000"/>
        </w:rPr>
        <w:t>May 2021</w:t>
      </w:r>
    </w:p>
    <w:p w14:paraId="2754DC99" w14:textId="7D228957" w:rsidR="004F2000" w:rsidRPr="004F2000" w:rsidRDefault="004F2000" w:rsidP="009B0177">
      <w:pPr>
        <w:pStyle w:val="ListParagraph"/>
        <w:numPr>
          <w:ilvl w:val="0"/>
          <w:numId w:val="18"/>
        </w:numPr>
        <w:ind w:left="0"/>
      </w:pPr>
      <w:r>
        <w:rPr>
          <w:bCs/>
        </w:rPr>
        <w:t>Reviewer, 2021 S.C. Lee graduate student paper competition (organized by the Asian Studies Center)</w:t>
      </w:r>
    </w:p>
    <w:p w14:paraId="0C433268" w14:textId="6DB31CC7" w:rsidR="00CA3FCB" w:rsidRPr="00885FD7" w:rsidRDefault="00CA3FCB" w:rsidP="00B90EC0">
      <w:pPr>
        <w:pStyle w:val="ListParagraph"/>
        <w:numPr>
          <w:ilvl w:val="0"/>
          <w:numId w:val="18"/>
        </w:numPr>
        <w:ind w:left="0"/>
        <w:rPr>
          <w:rFonts w:cs="Arial"/>
          <w:bCs/>
          <w:i/>
        </w:rPr>
      </w:pPr>
      <w:r w:rsidRPr="00885FD7">
        <w:rPr>
          <w:rFonts w:eastAsiaTheme="minorHAnsi"/>
        </w:rPr>
        <w:lastRenderedPageBreak/>
        <w:t>MSU Asian Studies Center Advisory Council member</w:t>
      </w:r>
      <w:r>
        <w:rPr>
          <w:rFonts w:eastAsiaTheme="minorHAnsi"/>
        </w:rPr>
        <w:t>, 2016 –</w:t>
      </w:r>
      <w:r w:rsidR="002C7FE0">
        <w:rPr>
          <w:rFonts w:eastAsiaTheme="minorHAnsi"/>
        </w:rPr>
        <w:t xml:space="preserve"> 2019</w:t>
      </w:r>
    </w:p>
    <w:p w14:paraId="3306BF23" w14:textId="2C3AB406" w:rsidR="003809C3" w:rsidRPr="003809C3" w:rsidRDefault="00CA3FCB" w:rsidP="003809C3">
      <w:pPr>
        <w:pStyle w:val="ListParagraph"/>
        <w:numPr>
          <w:ilvl w:val="0"/>
          <w:numId w:val="17"/>
        </w:numPr>
        <w:ind w:left="0"/>
        <w:rPr>
          <w:bCs/>
        </w:rPr>
      </w:pPr>
      <w:r>
        <w:rPr>
          <w:bCs/>
        </w:rPr>
        <w:t>I</w:t>
      </w:r>
      <w:r w:rsidR="007019C6">
        <w:rPr>
          <w:bCs/>
        </w:rPr>
        <w:t>nstitutional</w:t>
      </w:r>
      <w:r w:rsidR="00A059A4">
        <w:rPr>
          <w:bCs/>
        </w:rPr>
        <w:t xml:space="preserve"> Review Board (IRB) member, 2016</w:t>
      </w:r>
      <w:r w:rsidR="007019C6">
        <w:rPr>
          <w:bCs/>
        </w:rPr>
        <w:t xml:space="preserve"> – </w:t>
      </w:r>
      <w:r w:rsidR="002C7FE0">
        <w:rPr>
          <w:bCs/>
        </w:rPr>
        <w:t>2019</w:t>
      </w:r>
    </w:p>
    <w:p w14:paraId="21BA6C1C" w14:textId="5D75C4F1" w:rsidR="00704E35" w:rsidRPr="00CB662F" w:rsidRDefault="003474BE" w:rsidP="00B90EC0">
      <w:pPr>
        <w:pStyle w:val="ListParagraph"/>
        <w:numPr>
          <w:ilvl w:val="0"/>
          <w:numId w:val="6"/>
        </w:numPr>
        <w:rPr>
          <w:bCs/>
          <w:i/>
        </w:rPr>
      </w:pPr>
      <w:r>
        <w:rPr>
          <w:rFonts w:cs="Arial"/>
          <w:bCs/>
        </w:rPr>
        <w:t xml:space="preserve">Co-facilitator (with Patricia Walters), </w:t>
      </w:r>
      <w:r w:rsidR="007D0C64" w:rsidRPr="007D0C64">
        <w:rPr>
          <w:rFonts w:eastAsiaTheme="minorHAnsi"/>
        </w:rPr>
        <w:t xml:space="preserve">Faculty Learning Community </w:t>
      </w:r>
      <w:r w:rsidR="007D0C64" w:rsidRPr="007D0C64">
        <w:rPr>
          <w:bCs/>
        </w:rPr>
        <w:t>(</w:t>
      </w:r>
      <w:r w:rsidR="007D0C64" w:rsidRPr="007D0C64">
        <w:rPr>
          <w:rFonts w:ascii="Times" w:eastAsiaTheme="minorHAnsi" w:hAnsi="Times" w:cs="Times"/>
          <w:i/>
        </w:rPr>
        <w:t>Enriching the Faculty-International Student Experience</w:t>
      </w:r>
      <w:r w:rsidR="007D0C64" w:rsidRPr="007D0C64">
        <w:rPr>
          <w:rFonts w:ascii="Times" w:eastAsiaTheme="minorHAnsi" w:hAnsi="Times" w:cs="Times"/>
        </w:rPr>
        <w:t>) sponsored by the Associate Provost for Undergraduate Education</w:t>
      </w:r>
      <w:r w:rsidRPr="007D0C64">
        <w:rPr>
          <w:rFonts w:eastAsiaTheme="minorHAnsi"/>
        </w:rPr>
        <w:t xml:space="preserve">, </w:t>
      </w:r>
      <w:r>
        <w:t>2015</w:t>
      </w:r>
      <w:r w:rsidR="00D23DD4">
        <w:t xml:space="preserve"> </w:t>
      </w:r>
      <w:r w:rsidRPr="00150178">
        <w:t>–</w:t>
      </w:r>
      <w:r>
        <w:t xml:space="preserve"> 2016</w:t>
      </w:r>
      <w:r w:rsidR="00E732B8">
        <w:rPr>
          <w:bCs/>
          <w:i/>
        </w:rPr>
        <w:t xml:space="preserve">; </w:t>
      </w:r>
      <w:r w:rsidR="00704E35" w:rsidRPr="00E732B8">
        <w:rPr>
          <w:rFonts w:eastAsiaTheme="minorHAnsi"/>
        </w:rPr>
        <w:t xml:space="preserve">sponsored by </w:t>
      </w:r>
      <w:r w:rsidR="00ED341E" w:rsidRPr="00E732B8">
        <w:rPr>
          <w:rFonts w:eastAsiaTheme="minorHAnsi"/>
        </w:rPr>
        <w:t xml:space="preserve">IT Services – Teaching and Learning, </w:t>
      </w:r>
      <w:r w:rsidR="00704E35" w:rsidRPr="00ED341E">
        <w:t>2016  – 2017</w:t>
      </w:r>
    </w:p>
    <w:p w14:paraId="3A7768F6" w14:textId="186B485B" w:rsidR="00CB662F" w:rsidRPr="00E732B8" w:rsidRDefault="00CB662F" w:rsidP="00B90EC0">
      <w:pPr>
        <w:pStyle w:val="ListParagraph"/>
        <w:numPr>
          <w:ilvl w:val="0"/>
          <w:numId w:val="6"/>
        </w:numPr>
        <w:rPr>
          <w:bCs/>
          <w:i/>
        </w:rPr>
      </w:pPr>
      <w:r>
        <w:t>Visiting scholar host</w:t>
      </w:r>
      <w:r w:rsidR="001106D4">
        <w:t xml:space="preserve"> for</w:t>
      </w:r>
      <w:r>
        <w:t xml:space="preserve">: </w:t>
      </w:r>
      <w:r w:rsidR="001106D4">
        <w:t>Zhanghao Jian (Xi’an International Studies University, China; 2016-2017 Fulbright scholar); Xiao-wei Ding (Beijing Information Science &amp; Technology, China; 2017-2018)</w:t>
      </w:r>
      <w:r w:rsidR="00096A96">
        <w:t>; Ozgehan Ustuk (</w:t>
      </w:r>
      <w:r w:rsidR="00115097" w:rsidRPr="004C0AAC">
        <w:t>Balikesir University</w:t>
      </w:r>
      <w:r w:rsidR="00096A96">
        <w:t>, Turkey; 2018-2019</w:t>
      </w:r>
      <w:r w:rsidR="00115097">
        <w:t xml:space="preserve"> Fulbright scholar</w:t>
      </w:r>
      <w:r w:rsidR="00096A96">
        <w:t>)</w:t>
      </w:r>
    </w:p>
    <w:p w14:paraId="29B2F13A" w14:textId="6D18939D" w:rsidR="00C216AE" w:rsidRPr="00A559F9" w:rsidRDefault="00C216AE" w:rsidP="00C216AE">
      <w:pPr>
        <w:pStyle w:val="ListParagraph"/>
        <w:numPr>
          <w:ilvl w:val="0"/>
          <w:numId w:val="6"/>
        </w:numPr>
        <w:rPr>
          <w:rFonts w:cs="Arial"/>
          <w:bCs/>
          <w:i/>
        </w:rPr>
      </w:pPr>
      <w:r>
        <w:rPr>
          <w:rFonts w:cs="Arial"/>
        </w:rPr>
        <w:t xml:space="preserve">Affiliate faculty, </w:t>
      </w:r>
      <w:r w:rsidR="0046524A">
        <w:rPr>
          <w:rFonts w:cs="Arial"/>
        </w:rPr>
        <w:t xml:space="preserve">MSU Center for Interdisciplinarity, </w:t>
      </w:r>
      <w:r>
        <w:rPr>
          <w:rFonts w:cs="Arial"/>
        </w:rPr>
        <w:t>2021 –</w:t>
      </w:r>
    </w:p>
    <w:p w14:paraId="200A20C6" w14:textId="03AF3A0A" w:rsidR="00180034" w:rsidRPr="00A559F9" w:rsidRDefault="00180034" w:rsidP="00B90EC0">
      <w:pPr>
        <w:pStyle w:val="ListParagraph"/>
        <w:numPr>
          <w:ilvl w:val="0"/>
          <w:numId w:val="6"/>
        </w:numPr>
        <w:rPr>
          <w:rFonts w:cs="Arial"/>
          <w:bCs/>
          <w:i/>
        </w:rPr>
      </w:pPr>
      <w:r>
        <w:rPr>
          <w:rFonts w:cs="Arial"/>
        </w:rPr>
        <w:t xml:space="preserve">Affiliate faculty, </w:t>
      </w:r>
      <w:r w:rsidR="0046524A">
        <w:rPr>
          <w:rFonts w:cs="Arial"/>
        </w:rPr>
        <w:t xml:space="preserve">MSU </w:t>
      </w:r>
      <w:r>
        <w:rPr>
          <w:rFonts w:cs="Arial"/>
        </w:rPr>
        <w:t>Center for Gender in Global Context, 2013 –</w:t>
      </w:r>
    </w:p>
    <w:p w14:paraId="740E0E63" w14:textId="24CA398A" w:rsidR="005C10A7" w:rsidRPr="00306E5B" w:rsidRDefault="005C10A7" w:rsidP="00B90EC0">
      <w:pPr>
        <w:pStyle w:val="ListParagraph"/>
        <w:numPr>
          <w:ilvl w:val="0"/>
          <w:numId w:val="6"/>
        </w:numPr>
        <w:rPr>
          <w:rFonts w:cs="Arial"/>
          <w:bCs/>
          <w:i/>
        </w:rPr>
      </w:pPr>
      <w:r>
        <w:rPr>
          <w:rFonts w:cs="Arial"/>
        </w:rPr>
        <w:t>Affiliate faculty, MSU Sociolinguistics Group, 2014  –</w:t>
      </w:r>
    </w:p>
    <w:p w14:paraId="10B31042" w14:textId="72E287E0" w:rsidR="00306E5B" w:rsidRPr="00150178" w:rsidRDefault="00306E5B" w:rsidP="00B90EC0">
      <w:pPr>
        <w:pStyle w:val="ListParagraph"/>
        <w:numPr>
          <w:ilvl w:val="0"/>
          <w:numId w:val="6"/>
        </w:numPr>
        <w:rPr>
          <w:rFonts w:cs="Arial"/>
          <w:bCs/>
          <w:i/>
        </w:rPr>
      </w:pPr>
      <w:r>
        <w:rPr>
          <w:rFonts w:cs="Arial"/>
        </w:rPr>
        <w:t xml:space="preserve">Workshop facilitator, Cross-cultural Dialogue on Pedagogy in Language and Literacy Education between College Teachers </w:t>
      </w:r>
      <w:r w:rsidR="006D21AB">
        <w:rPr>
          <w:rFonts w:cs="Arial"/>
        </w:rPr>
        <w:t>from US and Foreign Countries (</w:t>
      </w:r>
      <w:r>
        <w:rPr>
          <w:rFonts w:cs="Arial"/>
        </w:rPr>
        <w:t>Organized by CAITLAH, CELTA and VIPP-ISP), January, 2015</w:t>
      </w:r>
    </w:p>
    <w:p w14:paraId="67F9269A" w14:textId="09D69FF8" w:rsidR="0071468E" w:rsidRPr="00D257D7" w:rsidRDefault="00150178" w:rsidP="0071468E">
      <w:pPr>
        <w:pStyle w:val="ListParagraph"/>
        <w:numPr>
          <w:ilvl w:val="0"/>
          <w:numId w:val="6"/>
        </w:numPr>
        <w:rPr>
          <w:bCs/>
          <w:i/>
        </w:rPr>
      </w:pPr>
      <w:r w:rsidRPr="00150178">
        <w:t xml:space="preserve">Member, </w:t>
      </w:r>
      <w:r w:rsidRPr="00150178">
        <w:rPr>
          <w:rFonts w:eastAsiaTheme="minorHAnsi"/>
        </w:rPr>
        <w:t>Faculty Learning Community on Active Learning</w:t>
      </w:r>
      <w:r w:rsidR="00680E89">
        <w:rPr>
          <w:rFonts w:eastAsiaTheme="minorHAnsi"/>
        </w:rPr>
        <w:t xml:space="preserve"> (IAH focus)</w:t>
      </w:r>
      <w:r w:rsidRPr="00150178">
        <w:rPr>
          <w:rFonts w:eastAsiaTheme="minorHAnsi"/>
        </w:rPr>
        <w:t xml:space="preserve">, </w:t>
      </w:r>
      <w:r w:rsidRPr="00150178">
        <w:t>2014  –</w:t>
      </w:r>
      <w:r w:rsidR="00680E89">
        <w:t xml:space="preserve"> 2015</w:t>
      </w:r>
    </w:p>
    <w:p w14:paraId="28A20368" w14:textId="77777777" w:rsidR="00DD4AE1" w:rsidRDefault="00DD64BD" w:rsidP="00DD64BD">
      <w:pPr>
        <w:pStyle w:val="ListParagraph"/>
        <w:ind w:left="0"/>
        <w:rPr>
          <w:rFonts w:cs="Arial"/>
          <w:bCs/>
          <w:iCs/>
        </w:rPr>
      </w:pPr>
      <w:r w:rsidRPr="006B3ECA">
        <w:rPr>
          <w:rFonts w:cs="Arial"/>
          <w:bCs/>
          <w:iCs/>
        </w:rPr>
        <w:t xml:space="preserve">Service to the Graduate School of Translation, Interpretation, and Language Education, </w:t>
      </w:r>
    </w:p>
    <w:p w14:paraId="0DD069BE" w14:textId="77777777" w:rsidR="00DD4AE1" w:rsidRDefault="00DD4AE1" w:rsidP="00DD64BD">
      <w:pPr>
        <w:pStyle w:val="ListParagraph"/>
        <w:ind w:left="0"/>
        <w:rPr>
          <w:rFonts w:cs="Arial"/>
          <w:bCs/>
          <w:iCs/>
        </w:rPr>
      </w:pPr>
    </w:p>
    <w:p w14:paraId="479B3ECB" w14:textId="250A0BA3" w:rsidR="00DD64BD" w:rsidRPr="006B3ECA" w:rsidRDefault="00DD64BD" w:rsidP="00DD64BD">
      <w:pPr>
        <w:pStyle w:val="ListParagraph"/>
        <w:ind w:left="0"/>
        <w:rPr>
          <w:rFonts w:cs="Arial"/>
          <w:bCs/>
          <w:iCs/>
        </w:rPr>
      </w:pPr>
      <w:r w:rsidRPr="006B3ECA">
        <w:rPr>
          <w:rFonts w:cs="Arial"/>
          <w:bCs/>
          <w:iCs/>
        </w:rPr>
        <w:t>M</w:t>
      </w:r>
      <w:r w:rsidR="007C4411">
        <w:rPr>
          <w:rFonts w:cs="Arial"/>
          <w:bCs/>
          <w:iCs/>
        </w:rPr>
        <w:t>iddlebury</w:t>
      </w:r>
      <w:r w:rsidRPr="006B3ECA">
        <w:rPr>
          <w:rFonts w:cs="Arial"/>
          <w:bCs/>
          <w:iCs/>
        </w:rPr>
        <w:t xml:space="preserve"> Institute of International Studies</w:t>
      </w:r>
      <w:r w:rsidR="00DD4AE1">
        <w:rPr>
          <w:rFonts w:cs="Arial"/>
          <w:bCs/>
          <w:iCs/>
        </w:rPr>
        <w:t xml:space="preserve"> at Monterey</w:t>
      </w:r>
    </w:p>
    <w:p w14:paraId="6D207BBD" w14:textId="66C08E70" w:rsidR="001232A4" w:rsidRPr="00DD4AE1" w:rsidRDefault="00180034" w:rsidP="00DD4AE1">
      <w:pPr>
        <w:pStyle w:val="ListParagraph"/>
        <w:numPr>
          <w:ilvl w:val="0"/>
          <w:numId w:val="6"/>
        </w:numPr>
        <w:rPr>
          <w:rFonts w:cs="Arial"/>
          <w:bCs/>
        </w:rPr>
      </w:pPr>
      <w:r>
        <w:rPr>
          <w:rFonts w:cs="Arial"/>
          <w:bCs/>
        </w:rPr>
        <w:t xml:space="preserve">Member, </w:t>
      </w:r>
      <w:r>
        <w:rPr>
          <w:rFonts w:cs="Arial"/>
        </w:rPr>
        <w:t>Faculty Fulbright Committee, 2013</w:t>
      </w:r>
    </w:p>
    <w:p w14:paraId="1661E870" w14:textId="77777777" w:rsidR="00DD4AE1" w:rsidRDefault="00DD4AE1" w:rsidP="009B0177">
      <w:pPr>
        <w:ind w:hanging="360"/>
        <w:rPr>
          <w:rFonts w:cs="Arial"/>
          <w:b/>
          <w:bCs/>
        </w:rPr>
      </w:pPr>
    </w:p>
    <w:p w14:paraId="294E3D60" w14:textId="3024FF46" w:rsidR="00F1082C" w:rsidRDefault="00180034" w:rsidP="009B0177">
      <w:pPr>
        <w:ind w:hanging="360"/>
        <w:rPr>
          <w:rFonts w:cs="Arial"/>
          <w:b/>
          <w:bCs/>
        </w:rPr>
      </w:pPr>
      <w:r>
        <w:rPr>
          <w:rFonts w:cs="Arial"/>
          <w:b/>
          <w:bCs/>
        </w:rPr>
        <w:t>External Service</w:t>
      </w:r>
    </w:p>
    <w:p w14:paraId="41EF7D3B" w14:textId="77777777" w:rsidR="00E732B8" w:rsidRDefault="00E732B8" w:rsidP="002B5F6A">
      <w:pPr>
        <w:ind w:hanging="720"/>
        <w:rPr>
          <w:rFonts w:cs="Arial"/>
          <w:b/>
          <w:bCs/>
        </w:rPr>
      </w:pPr>
    </w:p>
    <w:p w14:paraId="02EFD9E2" w14:textId="222126D5" w:rsidR="00E740F4" w:rsidRDefault="00E740F4" w:rsidP="00B90EC0">
      <w:pPr>
        <w:pStyle w:val="ListParagraph"/>
        <w:numPr>
          <w:ilvl w:val="0"/>
          <w:numId w:val="6"/>
        </w:numPr>
        <w:rPr>
          <w:rFonts w:cs="Arial"/>
          <w:bCs/>
        </w:rPr>
      </w:pPr>
      <w:r>
        <w:rPr>
          <w:rFonts w:cs="Arial"/>
          <w:bCs/>
        </w:rPr>
        <w:t>American Educational Research Association (AERA)</w:t>
      </w:r>
    </w:p>
    <w:p w14:paraId="6CDB8FD8" w14:textId="35C8D2D9" w:rsidR="006B3ECA" w:rsidRPr="006B3ECA" w:rsidRDefault="006B3ECA" w:rsidP="006B3ECA">
      <w:pPr>
        <w:pStyle w:val="ListParagraph"/>
        <w:numPr>
          <w:ilvl w:val="0"/>
          <w:numId w:val="31"/>
        </w:numPr>
        <w:ind w:left="360"/>
        <w:rPr>
          <w:rFonts w:cs="Arial"/>
          <w:bCs/>
          <w:i/>
        </w:rPr>
      </w:pPr>
      <w:r w:rsidRPr="006B3ECA">
        <w:rPr>
          <w:rFonts w:cs="Arial"/>
          <w:bCs/>
          <w:i/>
        </w:rPr>
        <w:t xml:space="preserve">Chair, Second Language Research SIG, </w:t>
      </w:r>
      <w:r w:rsidRPr="006B3ECA">
        <w:rPr>
          <w:rFonts w:cs="Arial"/>
          <w:bCs/>
        </w:rPr>
        <w:t>2017 – 2019</w:t>
      </w:r>
    </w:p>
    <w:p w14:paraId="0C6252FA" w14:textId="1B90DA0C" w:rsidR="00B90EC0" w:rsidRPr="00B90EC0" w:rsidRDefault="00B90EC0" w:rsidP="006B3ECA">
      <w:pPr>
        <w:pStyle w:val="ListParagraph"/>
        <w:numPr>
          <w:ilvl w:val="0"/>
          <w:numId w:val="32"/>
        </w:numPr>
        <w:ind w:firstLine="0"/>
        <w:rPr>
          <w:rFonts w:cs="Arial"/>
          <w:bCs/>
        </w:rPr>
      </w:pPr>
      <w:r w:rsidRPr="00B90EC0">
        <w:rPr>
          <w:rFonts w:cs="Arial"/>
          <w:bCs/>
        </w:rPr>
        <w:t xml:space="preserve">Steered the SIG in terms of realizing its strategic vision; oversaw several (e.g., awards, </w:t>
      </w:r>
      <w:r w:rsidR="006B3ECA">
        <w:rPr>
          <w:rFonts w:cs="Arial"/>
          <w:bCs/>
        </w:rPr>
        <w:tab/>
      </w:r>
      <w:r w:rsidRPr="00B90EC0">
        <w:rPr>
          <w:rFonts w:cs="Arial"/>
          <w:bCs/>
        </w:rPr>
        <w:t xml:space="preserve">membership, communications, graduate student) sub-committees </w:t>
      </w:r>
    </w:p>
    <w:p w14:paraId="65A230D4" w14:textId="77777777" w:rsidR="006B3ECA" w:rsidRDefault="00B90EC0" w:rsidP="006B3ECA">
      <w:pPr>
        <w:pStyle w:val="ListParagraph"/>
        <w:numPr>
          <w:ilvl w:val="0"/>
          <w:numId w:val="32"/>
        </w:numPr>
        <w:ind w:firstLine="0"/>
        <w:rPr>
          <w:rFonts w:cs="Arial"/>
          <w:bCs/>
        </w:rPr>
      </w:pPr>
      <w:r w:rsidRPr="00B90EC0">
        <w:rPr>
          <w:rFonts w:cs="Arial"/>
          <w:bCs/>
        </w:rPr>
        <w:t xml:space="preserve">Chaired the AERA-TESOL taskforce; co-organized a joint AERA-TESOL webinar </w:t>
      </w:r>
    </w:p>
    <w:p w14:paraId="3315EB88" w14:textId="5A17FF18" w:rsidR="00B90EC0" w:rsidRPr="00B90EC0" w:rsidRDefault="00B90EC0" w:rsidP="006B3ECA">
      <w:pPr>
        <w:pStyle w:val="ListParagraph"/>
        <w:rPr>
          <w:rFonts w:cs="Arial"/>
          <w:bCs/>
        </w:rPr>
      </w:pPr>
      <w:r w:rsidRPr="00B90EC0">
        <w:rPr>
          <w:rFonts w:cs="Arial"/>
          <w:bCs/>
        </w:rPr>
        <w:t>entitled, “</w:t>
      </w:r>
      <w:r w:rsidRPr="00B90EC0">
        <w:rPr>
          <w:color w:val="000000"/>
        </w:rPr>
        <w:t>Research-Practice Partnerships with Schools and Communities: Collaborations for Culturally and Linguistically Diverse Learners.”</w:t>
      </w:r>
    </w:p>
    <w:p w14:paraId="78D19D59" w14:textId="77777777" w:rsidR="006B3ECA" w:rsidRDefault="00B90EC0" w:rsidP="006B3ECA">
      <w:pPr>
        <w:pStyle w:val="ListParagraph"/>
        <w:numPr>
          <w:ilvl w:val="0"/>
          <w:numId w:val="32"/>
        </w:numPr>
        <w:ind w:firstLine="0"/>
        <w:rPr>
          <w:rFonts w:cs="Arial"/>
          <w:bCs/>
        </w:rPr>
      </w:pPr>
      <w:r w:rsidRPr="00B90EC0">
        <w:rPr>
          <w:rFonts w:cs="Arial"/>
          <w:bCs/>
        </w:rPr>
        <w:t xml:space="preserve">Conducted a webinar for emerging scholars on how to convert their conference </w:t>
      </w:r>
    </w:p>
    <w:p w14:paraId="6AF98869" w14:textId="1A38318D" w:rsidR="00B90EC0" w:rsidRDefault="00B90EC0" w:rsidP="006B3ECA">
      <w:pPr>
        <w:pStyle w:val="ListParagraph"/>
        <w:ind w:left="360" w:firstLine="360"/>
        <w:rPr>
          <w:rFonts w:cs="Arial"/>
          <w:bCs/>
        </w:rPr>
      </w:pPr>
      <w:r w:rsidRPr="00B90EC0">
        <w:rPr>
          <w:rFonts w:cs="Arial"/>
          <w:bCs/>
        </w:rPr>
        <w:t>presentations to publications</w:t>
      </w:r>
    </w:p>
    <w:p w14:paraId="1E66ABC3" w14:textId="77777777" w:rsidR="006B3ECA" w:rsidRDefault="00B90EC0" w:rsidP="006B3ECA">
      <w:pPr>
        <w:pStyle w:val="ListParagraph"/>
        <w:numPr>
          <w:ilvl w:val="0"/>
          <w:numId w:val="32"/>
        </w:numPr>
        <w:ind w:firstLine="0"/>
        <w:rPr>
          <w:rFonts w:cs="Arial"/>
          <w:bCs/>
        </w:rPr>
      </w:pPr>
      <w:r w:rsidRPr="00B90EC0">
        <w:rPr>
          <w:rFonts w:cs="Arial"/>
          <w:bCs/>
        </w:rPr>
        <w:t xml:space="preserve">Conducted a webinar for emerging scholars on how to write successful conference </w:t>
      </w:r>
    </w:p>
    <w:p w14:paraId="4ACD264D" w14:textId="1C8E6934" w:rsidR="00B90EC0" w:rsidRPr="00B90EC0" w:rsidRDefault="00B90EC0" w:rsidP="006B3ECA">
      <w:pPr>
        <w:pStyle w:val="ListParagraph"/>
        <w:ind w:left="360" w:firstLine="360"/>
        <w:rPr>
          <w:rFonts w:cs="Arial"/>
          <w:bCs/>
        </w:rPr>
      </w:pPr>
      <w:r w:rsidRPr="00B90EC0">
        <w:rPr>
          <w:rFonts w:cs="Arial"/>
          <w:bCs/>
        </w:rPr>
        <w:t>proposals</w:t>
      </w:r>
    </w:p>
    <w:p w14:paraId="2EFD72F8" w14:textId="4E2C30C4" w:rsidR="0075529C" w:rsidRDefault="00B90EC0" w:rsidP="006B3ECA">
      <w:pPr>
        <w:pStyle w:val="ListParagraph"/>
        <w:numPr>
          <w:ilvl w:val="0"/>
          <w:numId w:val="32"/>
        </w:numPr>
        <w:ind w:firstLine="0"/>
        <w:rPr>
          <w:rFonts w:cs="Arial"/>
          <w:bCs/>
        </w:rPr>
      </w:pPr>
      <w:r w:rsidRPr="00B90EC0">
        <w:rPr>
          <w:rFonts w:cs="Arial"/>
          <w:bCs/>
        </w:rPr>
        <w:t>Co-organized the mentoring program for emerging scholars</w:t>
      </w:r>
    </w:p>
    <w:p w14:paraId="1057A1DA" w14:textId="77777777" w:rsidR="009B0177" w:rsidRPr="006B3ECA" w:rsidRDefault="009B0177" w:rsidP="009B0177">
      <w:pPr>
        <w:pStyle w:val="ListParagraph"/>
        <w:ind w:left="360"/>
        <w:rPr>
          <w:rFonts w:cs="Arial"/>
          <w:bCs/>
        </w:rPr>
      </w:pPr>
    </w:p>
    <w:p w14:paraId="6652B0FC" w14:textId="558CB74B" w:rsidR="00D73E1E" w:rsidRPr="006B3ECA" w:rsidRDefault="00C61E0B" w:rsidP="006B3ECA">
      <w:pPr>
        <w:pStyle w:val="ListParagraph"/>
        <w:numPr>
          <w:ilvl w:val="0"/>
          <w:numId w:val="31"/>
        </w:numPr>
        <w:ind w:hanging="720"/>
        <w:rPr>
          <w:rFonts w:cs="Arial"/>
          <w:b/>
          <w:bCs/>
        </w:rPr>
      </w:pPr>
      <w:r w:rsidRPr="006B3ECA">
        <w:rPr>
          <w:rFonts w:cs="Arial"/>
          <w:bCs/>
          <w:i/>
        </w:rPr>
        <w:t>Program chair</w:t>
      </w:r>
      <w:r w:rsidR="00D73E1E" w:rsidRPr="006B3ECA">
        <w:rPr>
          <w:rFonts w:cs="Arial"/>
          <w:bCs/>
          <w:i/>
        </w:rPr>
        <w:t>, Second Language Research SIG</w:t>
      </w:r>
      <w:r w:rsidR="00D73E1E" w:rsidRPr="006B3ECA">
        <w:rPr>
          <w:rFonts w:cs="Arial"/>
          <w:bCs/>
        </w:rPr>
        <w:t xml:space="preserve">, 2015 – </w:t>
      </w:r>
      <w:r w:rsidR="005D070C" w:rsidRPr="006B3ECA">
        <w:rPr>
          <w:rFonts w:cs="Arial"/>
          <w:bCs/>
        </w:rPr>
        <w:t>2017</w:t>
      </w:r>
    </w:p>
    <w:p w14:paraId="612C263D" w14:textId="25E832A9" w:rsidR="0076302F" w:rsidRPr="00BE7EBC" w:rsidRDefault="00B90EC0" w:rsidP="006B3ECA">
      <w:pPr>
        <w:pStyle w:val="ListParagraph"/>
        <w:numPr>
          <w:ilvl w:val="0"/>
          <w:numId w:val="27"/>
        </w:numPr>
        <w:ind w:left="720"/>
        <w:rPr>
          <w:rFonts w:cs="Arial"/>
          <w:bCs/>
        </w:rPr>
      </w:pPr>
      <w:r>
        <w:rPr>
          <w:rFonts w:cs="Arial"/>
          <w:bCs/>
        </w:rPr>
        <w:t>Coordinated</w:t>
      </w:r>
      <w:r w:rsidRPr="00B90EC0">
        <w:rPr>
          <w:rFonts w:cs="Arial"/>
          <w:bCs/>
        </w:rPr>
        <w:t xml:space="preserve"> the SIG’s conference schedule for AERA 2016 and 2017</w:t>
      </w:r>
      <w:r>
        <w:rPr>
          <w:rFonts w:cs="Arial"/>
          <w:bCs/>
        </w:rPr>
        <w:t xml:space="preserve"> and oversaw the peer-reviewed and blinded proposal submission process</w:t>
      </w:r>
    </w:p>
    <w:p w14:paraId="24635E80" w14:textId="77777777" w:rsidR="00C17CEA" w:rsidRDefault="00C17CEA" w:rsidP="00A31C38">
      <w:pPr>
        <w:rPr>
          <w:rFonts w:cs="Arial"/>
          <w:bCs/>
        </w:rPr>
      </w:pPr>
    </w:p>
    <w:p w14:paraId="2B0B10EC" w14:textId="77777777" w:rsidR="0066635D" w:rsidRDefault="00A31C38" w:rsidP="0066635D">
      <w:pPr>
        <w:pStyle w:val="ListParagraph"/>
        <w:numPr>
          <w:ilvl w:val="0"/>
          <w:numId w:val="6"/>
        </w:numPr>
        <w:rPr>
          <w:rFonts w:cs="Arial"/>
          <w:bCs/>
        </w:rPr>
      </w:pPr>
      <w:r>
        <w:rPr>
          <w:rFonts w:cs="Arial"/>
          <w:bCs/>
        </w:rPr>
        <w:t>American Association for Applied Linguistics (AAAL)</w:t>
      </w:r>
    </w:p>
    <w:p w14:paraId="23FEBBB3" w14:textId="71095764" w:rsidR="0066635D" w:rsidRPr="0066635D" w:rsidRDefault="0066635D" w:rsidP="0066635D">
      <w:pPr>
        <w:pStyle w:val="ListParagraph"/>
        <w:numPr>
          <w:ilvl w:val="0"/>
          <w:numId w:val="31"/>
        </w:numPr>
        <w:rPr>
          <w:rFonts w:cs="Arial"/>
          <w:bCs/>
        </w:rPr>
      </w:pPr>
      <w:r w:rsidRPr="0066635D">
        <w:rPr>
          <w:rFonts w:cs="Arial"/>
          <w:bCs/>
          <w:i/>
        </w:rPr>
        <w:t>1</w:t>
      </w:r>
      <w:r w:rsidRPr="0066635D">
        <w:rPr>
          <w:rFonts w:cs="Arial"/>
          <w:bCs/>
          <w:i/>
          <w:vertAlign w:val="superscript"/>
        </w:rPr>
        <w:t>st</w:t>
      </w:r>
      <w:r w:rsidRPr="0066635D">
        <w:rPr>
          <w:rFonts w:cs="Arial"/>
          <w:bCs/>
          <w:i/>
        </w:rPr>
        <w:t xml:space="preserve"> Vice President</w:t>
      </w:r>
      <w:r w:rsidRPr="0066635D">
        <w:rPr>
          <w:rFonts w:cs="Arial"/>
          <w:bCs/>
          <w:iCs/>
        </w:rPr>
        <w:t>, 202</w:t>
      </w:r>
      <w:r>
        <w:rPr>
          <w:rFonts w:cs="Arial"/>
          <w:bCs/>
          <w:iCs/>
        </w:rPr>
        <w:t>2</w:t>
      </w:r>
      <w:r w:rsidRPr="0066635D">
        <w:rPr>
          <w:rFonts w:cs="Arial"/>
          <w:bCs/>
          <w:iCs/>
        </w:rPr>
        <w:t xml:space="preserve"> – 202</w:t>
      </w:r>
      <w:r>
        <w:rPr>
          <w:rFonts w:cs="Arial"/>
          <w:bCs/>
          <w:iCs/>
        </w:rPr>
        <w:t>3 (AAAL 2023 conference organizer)</w:t>
      </w:r>
    </w:p>
    <w:p w14:paraId="36262C68" w14:textId="4B29D4B6" w:rsidR="000372D5" w:rsidRPr="006B3ECA" w:rsidRDefault="000372D5" w:rsidP="000372D5">
      <w:pPr>
        <w:pStyle w:val="ListParagraph"/>
        <w:numPr>
          <w:ilvl w:val="0"/>
          <w:numId w:val="20"/>
        </w:numPr>
        <w:rPr>
          <w:rFonts w:cs="Arial"/>
          <w:bCs/>
        </w:rPr>
      </w:pPr>
      <w:r>
        <w:rPr>
          <w:rFonts w:cs="Arial"/>
          <w:bCs/>
          <w:i/>
        </w:rPr>
        <w:t>2</w:t>
      </w:r>
      <w:r w:rsidRPr="000372D5">
        <w:rPr>
          <w:rFonts w:cs="Arial"/>
          <w:bCs/>
          <w:i/>
          <w:vertAlign w:val="superscript"/>
        </w:rPr>
        <w:t>nd</w:t>
      </w:r>
      <w:r>
        <w:rPr>
          <w:rFonts w:cs="Arial"/>
          <w:bCs/>
          <w:i/>
        </w:rPr>
        <w:t xml:space="preserve"> Vice President</w:t>
      </w:r>
      <w:r w:rsidRPr="000372D5">
        <w:rPr>
          <w:rFonts w:cs="Arial"/>
          <w:bCs/>
          <w:iCs/>
        </w:rPr>
        <w:t>, 2021</w:t>
      </w:r>
      <w:r>
        <w:rPr>
          <w:rFonts w:cs="Arial"/>
          <w:bCs/>
          <w:iCs/>
        </w:rPr>
        <w:t xml:space="preserve"> – </w:t>
      </w:r>
      <w:r w:rsidRPr="000372D5">
        <w:rPr>
          <w:rFonts w:cs="Arial"/>
          <w:bCs/>
          <w:iCs/>
        </w:rPr>
        <w:t>2022</w:t>
      </w:r>
    </w:p>
    <w:p w14:paraId="1ED21E1D" w14:textId="0E24FED0" w:rsidR="006B3ECA" w:rsidRPr="006B3ECA" w:rsidRDefault="006B3ECA" w:rsidP="006B3ECA">
      <w:pPr>
        <w:pStyle w:val="ListParagraph"/>
        <w:numPr>
          <w:ilvl w:val="0"/>
          <w:numId w:val="20"/>
        </w:numPr>
        <w:rPr>
          <w:rFonts w:cs="Arial"/>
          <w:bCs/>
        </w:rPr>
      </w:pPr>
      <w:r w:rsidRPr="006B3ECA">
        <w:rPr>
          <w:rFonts w:cs="Arial"/>
          <w:bCs/>
          <w:i/>
        </w:rPr>
        <w:t>AAAL Executive Committee Member-at-Large</w:t>
      </w:r>
      <w:r w:rsidRPr="006B3ECA">
        <w:rPr>
          <w:rFonts w:cs="Arial"/>
          <w:bCs/>
        </w:rPr>
        <w:t>, 2016 – 2018</w:t>
      </w:r>
    </w:p>
    <w:p w14:paraId="16B08C69" w14:textId="69E4E7F1" w:rsidR="000372D5" w:rsidRPr="000372D5" w:rsidRDefault="000372D5" w:rsidP="000372D5">
      <w:pPr>
        <w:pStyle w:val="ListParagraph"/>
        <w:numPr>
          <w:ilvl w:val="0"/>
          <w:numId w:val="20"/>
        </w:numPr>
        <w:rPr>
          <w:rFonts w:cs="Arial"/>
          <w:bCs/>
        </w:rPr>
      </w:pPr>
      <w:r w:rsidRPr="000372D5">
        <w:rPr>
          <w:rFonts w:cs="Arial"/>
          <w:bCs/>
          <w:i/>
        </w:rPr>
        <w:t>Conference Connections Standing Committee Chair</w:t>
      </w:r>
      <w:r w:rsidRPr="000372D5">
        <w:rPr>
          <w:rFonts w:cs="Arial"/>
          <w:bCs/>
        </w:rPr>
        <w:t>, 2019</w:t>
      </w:r>
      <w:r>
        <w:rPr>
          <w:rFonts w:cs="Arial"/>
          <w:bCs/>
        </w:rPr>
        <w:t xml:space="preserve"> – </w:t>
      </w:r>
      <w:r w:rsidRPr="000372D5">
        <w:rPr>
          <w:rFonts w:cs="Arial"/>
          <w:bCs/>
        </w:rPr>
        <w:t>2020</w:t>
      </w:r>
    </w:p>
    <w:p w14:paraId="0A7A1DFF" w14:textId="6800B4AE" w:rsidR="000372D5" w:rsidRPr="000372D5" w:rsidRDefault="003E450D" w:rsidP="000372D5">
      <w:pPr>
        <w:pStyle w:val="ListParagraph"/>
        <w:numPr>
          <w:ilvl w:val="0"/>
          <w:numId w:val="20"/>
        </w:numPr>
        <w:rPr>
          <w:rFonts w:cs="Arial"/>
          <w:bCs/>
        </w:rPr>
      </w:pPr>
      <w:r>
        <w:rPr>
          <w:rFonts w:cs="Arial"/>
          <w:bCs/>
          <w:i/>
        </w:rPr>
        <w:t>Ad hoc committee on mentoring (Chair)</w:t>
      </w:r>
      <w:r w:rsidR="000372D5" w:rsidRPr="000372D5">
        <w:rPr>
          <w:rFonts w:cs="Arial"/>
          <w:bCs/>
          <w:iCs/>
        </w:rPr>
        <w:t>, 2018</w:t>
      </w:r>
      <w:r w:rsidR="000372D5">
        <w:rPr>
          <w:rFonts w:cs="Arial"/>
          <w:bCs/>
          <w:iCs/>
        </w:rPr>
        <w:t xml:space="preserve"> – </w:t>
      </w:r>
      <w:r w:rsidR="000372D5" w:rsidRPr="000372D5">
        <w:rPr>
          <w:rFonts w:cs="Arial"/>
          <w:bCs/>
          <w:iCs/>
        </w:rPr>
        <w:t>2019</w:t>
      </w:r>
    </w:p>
    <w:p w14:paraId="65CFA831" w14:textId="7123BEDC" w:rsidR="000372D5" w:rsidRPr="000372D5" w:rsidRDefault="006B5CA1" w:rsidP="000372D5">
      <w:pPr>
        <w:pStyle w:val="ListParagraph"/>
        <w:numPr>
          <w:ilvl w:val="0"/>
          <w:numId w:val="20"/>
        </w:numPr>
        <w:rPr>
          <w:rFonts w:cs="Arial"/>
          <w:bCs/>
        </w:rPr>
      </w:pPr>
      <w:r>
        <w:rPr>
          <w:rFonts w:cs="Arial"/>
          <w:bCs/>
          <w:i/>
        </w:rPr>
        <w:t>Ad hoc committee on diversity (Chair)</w:t>
      </w:r>
      <w:r w:rsidR="000372D5" w:rsidRPr="000372D5">
        <w:rPr>
          <w:rFonts w:cs="Arial"/>
          <w:bCs/>
          <w:iCs/>
        </w:rPr>
        <w:t>, 201</w:t>
      </w:r>
      <w:r w:rsidR="000372D5">
        <w:rPr>
          <w:rFonts w:cs="Arial"/>
          <w:bCs/>
          <w:iCs/>
        </w:rPr>
        <w:t xml:space="preserve">8 – </w:t>
      </w:r>
      <w:r w:rsidR="000372D5" w:rsidRPr="000372D5">
        <w:rPr>
          <w:rFonts w:cs="Arial"/>
          <w:bCs/>
          <w:iCs/>
        </w:rPr>
        <w:t>201</w:t>
      </w:r>
      <w:r w:rsidR="000372D5">
        <w:rPr>
          <w:rFonts w:cs="Arial"/>
          <w:bCs/>
          <w:iCs/>
        </w:rPr>
        <w:t>9</w:t>
      </w:r>
    </w:p>
    <w:p w14:paraId="2BF9B5A0" w14:textId="1F11679F" w:rsidR="000372D5" w:rsidRPr="000372D5" w:rsidRDefault="00E740F4" w:rsidP="000372D5">
      <w:pPr>
        <w:pStyle w:val="ListParagraph"/>
        <w:numPr>
          <w:ilvl w:val="0"/>
          <w:numId w:val="20"/>
        </w:numPr>
        <w:rPr>
          <w:rFonts w:cs="Arial"/>
          <w:bCs/>
        </w:rPr>
      </w:pPr>
      <w:r>
        <w:rPr>
          <w:rFonts w:cs="Arial"/>
          <w:bCs/>
          <w:i/>
        </w:rPr>
        <w:lastRenderedPageBreak/>
        <w:t>Ethics Taskforce (Chair)</w:t>
      </w:r>
      <w:r w:rsidR="000372D5" w:rsidRPr="000372D5">
        <w:rPr>
          <w:rFonts w:cs="Arial"/>
          <w:bCs/>
          <w:iCs/>
        </w:rPr>
        <w:t>, 2017</w:t>
      </w:r>
      <w:r w:rsidR="000372D5">
        <w:rPr>
          <w:rFonts w:cs="Arial"/>
          <w:bCs/>
          <w:iCs/>
        </w:rPr>
        <w:t xml:space="preserve"> – </w:t>
      </w:r>
      <w:r w:rsidR="000372D5" w:rsidRPr="000372D5">
        <w:rPr>
          <w:rFonts w:cs="Arial"/>
          <w:bCs/>
          <w:iCs/>
        </w:rPr>
        <w:t>2018</w:t>
      </w:r>
    </w:p>
    <w:p w14:paraId="0B7239E9" w14:textId="041FF8B0" w:rsidR="000372D5" w:rsidRPr="000372D5" w:rsidRDefault="000372D5" w:rsidP="000372D5">
      <w:pPr>
        <w:pStyle w:val="ListParagraph"/>
        <w:numPr>
          <w:ilvl w:val="0"/>
          <w:numId w:val="20"/>
        </w:numPr>
        <w:rPr>
          <w:rFonts w:cs="Arial"/>
          <w:bCs/>
        </w:rPr>
      </w:pPr>
      <w:r w:rsidRPr="000372D5">
        <w:rPr>
          <w:rFonts w:cs="Arial"/>
          <w:bCs/>
          <w:i/>
        </w:rPr>
        <w:t>Best Book Award Committee member</w:t>
      </w:r>
      <w:r w:rsidRPr="000372D5">
        <w:rPr>
          <w:rFonts w:cs="Arial"/>
          <w:bCs/>
        </w:rPr>
        <w:t>, 2016</w:t>
      </w:r>
      <w:r>
        <w:rPr>
          <w:rFonts w:cs="Arial"/>
          <w:bCs/>
        </w:rPr>
        <w:t xml:space="preserve"> – </w:t>
      </w:r>
      <w:r w:rsidRPr="000372D5">
        <w:rPr>
          <w:rFonts w:cs="Arial"/>
          <w:bCs/>
        </w:rPr>
        <w:t>2019</w:t>
      </w:r>
    </w:p>
    <w:p w14:paraId="63159293" w14:textId="6BAE08D8" w:rsidR="000372D5" w:rsidRPr="000372D5" w:rsidRDefault="00E740F4" w:rsidP="000372D5">
      <w:pPr>
        <w:pStyle w:val="ListParagraph"/>
        <w:numPr>
          <w:ilvl w:val="0"/>
          <w:numId w:val="20"/>
        </w:numPr>
        <w:rPr>
          <w:rFonts w:cs="Arial"/>
          <w:bCs/>
        </w:rPr>
      </w:pPr>
      <w:r>
        <w:rPr>
          <w:rFonts w:cs="Arial"/>
          <w:bCs/>
          <w:i/>
        </w:rPr>
        <w:t>Diversity Taskforce (Member)</w:t>
      </w:r>
      <w:r w:rsidR="000372D5" w:rsidRPr="000372D5">
        <w:rPr>
          <w:rFonts w:cs="Arial"/>
          <w:bCs/>
          <w:iCs/>
        </w:rPr>
        <w:t>, 2017</w:t>
      </w:r>
      <w:r w:rsidR="000372D5">
        <w:rPr>
          <w:rFonts w:cs="Arial"/>
          <w:bCs/>
          <w:iCs/>
        </w:rPr>
        <w:t xml:space="preserve"> – </w:t>
      </w:r>
      <w:r w:rsidR="000372D5" w:rsidRPr="000372D5">
        <w:rPr>
          <w:rFonts w:cs="Arial"/>
          <w:bCs/>
          <w:iCs/>
        </w:rPr>
        <w:t>2018</w:t>
      </w:r>
    </w:p>
    <w:p w14:paraId="5B3FE237" w14:textId="39660F13" w:rsidR="006B3ECA" w:rsidRPr="006B3ECA" w:rsidRDefault="00E740F4" w:rsidP="006B3ECA">
      <w:pPr>
        <w:pStyle w:val="ListParagraph"/>
        <w:numPr>
          <w:ilvl w:val="0"/>
          <w:numId w:val="20"/>
        </w:numPr>
        <w:rPr>
          <w:rFonts w:cs="Arial"/>
          <w:bCs/>
        </w:rPr>
      </w:pPr>
      <w:r>
        <w:rPr>
          <w:rFonts w:cs="Arial"/>
          <w:bCs/>
          <w:i/>
        </w:rPr>
        <w:t>AAAL Best Research Article Award Reviewer</w:t>
      </w:r>
      <w:r w:rsidR="000372D5">
        <w:rPr>
          <w:rFonts w:cs="Arial"/>
          <w:bCs/>
          <w:iCs/>
        </w:rPr>
        <w:t>, 2017 – 2019</w:t>
      </w:r>
    </w:p>
    <w:p w14:paraId="00C68744" w14:textId="3C1D8DBF" w:rsidR="006B3ECA" w:rsidRPr="006B3ECA" w:rsidRDefault="006B3ECA" w:rsidP="006B3ECA">
      <w:pPr>
        <w:pStyle w:val="ListParagraph"/>
        <w:numPr>
          <w:ilvl w:val="0"/>
          <w:numId w:val="20"/>
        </w:numPr>
        <w:rPr>
          <w:rFonts w:cs="Arial"/>
          <w:bCs/>
        </w:rPr>
      </w:pPr>
      <w:r w:rsidRPr="00CF7BC8">
        <w:rPr>
          <w:rFonts w:cs="Arial"/>
          <w:bCs/>
          <w:i/>
          <w:iCs/>
        </w:rPr>
        <w:t xml:space="preserve">Conference coordinator for the </w:t>
      </w:r>
      <w:r w:rsidR="00CF7BC8">
        <w:rPr>
          <w:rFonts w:cs="Arial"/>
          <w:bCs/>
          <w:i/>
          <w:iCs/>
        </w:rPr>
        <w:t>second language acquisition (</w:t>
      </w:r>
      <w:r w:rsidRPr="00CF7BC8">
        <w:rPr>
          <w:rFonts w:cs="Arial"/>
          <w:bCs/>
          <w:i/>
          <w:iCs/>
        </w:rPr>
        <w:t>SLA</w:t>
      </w:r>
      <w:r w:rsidR="00CF7BC8">
        <w:rPr>
          <w:rFonts w:cs="Arial"/>
          <w:bCs/>
          <w:i/>
          <w:iCs/>
        </w:rPr>
        <w:t>)</w:t>
      </w:r>
      <w:r w:rsidRPr="00CF7BC8">
        <w:rPr>
          <w:rFonts w:cs="Arial"/>
          <w:bCs/>
          <w:i/>
          <w:iCs/>
        </w:rPr>
        <w:t xml:space="preserve"> strand</w:t>
      </w:r>
      <w:r w:rsidR="00CF7BC8">
        <w:rPr>
          <w:rFonts w:cs="Arial"/>
          <w:bCs/>
        </w:rPr>
        <w:t xml:space="preserve">, </w:t>
      </w:r>
      <w:r>
        <w:rPr>
          <w:rFonts w:cs="Arial"/>
          <w:bCs/>
        </w:rPr>
        <w:t>2016 – 2018</w:t>
      </w:r>
    </w:p>
    <w:p w14:paraId="60903F75" w14:textId="77777777" w:rsidR="005564A8" w:rsidRPr="00721C36" w:rsidRDefault="005564A8" w:rsidP="005564A8">
      <w:pPr>
        <w:pStyle w:val="ListParagraph"/>
        <w:ind w:left="0"/>
        <w:rPr>
          <w:rFonts w:cs="Arial"/>
          <w:bCs/>
        </w:rPr>
      </w:pPr>
    </w:p>
    <w:p w14:paraId="56ECEFF7" w14:textId="01CEA01D" w:rsidR="000372D5" w:rsidRPr="000372D5" w:rsidRDefault="00B93FE7" w:rsidP="000372D5">
      <w:pPr>
        <w:pStyle w:val="ListParagraph"/>
        <w:numPr>
          <w:ilvl w:val="0"/>
          <w:numId w:val="6"/>
        </w:numPr>
        <w:rPr>
          <w:rFonts w:cs="Arial"/>
          <w:bCs/>
        </w:rPr>
      </w:pPr>
      <w:r>
        <w:rPr>
          <w:rFonts w:cs="Arial"/>
          <w:bCs/>
        </w:rPr>
        <w:t>TESOL International Association</w:t>
      </w:r>
    </w:p>
    <w:p w14:paraId="63448A0C" w14:textId="2A95A3D0" w:rsidR="006B3ECA" w:rsidRDefault="000372D5" w:rsidP="003F6FBD">
      <w:pPr>
        <w:pStyle w:val="ListParagraph"/>
        <w:numPr>
          <w:ilvl w:val="0"/>
          <w:numId w:val="30"/>
        </w:numPr>
        <w:rPr>
          <w:rFonts w:cs="Arial"/>
          <w:bCs/>
        </w:rPr>
      </w:pPr>
      <w:r w:rsidRPr="000372D5">
        <w:rPr>
          <w:rFonts w:cs="Arial"/>
          <w:bCs/>
          <w:i/>
        </w:rPr>
        <w:t>Research Professional Council (RPC) member</w:t>
      </w:r>
      <w:r w:rsidRPr="000372D5">
        <w:rPr>
          <w:rFonts w:cs="Arial"/>
          <w:bCs/>
        </w:rPr>
        <w:t>, 2015 – 2018</w:t>
      </w:r>
    </w:p>
    <w:p w14:paraId="49BA3775" w14:textId="77777777" w:rsidR="003809C3" w:rsidRPr="003F6FBD" w:rsidRDefault="003809C3" w:rsidP="003809C3">
      <w:pPr>
        <w:pStyle w:val="ListParagraph"/>
        <w:rPr>
          <w:rFonts w:cs="Arial"/>
          <w:bCs/>
        </w:rPr>
      </w:pPr>
    </w:p>
    <w:p w14:paraId="69E8B32C" w14:textId="13529C58" w:rsidR="006B3ECA" w:rsidRPr="006B3ECA" w:rsidRDefault="006B3ECA" w:rsidP="006B3ECA">
      <w:pPr>
        <w:pStyle w:val="ListParagraph"/>
        <w:numPr>
          <w:ilvl w:val="0"/>
          <w:numId w:val="6"/>
        </w:numPr>
        <w:rPr>
          <w:rFonts w:cs="Arial"/>
          <w:bCs/>
        </w:rPr>
      </w:pPr>
      <w:r w:rsidRPr="006B3ECA">
        <w:rPr>
          <w:rFonts w:cs="Arial"/>
          <w:bCs/>
        </w:rPr>
        <w:t>International Society for Language Studies (ISLS)</w:t>
      </w:r>
    </w:p>
    <w:p w14:paraId="4565A4A8" w14:textId="099C8AFD" w:rsidR="00C61E0B" w:rsidRPr="006B3ECA" w:rsidRDefault="00C61E0B" w:rsidP="006B3ECA">
      <w:pPr>
        <w:pStyle w:val="ListParagraph"/>
        <w:numPr>
          <w:ilvl w:val="0"/>
          <w:numId w:val="30"/>
        </w:numPr>
        <w:rPr>
          <w:rFonts w:cs="Arial"/>
          <w:bCs/>
        </w:rPr>
      </w:pPr>
      <w:r w:rsidRPr="006B3ECA">
        <w:rPr>
          <w:rFonts w:cs="Arial"/>
          <w:bCs/>
          <w:i/>
        </w:rPr>
        <w:t>Director-at-large</w:t>
      </w:r>
      <w:r w:rsidR="00F1082C" w:rsidRPr="006B3ECA">
        <w:rPr>
          <w:rFonts w:cs="Arial"/>
          <w:bCs/>
        </w:rPr>
        <w:t xml:space="preserve">, 2014 – </w:t>
      </w:r>
      <w:r w:rsidR="005D070C" w:rsidRPr="006B3ECA">
        <w:rPr>
          <w:rFonts w:cs="Arial"/>
          <w:bCs/>
        </w:rPr>
        <w:t>2017</w:t>
      </w:r>
    </w:p>
    <w:p w14:paraId="35777DA8" w14:textId="5401FD3A" w:rsidR="00FC159C" w:rsidRDefault="00FC159C" w:rsidP="00FC159C">
      <w:pPr>
        <w:ind w:left="-360"/>
        <w:rPr>
          <w:rFonts w:cs="Arial"/>
          <w:bCs/>
        </w:rPr>
      </w:pPr>
    </w:p>
    <w:p w14:paraId="62A5CD26" w14:textId="7BC673CA" w:rsidR="000372D5" w:rsidRPr="006B3ECA" w:rsidRDefault="000372D5" w:rsidP="006B3ECA">
      <w:pPr>
        <w:pStyle w:val="ListParagraph"/>
        <w:numPr>
          <w:ilvl w:val="0"/>
          <w:numId w:val="6"/>
        </w:numPr>
        <w:rPr>
          <w:rFonts w:cs="Arial"/>
          <w:bCs/>
        </w:rPr>
      </w:pPr>
      <w:r w:rsidRPr="006B3ECA">
        <w:rPr>
          <w:rFonts w:cs="Arial"/>
          <w:bCs/>
        </w:rPr>
        <w:t>TESOL Quarterly</w:t>
      </w:r>
    </w:p>
    <w:p w14:paraId="534E90C8" w14:textId="77777777" w:rsidR="000372D5" w:rsidRDefault="000817B1" w:rsidP="006B3ECA">
      <w:pPr>
        <w:pStyle w:val="ListParagraph"/>
        <w:numPr>
          <w:ilvl w:val="0"/>
          <w:numId w:val="33"/>
        </w:numPr>
        <w:ind w:firstLine="360"/>
        <w:rPr>
          <w:rFonts w:cs="Arial"/>
          <w:bCs/>
        </w:rPr>
      </w:pPr>
      <w:r w:rsidRPr="00396FD6">
        <w:rPr>
          <w:rFonts w:cs="Arial"/>
          <w:bCs/>
          <w:i/>
        </w:rPr>
        <w:t xml:space="preserve">Journal </w:t>
      </w:r>
      <w:r>
        <w:rPr>
          <w:rFonts w:cs="Arial"/>
          <w:bCs/>
          <w:i/>
        </w:rPr>
        <w:t xml:space="preserve">associate </w:t>
      </w:r>
      <w:r w:rsidRPr="00396FD6">
        <w:rPr>
          <w:rFonts w:cs="Arial"/>
          <w:bCs/>
          <w:i/>
        </w:rPr>
        <w:t>editor</w:t>
      </w:r>
      <w:r>
        <w:rPr>
          <w:rFonts w:cs="Arial"/>
          <w:bCs/>
        </w:rPr>
        <w:t>, July –December 2017</w:t>
      </w:r>
    </w:p>
    <w:p w14:paraId="4B8B8C12" w14:textId="28E4E0D8" w:rsidR="00DD4AE1" w:rsidRPr="004D6930" w:rsidRDefault="00396FD6" w:rsidP="004D6930">
      <w:pPr>
        <w:pStyle w:val="ListParagraph"/>
        <w:numPr>
          <w:ilvl w:val="0"/>
          <w:numId w:val="33"/>
        </w:numPr>
        <w:ind w:firstLine="360"/>
        <w:rPr>
          <w:rFonts w:cs="Arial"/>
          <w:bCs/>
        </w:rPr>
      </w:pPr>
      <w:r w:rsidRPr="000372D5">
        <w:rPr>
          <w:rFonts w:cs="Arial"/>
          <w:bCs/>
          <w:i/>
        </w:rPr>
        <w:t xml:space="preserve">Journal </w:t>
      </w:r>
      <w:r w:rsidR="00036C29" w:rsidRPr="000372D5">
        <w:rPr>
          <w:rFonts w:cs="Arial"/>
          <w:bCs/>
          <w:i/>
        </w:rPr>
        <w:t>co-</w:t>
      </w:r>
      <w:r w:rsidRPr="000372D5">
        <w:rPr>
          <w:rFonts w:cs="Arial"/>
          <w:bCs/>
          <w:i/>
        </w:rPr>
        <w:t>editor</w:t>
      </w:r>
      <w:r w:rsidRPr="000372D5">
        <w:rPr>
          <w:rFonts w:cs="Arial"/>
          <w:bCs/>
        </w:rPr>
        <w:t>, 2018 – 202</w:t>
      </w:r>
      <w:r w:rsidR="00B50AE6">
        <w:rPr>
          <w:rFonts w:cs="Arial"/>
          <w:bCs/>
        </w:rPr>
        <w:t>6</w:t>
      </w:r>
    </w:p>
    <w:p w14:paraId="0B9B2A36" w14:textId="77777777" w:rsidR="00DD4AE1" w:rsidRPr="00CF2368" w:rsidRDefault="00DD4AE1" w:rsidP="003809C3">
      <w:pPr>
        <w:pStyle w:val="ListParagraph"/>
        <w:ind w:left="360"/>
        <w:rPr>
          <w:rFonts w:cs="Arial"/>
          <w:bCs/>
        </w:rPr>
      </w:pPr>
    </w:p>
    <w:p w14:paraId="404ED531" w14:textId="5C9A5EDC" w:rsidR="009E4C2F" w:rsidRPr="006B3ECA" w:rsidRDefault="00E24E73" w:rsidP="00ED2BD7">
      <w:pPr>
        <w:pStyle w:val="ListParagraph"/>
        <w:ind w:left="0"/>
        <w:rPr>
          <w:rFonts w:cs="Arial"/>
          <w:bCs/>
          <w:iCs/>
        </w:rPr>
      </w:pPr>
      <w:r w:rsidRPr="006B3ECA">
        <w:rPr>
          <w:rFonts w:cs="Arial"/>
          <w:bCs/>
          <w:iCs/>
        </w:rPr>
        <w:t>Journal e</w:t>
      </w:r>
      <w:r w:rsidR="009E4C2F" w:rsidRPr="006B3ECA">
        <w:rPr>
          <w:rFonts w:cs="Arial"/>
          <w:bCs/>
          <w:iCs/>
        </w:rPr>
        <w:t xml:space="preserve">ditorial board member </w:t>
      </w:r>
    </w:p>
    <w:p w14:paraId="2B25F35A" w14:textId="0B4B093E" w:rsidR="0066635D" w:rsidRPr="0066635D" w:rsidRDefault="0066635D" w:rsidP="00B90EC0">
      <w:pPr>
        <w:pStyle w:val="ListParagraph"/>
        <w:numPr>
          <w:ilvl w:val="0"/>
          <w:numId w:val="6"/>
        </w:numPr>
        <w:rPr>
          <w:rFonts w:cs="Arial"/>
          <w:bCs/>
        </w:rPr>
      </w:pPr>
      <w:r>
        <w:rPr>
          <w:rFonts w:cs="Arial"/>
          <w:bCs/>
          <w:i/>
          <w:iCs/>
        </w:rPr>
        <w:t xml:space="preserve">International Journal of Multilingual Research, 2022 – </w:t>
      </w:r>
    </w:p>
    <w:p w14:paraId="01D8292F" w14:textId="3BE3BF12" w:rsidR="00746677" w:rsidRDefault="00746677" w:rsidP="00B90EC0">
      <w:pPr>
        <w:pStyle w:val="ListParagraph"/>
        <w:numPr>
          <w:ilvl w:val="0"/>
          <w:numId w:val="6"/>
        </w:numPr>
        <w:rPr>
          <w:rFonts w:cs="Arial"/>
          <w:bCs/>
        </w:rPr>
      </w:pPr>
      <w:r w:rsidRPr="006B3ECA">
        <w:rPr>
          <w:rFonts w:cs="Arial"/>
          <w:bCs/>
          <w:i/>
          <w:iCs/>
        </w:rPr>
        <w:t>The Language Learning Journal</w:t>
      </w:r>
      <w:r>
        <w:rPr>
          <w:rFonts w:cs="Arial"/>
          <w:bCs/>
        </w:rPr>
        <w:t xml:space="preserve"> (Taylor &amp; Francis), 2021 – </w:t>
      </w:r>
    </w:p>
    <w:p w14:paraId="51EFF339" w14:textId="5A0B62BF" w:rsidR="00ED6A29" w:rsidRDefault="00ED6A29" w:rsidP="00B90EC0">
      <w:pPr>
        <w:pStyle w:val="ListParagraph"/>
        <w:numPr>
          <w:ilvl w:val="0"/>
          <w:numId w:val="6"/>
        </w:numPr>
        <w:rPr>
          <w:rFonts w:cs="Arial"/>
          <w:bCs/>
        </w:rPr>
      </w:pPr>
      <w:r w:rsidRPr="006B3ECA">
        <w:rPr>
          <w:rFonts w:cs="Arial"/>
          <w:bCs/>
          <w:i/>
          <w:iCs/>
        </w:rPr>
        <w:t>English Today</w:t>
      </w:r>
      <w:r>
        <w:rPr>
          <w:rFonts w:cs="Arial"/>
          <w:bCs/>
        </w:rPr>
        <w:t xml:space="preserve"> (Cambridge University Press), 2018 </w:t>
      </w:r>
      <w:r w:rsidRPr="009E4C2F">
        <w:rPr>
          <w:rFonts w:cs="Arial"/>
          <w:bCs/>
        </w:rPr>
        <w:t>–</w:t>
      </w:r>
    </w:p>
    <w:p w14:paraId="5F8745C4" w14:textId="7D529FDB" w:rsidR="00220E34" w:rsidRDefault="009E4C2F" w:rsidP="00B90EC0">
      <w:pPr>
        <w:pStyle w:val="ListParagraph"/>
        <w:numPr>
          <w:ilvl w:val="0"/>
          <w:numId w:val="6"/>
        </w:numPr>
        <w:rPr>
          <w:rFonts w:cs="Arial"/>
          <w:bCs/>
        </w:rPr>
      </w:pPr>
      <w:r w:rsidRPr="006B3ECA">
        <w:rPr>
          <w:rFonts w:cs="Arial"/>
          <w:bCs/>
          <w:i/>
          <w:iCs/>
        </w:rPr>
        <w:t>Language Teaching</w:t>
      </w:r>
      <w:r w:rsidR="00CA3994">
        <w:rPr>
          <w:rFonts w:cs="Arial"/>
          <w:bCs/>
        </w:rPr>
        <w:t xml:space="preserve"> (Cambridge University Press)</w:t>
      </w:r>
      <w:r w:rsidR="00E31319">
        <w:rPr>
          <w:rFonts w:cs="Arial"/>
          <w:bCs/>
        </w:rPr>
        <w:t>, 2015</w:t>
      </w:r>
      <w:r w:rsidR="00E31319" w:rsidRPr="009E4C2F">
        <w:rPr>
          <w:rFonts w:cs="Arial"/>
          <w:bCs/>
        </w:rPr>
        <w:t xml:space="preserve"> –</w:t>
      </w:r>
    </w:p>
    <w:p w14:paraId="787AE69C" w14:textId="4F8375A5" w:rsidR="00E31319" w:rsidRDefault="00E31319" w:rsidP="00B90EC0">
      <w:pPr>
        <w:pStyle w:val="ListParagraph"/>
        <w:numPr>
          <w:ilvl w:val="0"/>
          <w:numId w:val="6"/>
        </w:numPr>
        <w:rPr>
          <w:rFonts w:cs="Arial"/>
          <w:bCs/>
        </w:rPr>
      </w:pPr>
      <w:r w:rsidRPr="006B3ECA">
        <w:rPr>
          <w:rFonts w:cs="Arial"/>
          <w:bCs/>
          <w:i/>
          <w:iCs/>
        </w:rPr>
        <w:t>Linguistics &amp; Education</w:t>
      </w:r>
      <w:r>
        <w:rPr>
          <w:rFonts w:cs="Arial"/>
          <w:bCs/>
        </w:rPr>
        <w:t xml:space="preserve"> (Elsevier), 2016</w:t>
      </w:r>
      <w:r w:rsidRPr="009E4C2F">
        <w:rPr>
          <w:rFonts w:cs="Arial"/>
          <w:bCs/>
        </w:rPr>
        <w:t xml:space="preserve"> –</w:t>
      </w:r>
      <w:r w:rsidR="00FD7C41">
        <w:rPr>
          <w:rFonts w:cs="Arial"/>
          <w:bCs/>
        </w:rPr>
        <w:t xml:space="preserve"> 2018</w:t>
      </w:r>
    </w:p>
    <w:p w14:paraId="27E96FEE" w14:textId="3EDA842F" w:rsidR="00212514" w:rsidRDefault="004D55AB" w:rsidP="00B90EC0">
      <w:pPr>
        <w:pStyle w:val="ListParagraph"/>
        <w:numPr>
          <w:ilvl w:val="0"/>
          <w:numId w:val="6"/>
        </w:numPr>
        <w:rPr>
          <w:rFonts w:cs="Arial"/>
          <w:bCs/>
        </w:rPr>
      </w:pPr>
      <w:r w:rsidRPr="006B3ECA">
        <w:rPr>
          <w:rFonts w:cs="Arial"/>
          <w:bCs/>
          <w:i/>
          <w:iCs/>
        </w:rPr>
        <w:t>Dimension Journal</w:t>
      </w:r>
      <w:r>
        <w:rPr>
          <w:rFonts w:cs="Arial"/>
          <w:bCs/>
        </w:rPr>
        <w:t xml:space="preserve"> </w:t>
      </w:r>
      <w:r w:rsidR="008209CB">
        <w:rPr>
          <w:rFonts w:cs="Arial"/>
          <w:bCs/>
        </w:rPr>
        <w:t>(subsidiary to the American Council on the Teaching of Foreign Languages, ACTFL)</w:t>
      </w:r>
      <w:r w:rsidR="00E31319">
        <w:rPr>
          <w:rFonts w:cs="Arial"/>
          <w:bCs/>
        </w:rPr>
        <w:t>, 2015</w:t>
      </w:r>
      <w:r w:rsidR="00E31319" w:rsidRPr="009E4C2F">
        <w:rPr>
          <w:rFonts w:cs="Arial"/>
          <w:bCs/>
        </w:rPr>
        <w:t xml:space="preserve"> –</w:t>
      </w:r>
    </w:p>
    <w:p w14:paraId="63A21906" w14:textId="529C0D70" w:rsidR="00181BD1" w:rsidRDefault="00056938" w:rsidP="00B90EC0">
      <w:pPr>
        <w:pStyle w:val="ListParagraph"/>
        <w:numPr>
          <w:ilvl w:val="0"/>
          <w:numId w:val="6"/>
        </w:numPr>
        <w:rPr>
          <w:rFonts w:cs="Arial"/>
          <w:bCs/>
        </w:rPr>
      </w:pPr>
      <w:r w:rsidRPr="006B3ECA">
        <w:rPr>
          <w:rFonts w:cs="Arial"/>
          <w:bCs/>
          <w:i/>
          <w:iCs/>
        </w:rPr>
        <w:t>Chinese Journal of Applied Linguistics</w:t>
      </w:r>
      <w:r>
        <w:rPr>
          <w:rFonts w:cs="Arial"/>
          <w:bCs/>
        </w:rPr>
        <w:t xml:space="preserve"> (Mouton De Gruyter), 2016 – </w:t>
      </w:r>
    </w:p>
    <w:p w14:paraId="2464DCF8" w14:textId="77777777" w:rsidR="00EC2D91" w:rsidRDefault="00EC2D91" w:rsidP="00111163">
      <w:pPr>
        <w:pStyle w:val="ListParagraph"/>
        <w:ind w:left="0"/>
        <w:rPr>
          <w:rFonts w:cs="Arial"/>
          <w:bCs/>
        </w:rPr>
      </w:pPr>
    </w:p>
    <w:p w14:paraId="5F5687F0" w14:textId="31CF3A2E" w:rsidR="00111163" w:rsidRPr="006B3ECA" w:rsidRDefault="00111163" w:rsidP="00111163">
      <w:pPr>
        <w:pStyle w:val="ListParagraph"/>
        <w:ind w:left="0"/>
        <w:rPr>
          <w:rFonts w:cs="Arial"/>
          <w:bCs/>
          <w:iCs/>
        </w:rPr>
      </w:pPr>
      <w:r w:rsidRPr="006B3ECA">
        <w:rPr>
          <w:rFonts w:cs="Arial"/>
          <w:bCs/>
          <w:iCs/>
        </w:rPr>
        <w:t xml:space="preserve">Journal advisory board member </w:t>
      </w:r>
    </w:p>
    <w:p w14:paraId="31EA10DC" w14:textId="77777777" w:rsidR="00F5078F" w:rsidRDefault="00F5078F" w:rsidP="00F5078F">
      <w:pPr>
        <w:pStyle w:val="ListParagraph"/>
        <w:numPr>
          <w:ilvl w:val="0"/>
          <w:numId w:val="22"/>
        </w:numPr>
        <w:ind w:left="0"/>
        <w:rPr>
          <w:rFonts w:cs="Arial"/>
          <w:bCs/>
        </w:rPr>
      </w:pPr>
      <w:r w:rsidRPr="006B3ECA">
        <w:rPr>
          <w:rFonts w:cs="Arial"/>
          <w:bCs/>
          <w:i/>
          <w:iCs/>
        </w:rPr>
        <w:t>Literacy Research: Theory, Method, and Practice</w:t>
      </w:r>
      <w:r>
        <w:rPr>
          <w:rFonts w:cs="Arial"/>
          <w:bCs/>
        </w:rPr>
        <w:t xml:space="preserve"> (Sage), 2020 – </w:t>
      </w:r>
    </w:p>
    <w:p w14:paraId="5B1B5516" w14:textId="367B6901" w:rsidR="00E358C8" w:rsidRPr="006E217B" w:rsidRDefault="00111163" w:rsidP="00D72545">
      <w:pPr>
        <w:pStyle w:val="ListParagraph"/>
        <w:numPr>
          <w:ilvl w:val="0"/>
          <w:numId w:val="22"/>
        </w:numPr>
        <w:ind w:left="0"/>
        <w:rPr>
          <w:bCs/>
          <w:color w:val="000000" w:themeColor="text1"/>
        </w:rPr>
      </w:pPr>
      <w:r w:rsidRPr="006B3ECA">
        <w:rPr>
          <w:i/>
          <w:iCs/>
          <w:color w:val="000000" w:themeColor="text1"/>
        </w:rPr>
        <w:t>Iranian Journal of Language Teaching Research,</w:t>
      </w:r>
      <w:r>
        <w:rPr>
          <w:color w:val="000000" w:themeColor="text1"/>
        </w:rPr>
        <w:t xml:space="preserve"> 2019 – </w:t>
      </w:r>
    </w:p>
    <w:p w14:paraId="1095AA53" w14:textId="0E64EDDD" w:rsidR="003370E6" w:rsidRDefault="003370E6" w:rsidP="003370E6">
      <w:pPr>
        <w:pStyle w:val="ListParagraph"/>
        <w:ind w:left="0"/>
        <w:rPr>
          <w:bCs/>
          <w:color w:val="000000" w:themeColor="text1"/>
        </w:rPr>
      </w:pPr>
    </w:p>
    <w:p w14:paraId="5105E6DD" w14:textId="77777777" w:rsidR="00111870" w:rsidRPr="00F5078F" w:rsidRDefault="00111870" w:rsidP="003370E6">
      <w:pPr>
        <w:pStyle w:val="ListParagraph"/>
        <w:ind w:left="0"/>
        <w:rPr>
          <w:bCs/>
          <w:color w:val="000000" w:themeColor="text1"/>
        </w:rPr>
      </w:pPr>
    </w:p>
    <w:p w14:paraId="52873173" w14:textId="69FE9E66" w:rsidR="0099415B" w:rsidRPr="006B3ECA" w:rsidRDefault="0099415B" w:rsidP="00D72545">
      <w:pPr>
        <w:pStyle w:val="ListParagraph"/>
        <w:ind w:left="0"/>
        <w:rPr>
          <w:rFonts w:cs="Arial"/>
          <w:bCs/>
          <w:iCs/>
        </w:rPr>
      </w:pPr>
      <w:r w:rsidRPr="006B3ECA">
        <w:rPr>
          <w:rFonts w:cs="Arial"/>
          <w:bCs/>
          <w:iCs/>
        </w:rPr>
        <w:t>External doctoral dissertation examiner</w:t>
      </w:r>
    </w:p>
    <w:p w14:paraId="231382A6" w14:textId="1739ABD9" w:rsidR="008062F1" w:rsidRDefault="0099415B" w:rsidP="00B90EC0">
      <w:pPr>
        <w:pStyle w:val="ListParagraph"/>
        <w:numPr>
          <w:ilvl w:val="0"/>
          <w:numId w:val="19"/>
        </w:numPr>
        <w:rPr>
          <w:rFonts w:cs="Arial"/>
          <w:bCs/>
        </w:rPr>
      </w:pPr>
      <w:r>
        <w:rPr>
          <w:rFonts w:cs="Arial"/>
          <w:bCs/>
        </w:rPr>
        <w:t>Bre</w:t>
      </w:r>
      <w:r w:rsidR="006579E3">
        <w:rPr>
          <w:rFonts w:cs="Arial"/>
          <w:bCs/>
        </w:rPr>
        <w:t>n</w:t>
      </w:r>
      <w:r>
        <w:rPr>
          <w:rFonts w:cs="Arial"/>
          <w:bCs/>
        </w:rPr>
        <w:t>da O’Hara-Davies</w:t>
      </w:r>
      <w:r w:rsidR="00CC00BF">
        <w:rPr>
          <w:rFonts w:cs="Arial"/>
          <w:bCs/>
        </w:rPr>
        <w:t>, 2016</w:t>
      </w:r>
      <w:r>
        <w:rPr>
          <w:rFonts w:cs="Arial"/>
          <w:bCs/>
        </w:rPr>
        <w:t xml:space="preserve"> (University of Technology Sydney; Advisor: Alastair Pennycook)</w:t>
      </w:r>
    </w:p>
    <w:p w14:paraId="0C102939" w14:textId="630A3743" w:rsidR="00BC03B6" w:rsidRDefault="00BC03B6" w:rsidP="00B90EC0">
      <w:pPr>
        <w:pStyle w:val="ListParagraph"/>
        <w:numPr>
          <w:ilvl w:val="0"/>
          <w:numId w:val="19"/>
        </w:numPr>
        <w:rPr>
          <w:rFonts w:cs="Arial"/>
          <w:bCs/>
        </w:rPr>
      </w:pPr>
      <w:r>
        <w:rPr>
          <w:rFonts w:cs="Arial"/>
          <w:bCs/>
        </w:rPr>
        <w:t>Li Wang, 2019 (University of Auckland; Advisor: Lawrence Zhang)</w:t>
      </w:r>
    </w:p>
    <w:p w14:paraId="0BF68E71" w14:textId="2015CEF3" w:rsidR="00F5078F" w:rsidRDefault="00F5078F" w:rsidP="00F5078F">
      <w:pPr>
        <w:pStyle w:val="ListParagraph"/>
        <w:numPr>
          <w:ilvl w:val="0"/>
          <w:numId w:val="19"/>
        </w:numPr>
      </w:pPr>
      <w:r>
        <w:t>Katharina Ruuska, 2020 (University of Jyvaskyla; Advisors: Minna Suni &amp; Simo Määttä)</w:t>
      </w:r>
    </w:p>
    <w:p w14:paraId="643CAF90" w14:textId="77EA2607" w:rsidR="000A21D8" w:rsidRPr="004F2000" w:rsidRDefault="003370E6" w:rsidP="000A21D8">
      <w:pPr>
        <w:pStyle w:val="ListParagraph"/>
        <w:numPr>
          <w:ilvl w:val="0"/>
          <w:numId w:val="19"/>
        </w:numPr>
      </w:pPr>
      <w:r>
        <w:rPr>
          <w:rFonts w:eastAsiaTheme="minorHAnsi"/>
          <w:color w:val="000000"/>
        </w:rPr>
        <w:t>N</w:t>
      </w:r>
      <w:r w:rsidRPr="003370E6">
        <w:rPr>
          <w:rFonts w:eastAsiaTheme="minorHAnsi"/>
          <w:color w:val="000000"/>
        </w:rPr>
        <w:t>azanin Dehdary</w:t>
      </w:r>
      <w:r>
        <w:rPr>
          <w:rFonts w:eastAsiaTheme="minorHAnsi"/>
          <w:color w:val="000000"/>
        </w:rPr>
        <w:t>, 2021 (University of Exeter; Advisor: Dongbo Zhang)</w:t>
      </w:r>
    </w:p>
    <w:p w14:paraId="05DD4473" w14:textId="1CC247AE" w:rsidR="004E0ED9" w:rsidRPr="0099415B" w:rsidRDefault="004E0ED9" w:rsidP="004E0ED9">
      <w:pPr>
        <w:pStyle w:val="ListParagraph"/>
        <w:ind w:left="0"/>
        <w:rPr>
          <w:rFonts w:cs="Arial"/>
          <w:bCs/>
          <w:i/>
        </w:rPr>
      </w:pPr>
      <w:r w:rsidRPr="0099415B">
        <w:rPr>
          <w:rFonts w:cs="Arial"/>
          <w:bCs/>
          <w:i/>
        </w:rPr>
        <w:t xml:space="preserve">External doctoral dissertation </w:t>
      </w:r>
      <w:r>
        <w:rPr>
          <w:rFonts w:cs="Arial"/>
          <w:bCs/>
          <w:i/>
        </w:rPr>
        <w:t>committee member</w:t>
      </w:r>
    </w:p>
    <w:p w14:paraId="62C2FD87" w14:textId="2C561E3E" w:rsidR="00F274C6" w:rsidRDefault="00F274C6" w:rsidP="00B90EC0">
      <w:pPr>
        <w:pStyle w:val="ListParagraph"/>
        <w:numPr>
          <w:ilvl w:val="0"/>
          <w:numId w:val="19"/>
        </w:numPr>
        <w:rPr>
          <w:rFonts w:cs="Arial"/>
          <w:bCs/>
        </w:rPr>
      </w:pPr>
      <w:r>
        <w:rPr>
          <w:rFonts w:cs="Arial"/>
          <w:bCs/>
        </w:rPr>
        <w:t xml:space="preserve">Rebecca Tang, 2018 (Ohio State University; Advisor: </w:t>
      </w:r>
      <w:r w:rsidR="005B6E2E">
        <w:rPr>
          <w:rFonts w:cs="Arial"/>
          <w:bCs/>
        </w:rPr>
        <w:t>Peter Sayer</w:t>
      </w:r>
      <w:r>
        <w:rPr>
          <w:rFonts w:cs="Arial"/>
          <w:bCs/>
        </w:rPr>
        <w:t>)</w:t>
      </w:r>
      <w:r w:rsidR="004D3E3A">
        <w:rPr>
          <w:rFonts w:cs="Arial"/>
          <w:bCs/>
        </w:rPr>
        <w:t>; student currently on medical leave</w:t>
      </w:r>
    </w:p>
    <w:p w14:paraId="1E16422D" w14:textId="3ACA650C" w:rsidR="0075529C" w:rsidRPr="0066635D" w:rsidRDefault="004E0ED9" w:rsidP="006A368C">
      <w:pPr>
        <w:pStyle w:val="ListParagraph"/>
        <w:numPr>
          <w:ilvl w:val="0"/>
          <w:numId w:val="19"/>
        </w:numPr>
      </w:pPr>
      <w:r w:rsidRPr="004E0ED9">
        <w:rPr>
          <w:color w:val="000000"/>
          <w:shd w:val="clear" w:color="auto" w:fill="FFFFFF"/>
        </w:rPr>
        <w:t xml:space="preserve">Marédil </w:t>
      </w:r>
      <w:r>
        <w:rPr>
          <w:color w:val="000000"/>
          <w:shd w:val="clear" w:color="auto" w:fill="FFFFFF"/>
        </w:rPr>
        <w:t xml:space="preserve">Josefina </w:t>
      </w:r>
      <w:r w:rsidRPr="004E0ED9">
        <w:rPr>
          <w:color w:val="000000"/>
          <w:shd w:val="clear" w:color="auto" w:fill="FFFFFF"/>
        </w:rPr>
        <w:t>León</w:t>
      </w:r>
      <w:r w:rsidR="00CC00BF">
        <w:rPr>
          <w:color w:val="000000"/>
          <w:shd w:val="clear" w:color="auto" w:fill="FFFFFF"/>
        </w:rPr>
        <w:t>, 20</w:t>
      </w:r>
      <w:r w:rsidR="0066635D">
        <w:rPr>
          <w:color w:val="000000"/>
          <w:shd w:val="clear" w:color="auto" w:fill="FFFFFF"/>
        </w:rPr>
        <w:t>21</w:t>
      </w:r>
      <w:r w:rsidRPr="004E0ED9">
        <w:rPr>
          <w:rFonts w:cs="Arial"/>
          <w:bCs/>
        </w:rPr>
        <w:t xml:space="preserve"> (University of </w:t>
      </w:r>
      <w:r>
        <w:rPr>
          <w:rFonts w:cs="Arial"/>
          <w:bCs/>
        </w:rPr>
        <w:t>Arizona</w:t>
      </w:r>
      <w:r w:rsidRPr="004E0ED9">
        <w:rPr>
          <w:rFonts w:cs="Arial"/>
          <w:bCs/>
        </w:rPr>
        <w:t>; Advisor:</w:t>
      </w:r>
      <w:r>
        <w:rPr>
          <w:rFonts w:cs="Arial"/>
          <w:bCs/>
        </w:rPr>
        <w:t xml:space="preserve"> Hayriye Kayi-Aydar</w:t>
      </w:r>
      <w:r w:rsidRPr="004E0ED9">
        <w:rPr>
          <w:rFonts w:cs="Arial"/>
          <w:bCs/>
        </w:rPr>
        <w:t>)</w:t>
      </w:r>
    </w:p>
    <w:p w14:paraId="0D8205D2" w14:textId="77777777" w:rsidR="0066635D" w:rsidRPr="00C17CEA" w:rsidRDefault="0066635D" w:rsidP="006C76DF">
      <w:pPr>
        <w:pStyle w:val="ListParagraph"/>
        <w:ind w:left="0"/>
      </w:pPr>
    </w:p>
    <w:p w14:paraId="17FE7303" w14:textId="24696C62" w:rsidR="006A368C" w:rsidRDefault="006A368C" w:rsidP="006A368C">
      <w:pPr>
        <w:rPr>
          <w:i/>
          <w:iCs/>
        </w:rPr>
      </w:pPr>
      <w:r w:rsidRPr="00C17CEA">
        <w:rPr>
          <w:i/>
          <w:iCs/>
        </w:rPr>
        <w:t>External retention, promotion and tenure reviewer</w:t>
      </w:r>
    </w:p>
    <w:p w14:paraId="4B1478A5" w14:textId="74DADC84" w:rsidR="00482054" w:rsidRPr="00482054" w:rsidRDefault="00482054" w:rsidP="00482054">
      <w:pPr>
        <w:pStyle w:val="ListParagraph"/>
        <w:numPr>
          <w:ilvl w:val="0"/>
          <w:numId w:val="19"/>
        </w:numPr>
        <w:rPr>
          <w:i/>
          <w:iCs/>
        </w:rPr>
      </w:pPr>
      <w:r w:rsidRPr="006A368C">
        <w:t xml:space="preserve">Reviewer of </w:t>
      </w:r>
      <w:r w:rsidRPr="004D5CE0">
        <w:rPr>
          <w:lang w:eastAsia="zh-CN"/>
        </w:rPr>
        <w:t xml:space="preserve">Dr. </w:t>
      </w:r>
      <w:r>
        <w:rPr>
          <w:lang w:eastAsia="zh-CN"/>
        </w:rPr>
        <w:t xml:space="preserve">Virak Chan’s promotion dossier (Department of Curriculum and Instruction, College of Education; Purdue University); promotion to </w:t>
      </w:r>
      <w:r w:rsidRPr="0098309C">
        <w:t>Associate Clinical Professor of Literacy and Language</w:t>
      </w:r>
      <w:r>
        <w:t>, September 2022</w:t>
      </w:r>
    </w:p>
    <w:p w14:paraId="40F6D1E6" w14:textId="350B611D" w:rsidR="006C76DF" w:rsidRPr="006C76DF" w:rsidRDefault="006C76DF" w:rsidP="006C76DF">
      <w:pPr>
        <w:pStyle w:val="ListParagraph"/>
        <w:numPr>
          <w:ilvl w:val="0"/>
          <w:numId w:val="19"/>
        </w:numPr>
      </w:pPr>
      <w:r w:rsidRPr="006A368C">
        <w:lastRenderedPageBreak/>
        <w:t xml:space="preserve">Reviewer of </w:t>
      </w:r>
      <w:r w:rsidRPr="004D5CE0">
        <w:rPr>
          <w:lang w:eastAsia="zh-CN"/>
        </w:rPr>
        <w:t>Dr. Hyonsuk Cho</w:t>
      </w:r>
      <w:r>
        <w:rPr>
          <w:lang w:eastAsia="zh-CN"/>
        </w:rPr>
        <w:t xml:space="preserve">’s </w:t>
      </w:r>
      <w:r>
        <w:t>promotion</w:t>
      </w:r>
      <w:r w:rsidRPr="006A368C">
        <w:t xml:space="preserve"> dossier (</w:t>
      </w:r>
      <w:r>
        <w:rPr>
          <w:color w:val="202020"/>
          <w:shd w:val="clear" w:color="auto" w:fill="FFFFFF"/>
        </w:rPr>
        <w:t xml:space="preserve">TESOL, </w:t>
      </w:r>
      <w:r w:rsidRPr="006C76DF">
        <w:rPr>
          <w:color w:val="000000"/>
        </w:rPr>
        <w:t>College of Education and Human Development</w:t>
      </w:r>
      <w:r w:rsidR="001A08CF">
        <w:rPr>
          <w:color w:val="000000"/>
        </w:rPr>
        <w:t>, University of North Dakota</w:t>
      </w:r>
      <w:r>
        <w:rPr>
          <w:color w:val="000000"/>
        </w:rPr>
        <w:t>);</w:t>
      </w:r>
      <w:r>
        <w:t xml:space="preserve"> </w:t>
      </w:r>
      <w:r w:rsidRPr="006C76DF">
        <w:rPr>
          <w:bCs/>
        </w:rPr>
        <w:t xml:space="preserve">promotion to </w:t>
      </w:r>
      <w:r>
        <w:rPr>
          <w:bCs/>
        </w:rPr>
        <w:t xml:space="preserve">Associate </w:t>
      </w:r>
      <w:r w:rsidRPr="006C76DF">
        <w:rPr>
          <w:bCs/>
        </w:rPr>
        <w:t xml:space="preserve">Professor (tenure stream), </w:t>
      </w:r>
      <w:r>
        <w:rPr>
          <w:bCs/>
        </w:rPr>
        <w:t>September</w:t>
      </w:r>
      <w:r w:rsidR="00BE3DDC">
        <w:rPr>
          <w:bCs/>
        </w:rPr>
        <w:t xml:space="preserve">, </w:t>
      </w:r>
      <w:r w:rsidRPr="006C76DF">
        <w:rPr>
          <w:bCs/>
        </w:rPr>
        <w:t>202</w:t>
      </w:r>
      <w:r>
        <w:rPr>
          <w:bCs/>
        </w:rPr>
        <w:t>1</w:t>
      </w:r>
      <w:r w:rsidRPr="006C76DF">
        <w:rPr>
          <w:bCs/>
        </w:rPr>
        <w:t>.</w:t>
      </w:r>
    </w:p>
    <w:p w14:paraId="7C874280" w14:textId="0EB0F2DB" w:rsidR="001A08CF" w:rsidRPr="006C76DF" w:rsidRDefault="001A08CF" w:rsidP="001A08CF">
      <w:pPr>
        <w:pStyle w:val="ListParagraph"/>
        <w:numPr>
          <w:ilvl w:val="0"/>
          <w:numId w:val="19"/>
        </w:numPr>
      </w:pPr>
      <w:r w:rsidRPr="006A368C">
        <w:t xml:space="preserve">Reviewer of </w:t>
      </w:r>
      <w:r w:rsidRPr="004D5CE0">
        <w:rPr>
          <w:lang w:eastAsia="zh-CN"/>
        </w:rPr>
        <w:t xml:space="preserve">Dr. </w:t>
      </w:r>
      <w:r>
        <w:rPr>
          <w:lang w:eastAsia="zh-CN"/>
        </w:rPr>
        <w:t xml:space="preserve">Fares Karam’s </w:t>
      </w:r>
      <w:r>
        <w:t>promotion</w:t>
      </w:r>
      <w:r w:rsidRPr="006A368C">
        <w:t xml:space="preserve"> dossier (</w:t>
      </w:r>
      <w:r>
        <w:rPr>
          <w:color w:val="202020"/>
          <w:shd w:val="clear" w:color="auto" w:fill="FFFFFF"/>
        </w:rPr>
        <w:t>TESOL,</w:t>
      </w:r>
      <w:r w:rsidR="00BE3DDC">
        <w:rPr>
          <w:color w:val="202020"/>
          <w:shd w:val="clear" w:color="auto" w:fill="FFFFFF"/>
        </w:rPr>
        <w:t xml:space="preserve"> </w:t>
      </w:r>
      <w:r>
        <w:rPr>
          <w:color w:val="000000"/>
        </w:rPr>
        <w:t>Department of Educational Studies, University of Nevada, Reno);</w:t>
      </w:r>
      <w:r>
        <w:t xml:space="preserve"> </w:t>
      </w:r>
      <w:r w:rsidRPr="006C76DF">
        <w:rPr>
          <w:bCs/>
        </w:rPr>
        <w:t xml:space="preserve">promotion to </w:t>
      </w:r>
      <w:r>
        <w:rPr>
          <w:bCs/>
        </w:rPr>
        <w:t xml:space="preserve">Associate </w:t>
      </w:r>
      <w:r w:rsidRPr="006C76DF">
        <w:rPr>
          <w:bCs/>
        </w:rPr>
        <w:t xml:space="preserve">Professor (tenure stream), </w:t>
      </w:r>
      <w:r w:rsidR="00BE3DDC">
        <w:rPr>
          <w:bCs/>
        </w:rPr>
        <w:t xml:space="preserve">August, </w:t>
      </w:r>
      <w:r w:rsidRPr="006C76DF">
        <w:rPr>
          <w:bCs/>
        </w:rPr>
        <w:t>202</w:t>
      </w:r>
      <w:r>
        <w:rPr>
          <w:bCs/>
        </w:rPr>
        <w:t>1</w:t>
      </w:r>
      <w:r w:rsidRPr="006C76DF">
        <w:rPr>
          <w:bCs/>
        </w:rPr>
        <w:t>.</w:t>
      </w:r>
    </w:p>
    <w:p w14:paraId="354E40F6" w14:textId="457AB5DA" w:rsidR="006C76DF" w:rsidRPr="006C76DF" w:rsidRDefault="00BE3DDC" w:rsidP="00BE3DDC">
      <w:pPr>
        <w:pStyle w:val="ListParagraph"/>
        <w:numPr>
          <w:ilvl w:val="0"/>
          <w:numId w:val="19"/>
        </w:numPr>
      </w:pPr>
      <w:r w:rsidRPr="006A368C">
        <w:t xml:space="preserve">Reviewer of </w:t>
      </w:r>
      <w:r w:rsidRPr="004D5CE0">
        <w:rPr>
          <w:lang w:eastAsia="zh-CN"/>
        </w:rPr>
        <w:t xml:space="preserve">Dr. </w:t>
      </w:r>
      <w:r>
        <w:rPr>
          <w:lang w:eastAsia="zh-CN"/>
        </w:rPr>
        <w:t xml:space="preserve">Anne-Marie Guerrettaz’s </w:t>
      </w:r>
      <w:r>
        <w:t>promotion</w:t>
      </w:r>
      <w:r w:rsidRPr="006A368C">
        <w:t xml:space="preserve"> dossier (</w:t>
      </w:r>
      <w:r>
        <w:rPr>
          <w:color w:val="202020"/>
          <w:shd w:val="clear" w:color="auto" w:fill="FFFFFF"/>
        </w:rPr>
        <w:t>Department of Teaching and Learning</w:t>
      </w:r>
      <w:r>
        <w:rPr>
          <w:color w:val="000000"/>
        </w:rPr>
        <w:t>, Washington State University);</w:t>
      </w:r>
      <w:r>
        <w:t xml:space="preserve"> </w:t>
      </w:r>
      <w:r w:rsidRPr="006C76DF">
        <w:rPr>
          <w:bCs/>
        </w:rPr>
        <w:t xml:space="preserve">promotion to </w:t>
      </w:r>
      <w:r>
        <w:rPr>
          <w:bCs/>
        </w:rPr>
        <w:t xml:space="preserve">Associate </w:t>
      </w:r>
      <w:r w:rsidRPr="006C76DF">
        <w:rPr>
          <w:bCs/>
        </w:rPr>
        <w:t xml:space="preserve">Professor (tenure stream), </w:t>
      </w:r>
      <w:r>
        <w:rPr>
          <w:bCs/>
        </w:rPr>
        <w:t xml:space="preserve">August, </w:t>
      </w:r>
      <w:r w:rsidRPr="006C76DF">
        <w:rPr>
          <w:bCs/>
        </w:rPr>
        <w:t>202</w:t>
      </w:r>
      <w:r>
        <w:rPr>
          <w:bCs/>
        </w:rPr>
        <w:t>1</w:t>
      </w:r>
      <w:r w:rsidRPr="006C76DF">
        <w:rPr>
          <w:bCs/>
        </w:rPr>
        <w:t>.</w:t>
      </w:r>
    </w:p>
    <w:p w14:paraId="252D3423" w14:textId="57DF3C5F" w:rsidR="00253BB3" w:rsidRPr="00253BB3" w:rsidRDefault="00253BB3" w:rsidP="00253BB3">
      <w:pPr>
        <w:pStyle w:val="ListParagraph"/>
        <w:numPr>
          <w:ilvl w:val="0"/>
          <w:numId w:val="19"/>
        </w:numPr>
      </w:pPr>
      <w:r w:rsidRPr="006A368C">
        <w:t xml:space="preserve">Reviewer of Dr. </w:t>
      </w:r>
      <w:r>
        <w:t>Heekyeong Lee’s</w:t>
      </w:r>
      <w:r w:rsidRPr="006A368C">
        <w:t xml:space="preserve"> </w:t>
      </w:r>
      <w:r>
        <w:t>promotion</w:t>
      </w:r>
      <w:r w:rsidRPr="006A368C">
        <w:t xml:space="preserve"> dossier (</w:t>
      </w:r>
      <w:r w:rsidRPr="00253BB3">
        <w:rPr>
          <w:color w:val="202020"/>
          <w:shd w:val="clear" w:color="auto" w:fill="FFFFFF"/>
        </w:rPr>
        <w:t>MATESOL/MATFL Program</w:t>
      </w:r>
      <w:r w:rsidRPr="00253BB3">
        <w:rPr>
          <w:rFonts w:ascii="Tahoma" w:hAnsi="Tahoma" w:cs="Tahoma"/>
          <w:color w:val="202020"/>
          <w:sz w:val="27"/>
          <w:szCs w:val="27"/>
          <w:shd w:val="clear" w:color="auto" w:fill="FFFFFF"/>
        </w:rPr>
        <w:t> </w:t>
      </w:r>
    </w:p>
    <w:p w14:paraId="3CAA893F" w14:textId="1A5C13B1" w:rsidR="00253BB3" w:rsidRPr="006A368C" w:rsidRDefault="00253BB3" w:rsidP="00253BB3">
      <w:pPr>
        <w:pStyle w:val="ListParagraph"/>
        <w:ind w:left="0"/>
        <w:rPr>
          <w:rFonts w:cs="Arial"/>
          <w:bCs/>
          <w:i/>
        </w:rPr>
      </w:pPr>
      <w:r w:rsidRPr="006A368C">
        <w:t xml:space="preserve">at </w:t>
      </w:r>
      <w:r>
        <w:t>Middlebury Institute of International Studies at Monterey</w:t>
      </w:r>
      <w:r w:rsidRPr="006A368C">
        <w:t xml:space="preserve">); </w:t>
      </w:r>
      <w:r w:rsidRPr="006A368C">
        <w:rPr>
          <w:bCs/>
        </w:rPr>
        <w:t>promotion to Professor (</w:t>
      </w:r>
      <w:r>
        <w:rPr>
          <w:bCs/>
        </w:rPr>
        <w:t>non-</w:t>
      </w:r>
      <w:r w:rsidRPr="006A368C">
        <w:rPr>
          <w:bCs/>
        </w:rPr>
        <w:t>tenure stream), July 20</w:t>
      </w:r>
      <w:r>
        <w:rPr>
          <w:bCs/>
        </w:rPr>
        <w:t>20</w:t>
      </w:r>
      <w:r w:rsidRPr="006A368C">
        <w:rPr>
          <w:bCs/>
        </w:rPr>
        <w:t>.</w:t>
      </w:r>
    </w:p>
    <w:p w14:paraId="10DE315D" w14:textId="77777777" w:rsidR="006A368C" w:rsidRPr="006A368C" w:rsidRDefault="006A368C" w:rsidP="006A368C">
      <w:pPr>
        <w:pStyle w:val="ListParagraph"/>
        <w:numPr>
          <w:ilvl w:val="0"/>
          <w:numId w:val="18"/>
        </w:numPr>
        <w:ind w:left="0"/>
        <w:rPr>
          <w:rFonts w:cs="Arial"/>
          <w:bCs/>
          <w:i/>
        </w:rPr>
      </w:pPr>
      <w:r w:rsidRPr="006A368C">
        <w:t xml:space="preserve">Reviewer of Dr. Wenhao Diao’s tenure dossier (Department of East Asian Studies at University of Arizona); </w:t>
      </w:r>
      <w:r w:rsidRPr="006A368C">
        <w:rPr>
          <w:bCs/>
        </w:rPr>
        <w:t>promotion to Associate Professor (tenure stream), July 2019.</w:t>
      </w:r>
    </w:p>
    <w:p w14:paraId="3718811F" w14:textId="05127BA9" w:rsidR="006A368C" w:rsidRPr="006A368C" w:rsidRDefault="006A368C" w:rsidP="006A368C">
      <w:pPr>
        <w:pStyle w:val="ListParagraph"/>
        <w:numPr>
          <w:ilvl w:val="0"/>
          <w:numId w:val="18"/>
        </w:numPr>
        <w:ind w:left="0"/>
        <w:rPr>
          <w:rFonts w:cs="Arial"/>
          <w:bCs/>
          <w:i/>
        </w:rPr>
      </w:pPr>
      <w:r w:rsidRPr="006A368C">
        <w:t xml:space="preserve">Reviewer of Dr. Kimberly Buescher’s dossier (Department of Linguistics at University of Massachusetts, Boston); </w:t>
      </w:r>
      <w:r>
        <w:rPr>
          <w:bCs/>
        </w:rPr>
        <w:t xml:space="preserve">fourth year review </w:t>
      </w:r>
      <w:r w:rsidRPr="006A368C">
        <w:rPr>
          <w:bCs/>
        </w:rPr>
        <w:t xml:space="preserve">(tenure stream), </w:t>
      </w:r>
      <w:r>
        <w:rPr>
          <w:bCs/>
        </w:rPr>
        <w:t>November</w:t>
      </w:r>
      <w:r w:rsidRPr="006A368C">
        <w:rPr>
          <w:bCs/>
        </w:rPr>
        <w:t xml:space="preserve"> 2019.</w:t>
      </w:r>
    </w:p>
    <w:p w14:paraId="7793D3F1" w14:textId="77777777" w:rsidR="00B906E0" w:rsidRDefault="00B906E0" w:rsidP="006A368C">
      <w:pPr>
        <w:rPr>
          <w:rFonts w:cs="Arial"/>
          <w:bCs/>
          <w:i/>
        </w:rPr>
      </w:pPr>
    </w:p>
    <w:p w14:paraId="11437FDC" w14:textId="425DFC6D" w:rsidR="00D339E4" w:rsidRPr="006B3ECA" w:rsidRDefault="00180034" w:rsidP="0059478D">
      <w:pPr>
        <w:ind w:left="-360" w:firstLine="360"/>
        <w:rPr>
          <w:rFonts w:cs="Arial"/>
          <w:bCs/>
          <w:iCs/>
        </w:rPr>
      </w:pPr>
      <w:r w:rsidRPr="006B3ECA">
        <w:rPr>
          <w:rFonts w:cs="Arial"/>
          <w:bCs/>
          <w:iCs/>
        </w:rPr>
        <w:t>Manuscript reviewer</w:t>
      </w:r>
    </w:p>
    <w:p w14:paraId="7959BF8D" w14:textId="3C749BA3" w:rsidR="00D61730" w:rsidRPr="00DD4AE1" w:rsidRDefault="00E94668" w:rsidP="000054B3">
      <w:pPr>
        <w:pStyle w:val="ListParagraph"/>
        <w:numPr>
          <w:ilvl w:val="0"/>
          <w:numId w:val="6"/>
        </w:numPr>
        <w:rPr>
          <w:rFonts w:eastAsiaTheme="minorHAnsi"/>
        </w:rPr>
      </w:pPr>
      <w:r w:rsidRPr="000054B3">
        <w:rPr>
          <w:rFonts w:eastAsiaTheme="minorHAnsi"/>
        </w:rPr>
        <w:t>Annua</w:t>
      </w:r>
      <w:r w:rsidR="00E61CBF" w:rsidRPr="000054B3">
        <w:rPr>
          <w:rFonts w:eastAsiaTheme="minorHAnsi"/>
        </w:rPr>
        <w:t>l Review of Applied Linguistics</w:t>
      </w:r>
      <w:r w:rsidR="00CA3994" w:rsidRPr="000054B3">
        <w:rPr>
          <w:rFonts w:eastAsiaTheme="minorHAnsi"/>
        </w:rPr>
        <w:t xml:space="preserve">; </w:t>
      </w:r>
      <w:r w:rsidR="00DD64BD" w:rsidRPr="000054B3">
        <w:rPr>
          <w:iCs/>
        </w:rPr>
        <w:t>Applied Linguistics</w:t>
      </w:r>
      <w:r w:rsidR="00CA3994" w:rsidRPr="000054B3">
        <w:rPr>
          <w:iCs/>
        </w:rPr>
        <w:t xml:space="preserve">; </w:t>
      </w:r>
      <w:r w:rsidR="00DE4DCC">
        <w:rPr>
          <w:iCs/>
        </w:rPr>
        <w:t xml:space="preserve">Applied Linguistics Review; </w:t>
      </w:r>
      <w:r w:rsidR="00220E34" w:rsidRPr="000054B3">
        <w:rPr>
          <w:iCs/>
        </w:rPr>
        <w:t xml:space="preserve">Educational Researcher; </w:t>
      </w:r>
      <w:r w:rsidR="007405CB">
        <w:rPr>
          <w:iCs/>
        </w:rPr>
        <w:t xml:space="preserve">Classroom Discourse; </w:t>
      </w:r>
      <w:r w:rsidR="00DD64BD" w:rsidRPr="000054B3">
        <w:rPr>
          <w:rFonts w:cs="Arial"/>
        </w:rPr>
        <w:t>Electronic Journal of Foreign Language Teaching</w:t>
      </w:r>
      <w:r w:rsidR="00CA3994" w:rsidRPr="000054B3">
        <w:rPr>
          <w:rFonts w:cs="Arial"/>
        </w:rPr>
        <w:t xml:space="preserve">; </w:t>
      </w:r>
      <w:r w:rsidR="0073385D">
        <w:rPr>
          <w:rFonts w:cs="Arial"/>
        </w:rPr>
        <w:t xml:space="preserve">Gender and Language; </w:t>
      </w:r>
      <w:r w:rsidR="00DD64BD" w:rsidRPr="000054B3">
        <w:t>Globalisation, Societies and Education</w:t>
      </w:r>
      <w:r w:rsidR="00CA3994" w:rsidRPr="000054B3">
        <w:t xml:space="preserve">; </w:t>
      </w:r>
      <w:r w:rsidR="00DD64BD" w:rsidRPr="000054B3">
        <w:rPr>
          <w:iCs/>
        </w:rPr>
        <w:t>International Journal of Applied Linguistics</w:t>
      </w:r>
      <w:r w:rsidR="00CA3994" w:rsidRPr="000054B3">
        <w:rPr>
          <w:iCs/>
        </w:rPr>
        <w:t xml:space="preserve">; </w:t>
      </w:r>
      <w:r w:rsidR="00A31C38">
        <w:rPr>
          <w:iCs/>
        </w:rPr>
        <w:t xml:space="preserve">International Journal of Applied Linguistics; </w:t>
      </w:r>
      <w:r w:rsidR="0001703B" w:rsidRPr="0001703B">
        <w:rPr>
          <w:rFonts w:eastAsiaTheme="minorHAnsi"/>
        </w:rPr>
        <w:t>International Journal of Bilingual Education and Bilingualism;</w:t>
      </w:r>
      <w:r w:rsidR="0001703B">
        <w:rPr>
          <w:rFonts w:ascii="Verdana" w:eastAsiaTheme="minorHAnsi" w:hAnsi="Verdana" w:cs="Verdana"/>
          <w:sz w:val="22"/>
          <w:szCs w:val="22"/>
        </w:rPr>
        <w:t xml:space="preserve"> </w:t>
      </w:r>
      <w:r w:rsidR="007E2095">
        <w:rPr>
          <w:iCs/>
        </w:rPr>
        <w:t xml:space="preserve">International Journal of Multilingualism; </w:t>
      </w:r>
      <w:r w:rsidR="00033B6C" w:rsidRPr="000054B3">
        <w:rPr>
          <w:iCs/>
        </w:rPr>
        <w:t>International Multilingual Research Journal;</w:t>
      </w:r>
      <w:r w:rsidR="003B418C">
        <w:rPr>
          <w:iCs/>
        </w:rPr>
        <w:t xml:space="preserve"> </w:t>
      </w:r>
      <w:r w:rsidR="003B418C" w:rsidRPr="000054B3">
        <w:rPr>
          <w:rFonts w:eastAsiaTheme="minorHAnsi"/>
        </w:rPr>
        <w:t>Journal of Language</w:t>
      </w:r>
      <w:r w:rsidR="003B418C">
        <w:rPr>
          <w:rFonts w:eastAsiaTheme="minorHAnsi"/>
        </w:rPr>
        <w:t>, Identity, and Education;</w:t>
      </w:r>
      <w:r w:rsidR="00033B6C" w:rsidRPr="000054B3">
        <w:rPr>
          <w:iCs/>
        </w:rPr>
        <w:t xml:space="preserve"> </w:t>
      </w:r>
      <w:r w:rsidR="00427769" w:rsidRPr="000054B3">
        <w:rPr>
          <w:rFonts w:eastAsiaTheme="minorHAnsi"/>
        </w:rPr>
        <w:t xml:space="preserve">Journal of Language and Social Psychology; </w:t>
      </w:r>
      <w:r w:rsidR="007F0492">
        <w:rPr>
          <w:rFonts w:eastAsiaTheme="minorHAnsi"/>
        </w:rPr>
        <w:t xml:space="preserve">Journal of Teacher Education; </w:t>
      </w:r>
      <w:r w:rsidR="00E61CBF" w:rsidRPr="000054B3">
        <w:rPr>
          <w:rFonts w:eastAsiaTheme="minorHAnsi"/>
        </w:rPr>
        <w:t>Language, Culture and Curriculum</w:t>
      </w:r>
      <w:r w:rsidR="00CA3994" w:rsidRPr="000054B3">
        <w:rPr>
          <w:rFonts w:eastAsiaTheme="minorHAnsi"/>
        </w:rPr>
        <w:t xml:space="preserve">; </w:t>
      </w:r>
      <w:r w:rsidR="000075FC">
        <w:rPr>
          <w:rFonts w:eastAsiaTheme="minorHAnsi"/>
        </w:rPr>
        <w:t xml:space="preserve">Kemanusiaan: The Asian Journal of Humanities; </w:t>
      </w:r>
      <w:r w:rsidR="007A05C1" w:rsidRPr="000054B3">
        <w:rPr>
          <w:iCs/>
        </w:rPr>
        <w:t>Language Learning</w:t>
      </w:r>
      <w:r w:rsidR="00CA3994" w:rsidRPr="000054B3">
        <w:rPr>
          <w:iCs/>
        </w:rPr>
        <w:t xml:space="preserve">; </w:t>
      </w:r>
      <w:r w:rsidR="00E61CBF" w:rsidRPr="000054B3">
        <w:rPr>
          <w:iCs/>
        </w:rPr>
        <w:t>Language Policy</w:t>
      </w:r>
      <w:r w:rsidR="00CA3994" w:rsidRPr="000054B3">
        <w:rPr>
          <w:iCs/>
        </w:rPr>
        <w:t xml:space="preserve">; </w:t>
      </w:r>
      <w:r w:rsidR="00DD64BD" w:rsidRPr="000054B3">
        <w:rPr>
          <w:iCs/>
        </w:rPr>
        <w:t>Language Teaching</w:t>
      </w:r>
      <w:r w:rsidR="00CA3994" w:rsidRPr="000054B3">
        <w:rPr>
          <w:iCs/>
        </w:rPr>
        <w:t xml:space="preserve">; </w:t>
      </w:r>
      <w:r w:rsidR="00B906E0">
        <w:rPr>
          <w:iCs/>
        </w:rPr>
        <w:t xml:space="preserve">Linguistic Landcsape; </w:t>
      </w:r>
      <w:r w:rsidR="00DD64BD" w:rsidRPr="000054B3">
        <w:rPr>
          <w:iCs/>
        </w:rPr>
        <w:t>Linguistics and Education</w:t>
      </w:r>
      <w:r w:rsidR="00CA3994" w:rsidRPr="000054B3">
        <w:rPr>
          <w:iCs/>
        </w:rPr>
        <w:t xml:space="preserve">; </w:t>
      </w:r>
      <w:r w:rsidR="00E61CBF" w:rsidRPr="000054B3">
        <w:rPr>
          <w:rFonts w:eastAsiaTheme="minorHAnsi"/>
        </w:rPr>
        <w:t>Modern Language Journal</w:t>
      </w:r>
      <w:r w:rsidR="00CA3994" w:rsidRPr="000054B3">
        <w:rPr>
          <w:rFonts w:eastAsiaTheme="minorHAnsi"/>
        </w:rPr>
        <w:t xml:space="preserve">; </w:t>
      </w:r>
      <w:r w:rsidR="00DD64BD" w:rsidRPr="000054B3">
        <w:rPr>
          <w:iCs/>
        </w:rPr>
        <w:t>Pedagogies: An International Journal</w:t>
      </w:r>
      <w:r w:rsidR="00CA3994" w:rsidRPr="000054B3">
        <w:rPr>
          <w:rFonts w:eastAsiaTheme="minorHAnsi"/>
        </w:rPr>
        <w:t xml:space="preserve">; </w:t>
      </w:r>
      <w:r w:rsidR="00937B46" w:rsidRPr="000054B3">
        <w:rPr>
          <w:rFonts w:eastAsiaTheme="minorHAnsi"/>
        </w:rPr>
        <w:t>Rese</w:t>
      </w:r>
      <w:r w:rsidR="00E61CBF" w:rsidRPr="000054B3">
        <w:rPr>
          <w:rFonts w:eastAsiaTheme="minorHAnsi"/>
        </w:rPr>
        <w:t>arch in the Teaching of English</w:t>
      </w:r>
      <w:r w:rsidR="00CA3994" w:rsidRPr="000054B3">
        <w:rPr>
          <w:rFonts w:eastAsiaTheme="minorHAnsi"/>
        </w:rPr>
        <w:t xml:space="preserve">; </w:t>
      </w:r>
      <w:r w:rsidR="00CB215A" w:rsidRPr="000054B3">
        <w:rPr>
          <w:rFonts w:eastAsiaTheme="minorHAnsi"/>
        </w:rPr>
        <w:t xml:space="preserve">Routledge Handbook on Language and Migration; </w:t>
      </w:r>
      <w:r w:rsidR="00FF75BD">
        <w:rPr>
          <w:rFonts w:eastAsiaTheme="minorHAnsi"/>
        </w:rPr>
        <w:t xml:space="preserve">Teaching and Teacher Education; </w:t>
      </w:r>
      <w:r w:rsidR="00DD64BD" w:rsidRPr="000054B3">
        <w:rPr>
          <w:iCs/>
        </w:rPr>
        <w:t>TESOL Quarterly</w:t>
      </w:r>
      <w:r w:rsidR="00CA3994" w:rsidRPr="000054B3">
        <w:rPr>
          <w:iCs/>
        </w:rPr>
        <w:t xml:space="preserve">; </w:t>
      </w:r>
      <w:r w:rsidR="00982E73" w:rsidRPr="000054B3">
        <w:rPr>
          <w:iCs/>
        </w:rPr>
        <w:t>The Encyclopedia of Applied Linguistics</w:t>
      </w:r>
    </w:p>
    <w:p w14:paraId="315A3D31" w14:textId="77777777" w:rsidR="00B906E0" w:rsidRDefault="00B906E0" w:rsidP="000054B3">
      <w:pPr>
        <w:rPr>
          <w:rFonts w:cs="Arial"/>
          <w:iCs/>
        </w:rPr>
      </w:pPr>
    </w:p>
    <w:p w14:paraId="78589E81" w14:textId="60838A37" w:rsidR="000054B3" w:rsidRPr="006B3ECA" w:rsidRDefault="000054B3" w:rsidP="000054B3">
      <w:pPr>
        <w:rPr>
          <w:rFonts w:cs="Arial"/>
          <w:iCs/>
        </w:rPr>
      </w:pPr>
      <w:r w:rsidRPr="006B3ECA">
        <w:rPr>
          <w:rFonts w:cs="Arial"/>
          <w:iCs/>
        </w:rPr>
        <w:t xml:space="preserve">Book </w:t>
      </w:r>
      <w:r w:rsidR="00DD4AE1">
        <w:rPr>
          <w:rFonts w:cs="Arial"/>
          <w:iCs/>
        </w:rPr>
        <w:t xml:space="preserve">manuscript </w:t>
      </w:r>
      <w:r w:rsidRPr="006B3ECA">
        <w:rPr>
          <w:rFonts w:cs="Arial"/>
          <w:iCs/>
        </w:rPr>
        <w:t>reviewer</w:t>
      </w:r>
    </w:p>
    <w:p w14:paraId="7AC5A6AF" w14:textId="1CD63FD7" w:rsidR="000054B3" w:rsidRDefault="000054B3" w:rsidP="00B90EC0">
      <w:pPr>
        <w:pStyle w:val="ListParagraph"/>
        <w:numPr>
          <w:ilvl w:val="0"/>
          <w:numId w:val="6"/>
        </w:numPr>
        <w:rPr>
          <w:rFonts w:cs="Arial"/>
        </w:rPr>
      </w:pPr>
      <w:r>
        <w:rPr>
          <w:rFonts w:cs="Arial"/>
        </w:rPr>
        <w:t>Reviewed an edited volume, Multilingual Matters, 2016</w:t>
      </w:r>
    </w:p>
    <w:p w14:paraId="4387399D" w14:textId="069B9DDF" w:rsidR="00615F3A" w:rsidRDefault="000054B3" w:rsidP="006A368C">
      <w:pPr>
        <w:pStyle w:val="ListParagraph"/>
        <w:widowControl w:val="0"/>
        <w:numPr>
          <w:ilvl w:val="0"/>
          <w:numId w:val="6"/>
        </w:numPr>
        <w:autoSpaceDE w:val="0"/>
        <w:autoSpaceDN w:val="0"/>
        <w:adjustRightInd w:val="0"/>
        <w:rPr>
          <w:rFonts w:cs="Arial"/>
        </w:rPr>
      </w:pPr>
      <w:r w:rsidRPr="00CB662F">
        <w:rPr>
          <w:rFonts w:cs="Arial"/>
        </w:rPr>
        <w:t>Reviewed a monograph, Springer, 2015</w:t>
      </w:r>
    </w:p>
    <w:p w14:paraId="2B6956F7" w14:textId="77777777" w:rsidR="006B3ECA" w:rsidRPr="003370E6" w:rsidRDefault="006B3ECA" w:rsidP="00D51258">
      <w:pPr>
        <w:pStyle w:val="ListParagraph"/>
        <w:widowControl w:val="0"/>
        <w:autoSpaceDE w:val="0"/>
        <w:autoSpaceDN w:val="0"/>
        <w:adjustRightInd w:val="0"/>
        <w:ind w:left="0"/>
        <w:rPr>
          <w:rFonts w:cs="Arial"/>
        </w:rPr>
      </w:pPr>
    </w:p>
    <w:p w14:paraId="392CC309" w14:textId="74416FDF" w:rsidR="00527525" w:rsidRPr="006B3ECA" w:rsidRDefault="00527525" w:rsidP="00180034">
      <w:pPr>
        <w:rPr>
          <w:rFonts w:cs="Arial"/>
          <w:iCs/>
        </w:rPr>
      </w:pPr>
      <w:r w:rsidRPr="006B3ECA">
        <w:rPr>
          <w:rFonts w:cs="Arial"/>
          <w:iCs/>
        </w:rPr>
        <w:t>Book proposal reviewer</w:t>
      </w:r>
    </w:p>
    <w:p w14:paraId="25149A91" w14:textId="2384EFB8" w:rsidR="005F296B" w:rsidRPr="009D4C9D" w:rsidRDefault="005F296B" w:rsidP="005F296B">
      <w:pPr>
        <w:pStyle w:val="ListParagraph"/>
        <w:widowControl w:val="0"/>
        <w:numPr>
          <w:ilvl w:val="0"/>
          <w:numId w:val="6"/>
        </w:numPr>
        <w:autoSpaceDE w:val="0"/>
        <w:autoSpaceDN w:val="0"/>
        <w:adjustRightInd w:val="0"/>
        <w:rPr>
          <w:rFonts w:cs="Arial"/>
        </w:rPr>
      </w:pPr>
      <w:r>
        <w:rPr>
          <w:rFonts w:cs="Arial"/>
        </w:rPr>
        <w:t>Reviewed proposal for a book series, Bloomsbury, 2020</w:t>
      </w:r>
    </w:p>
    <w:p w14:paraId="497F89FF" w14:textId="5F03A043" w:rsidR="005F296B" w:rsidRPr="009D4C9D" w:rsidRDefault="005F296B" w:rsidP="005F296B">
      <w:pPr>
        <w:pStyle w:val="ListParagraph"/>
        <w:widowControl w:val="0"/>
        <w:numPr>
          <w:ilvl w:val="0"/>
          <w:numId w:val="6"/>
        </w:numPr>
        <w:autoSpaceDE w:val="0"/>
        <w:autoSpaceDN w:val="0"/>
        <w:adjustRightInd w:val="0"/>
        <w:rPr>
          <w:rFonts w:cs="Arial"/>
        </w:rPr>
      </w:pPr>
      <w:r>
        <w:rPr>
          <w:rFonts w:cs="Arial"/>
        </w:rPr>
        <w:t>Reviewed proposal for a monograph, Routledge, 2020</w:t>
      </w:r>
    </w:p>
    <w:p w14:paraId="7F0FCC0F" w14:textId="6F0B96DF" w:rsidR="005F296B" w:rsidRPr="009D4C9D" w:rsidRDefault="005F296B" w:rsidP="005F296B">
      <w:pPr>
        <w:pStyle w:val="ListParagraph"/>
        <w:widowControl w:val="0"/>
        <w:numPr>
          <w:ilvl w:val="0"/>
          <w:numId w:val="6"/>
        </w:numPr>
        <w:autoSpaceDE w:val="0"/>
        <w:autoSpaceDN w:val="0"/>
        <w:adjustRightInd w:val="0"/>
        <w:rPr>
          <w:rFonts w:cs="Arial"/>
        </w:rPr>
      </w:pPr>
      <w:r>
        <w:rPr>
          <w:rFonts w:cs="Arial"/>
        </w:rPr>
        <w:t>Reviewed proposal for a monograph, UCL Press, 2020</w:t>
      </w:r>
    </w:p>
    <w:p w14:paraId="061DDB25" w14:textId="3744287B" w:rsidR="005F296B" w:rsidRPr="009D4C9D" w:rsidRDefault="005F296B" w:rsidP="005F296B">
      <w:pPr>
        <w:pStyle w:val="ListParagraph"/>
        <w:widowControl w:val="0"/>
        <w:numPr>
          <w:ilvl w:val="0"/>
          <w:numId w:val="6"/>
        </w:numPr>
        <w:autoSpaceDE w:val="0"/>
        <w:autoSpaceDN w:val="0"/>
        <w:adjustRightInd w:val="0"/>
        <w:rPr>
          <w:rFonts w:cs="Arial"/>
        </w:rPr>
      </w:pPr>
      <w:r>
        <w:rPr>
          <w:rFonts w:cs="Arial"/>
        </w:rPr>
        <w:t>Reviewed proposal for an edited volume, Springer, 2020</w:t>
      </w:r>
    </w:p>
    <w:p w14:paraId="1CED7CDC" w14:textId="6CDFDBC6" w:rsidR="007B7890" w:rsidRPr="009D4C9D" w:rsidRDefault="007B7890" w:rsidP="007B7890">
      <w:pPr>
        <w:pStyle w:val="ListParagraph"/>
        <w:widowControl w:val="0"/>
        <w:numPr>
          <w:ilvl w:val="0"/>
          <w:numId w:val="6"/>
        </w:numPr>
        <w:autoSpaceDE w:val="0"/>
        <w:autoSpaceDN w:val="0"/>
        <w:adjustRightInd w:val="0"/>
        <w:rPr>
          <w:rFonts w:cs="Arial"/>
        </w:rPr>
      </w:pPr>
      <w:r>
        <w:rPr>
          <w:rFonts w:cs="Arial"/>
        </w:rPr>
        <w:t>Reviewed proposal for an edited volume, Routledge, 2020</w:t>
      </w:r>
    </w:p>
    <w:p w14:paraId="7EB114AB" w14:textId="1790854E" w:rsidR="009D4C9D" w:rsidRPr="009D4C9D" w:rsidRDefault="009D4C9D" w:rsidP="00B90EC0">
      <w:pPr>
        <w:pStyle w:val="ListParagraph"/>
        <w:widowControl w:val="0"/>
        <w:numPr>
          <w:ilvl w:val="0"/>
          <w:numId w:val="6"/>
        </w:numPr>
        <w:autoSpaceDE w:val="0"/>
        <w:autoSpaceDN w:val="0"/>
        <w:adjustRightInd w:val="0"/>
        <w:rPr>
          <w:rFonts w:cs="Arial"/>
        </w:rPr>
      </w:pPr>
      <w:r>
        <w:rPr>
          <w:rFonts w:cs="Arial"/>
        </w:rPr>
        <w:t>Reviewed proposal for a new journal, Wiley, 2017</w:t>
      </w:r>
    </w:p>
    <w:p w14:paraId="04E9959E" w14:textId="273DF02E" w:rsidR="00E937FA" w:rsidRDefault="00E937FA" w:rsidP="00B90EC0">
      <w:pPr>
        <w:pStyle w:val="ListParagraph"/>
        <w:widowControl w:val="0"/>
        <w:numPr>
          <w:ilvl w:val="0"/>
          <w:numId w:val="6"/>
        </w:numPr>
        <w:autoSpaceDE w:val="0"/>
        <w:autoSpaceDN w:val="0"/>
        <w:adjustRightInd w:val="0"/>
        <w:rPr>
          <w:rFonts w:cs="Arial"/>
        </w:rPr>
      </w:pPr>
      <w:r>
        <w:rPr>
          <w:rFonts w:cs="Arial"/>
        </w:rPr>
        <w:t>Reviewed proposal for an edited volume, Springer, 2016</w:t>
      </w:r>
    </w:p>
    <w:p w14:paraId="325BC4E1" w14:textId="101D8F4A" w:rsidR="00E937FA" w:rsidRPr="002E6544" w:rsidRDefault="00E937FA" w:rsidP="00B90EC0">
      <w:pPr>
        <w:pStyle w:val="ListParagraph"/>
        <w:widowControl w:val="0"/>
        <w:numPr>
          <w:ilvl w:val="0"/>
          <w:numId w:val="6"/>
        </w:numPr>
        <w:autoSpaceDE w:val="0"/>
        <w:autoSpaceDN w:val="0"/>
        <w:adjustRightInd w:val="0"/>
        <w:rPr>
          <w:rFonts w:cs="Arial"/>
        </w:rPr>
      </w:pPr>
      <w:r w:rsidRPr="002E6544">
        <w:rPr>
          <w:rFonts w:cs="Arial"/>
        </w:rPr>
        <w:t xml:space="preserve">Reviewed proposal for </w:t>
      </w:r>
      <w:r>
        <w:rPr>
          <w:rFonts w:cs="Arial"/>
        </w:rPr>
        <w:t>an edited volume</w:t>
      </w:r>
      <w:r w:rsidRPr="002E6544">
        <w:rPr>
          <w:rFonts w:cs="Arial"/>
        </w:rPr>
        <w:t xml:space="preserve">, </w:t>
      </w:r>
      <w:r>
        <w:rPr>
          <w:rFonts w:cs="Arial"/>
        </w:rPr>
        <w:t>Routledge, 2016</w:t>
      </w:r>
    </w:p>
    <w:p w14:paraId="221D7584" w14:textId="7FC0D1B1" w:rsidR="003B418C" w:rsidRDefault="003B418C" w:rsidP="00B90EC0">
      <w:pPr>
        <w:pStyle w:val="ListParagraph"/>
        <w:widowControl w:val="0"/>
        <w:numPr>
          <w:ilvl w:val="0"/>
          <w:numId w:val="6"/>
        </w:numPr>
        <w:autoSpaceDE w:val="0"/>
        <w:autoSpaceDN w:val="0"/>
        <w:adjustRightInd w:val="0"/>
        <w:rPr>
          <w:rFonts w:cs="Arial"/>
        </w:rPr>
      </w:pPr>
      <w:r w:rsidRPr="002E6544">
        <w:rPr>
          <w:rFonts w:cs="Arial"/>
        </w:rPr>
        <w:t>Reviewed proposal for a</w:t>
      </w:r>
      <w:r>
        <w:rPr>
          <w:rFonts w:cs="Arial"/>
        </w:rPr>
        <w:t xml:space="preserve"> monograph</w:t>
      </w:r>
      <w:r w:rsidRPr="002E6544">
        <w:rPr>
          <w:rFonts w:cs="Arial"/>
        </w:rPr>
        <w:t xml:space="preserve">, </w:t>
      </w:r>
      <w:r>
        <w:rPr>
          <w:rFonts w:cs="Arial"/>
        </w:rPr>
        <w:t>Routledge, 2016</w:t>
      </w:r>
    </w:p>
    <w:p w14:paraId="39B1A38C" w14:textId="0738E39A" w:rsidR="00055F76" w:rsidRPr="00055F76" w:rsidRDefault="00055F76" w:rsidP="00B90EC0">
      <w:pPr>
        <w:pStyle w:val="ListParagraph"/>
        <w:widowControl w:val="0"/>
        <w:numPr>
          <w:ilvl w:val="0"/>
          <w:numId w:val="6"/>
        </w:numPr>
        <w:autoSpaceDE w:val="0"/>
        <w:autoSpaceDN w:val="0"/>
        <w:adjustRightInd w:val="0"/>
        <w:rPr>
          <w:rFonts w:cs="Arial"/>
        </w:rPr>
      </w:pPr>
      <w:r w:rsidRPr="002E6544">
        <w:rPr>
          <w:rFonts w:cs="Arial"/>
        </w:rPr>
        <w:t>Reviewed proposal for a</w:t>
      </w:r>
      <w:r>
        <w:rPr>
          <w:rFonts w:cs="Arial"/>
        </w:rPr>
        <w:t xml:space="preserve"> monograph</w:t>
      </w:r>
      <w:r w:rsidRPr="002E6544">
        <w:rPr>
          <w:rFonts w:cs="Arial"/>
        </w:rPr>
        <w:t xml:space="preserve">, </w:t>
      </w:r>
      <w:r>
        <w:rPr>
          <w:rFonts w:cs="Arial"/>
        </w:rPr>
        <w:t>Routledge, 2017</w:t>
      </w:r>
    </w:p>
    <w:p w14:paraId="3B306616" w14:textId="3C5AA452" w:rsidR="002E6544" w:rsidRPr="002E6544" w:rsidRDefault="002E6544" w:rsidP="00B90EC0">
      <w:pPr>
        <w:pStyle w:val="ListParagraph"/>
        <w:widowControl w:val="0"/>
        <w:numPr>
          <w:ilvl w:val="0"/>
          <w:numId w:val="6"/>
        </w:numPr>
        <w:autoSpaceDE w:val="0"/>
        <w:autoSpaceDN w:val="0"/>
        <w:adjustRightInd w:val="0"/>
        <w:rPr>
          <w:rFonts w:cs="Arial"/>
        </w:rPr>
      </w:pPr>
      <w:r w:rsidRPr="002E6544">
        <w:rPr>
          <w:rFonts w:cs="Arial"/>
        </w:rPr>
        <w:lastRenderedPageBreak/>
        <w:t>Reviewed proposal for a</w:t>
      </w:r>
      <w:r>
        <w:rPr>
          <w:rFonts w:cs="Arial"/>
        </w:rPr>
        <w:t xml:space="preserve"> SLA</w:t>
      </w:r>
      <w:r w:rsidRPr="002E6544">
        <w:rPr>
          <w:rFonts w:cs="Arial"/>
        </w:rPr>
        <w:t xml:space="preserve"> </w:t>
      </w:r>
      <w:r>
        <w:rPr>
          <w:rFonts w:cs="Arial"/>
        </w:rPr>
        <w:t>handbook</w:t>
      </w:r>
      <w:r w:rsidRPr="002E6544">
        <w:rPr>
          <w:rFonts w:cs="Arial"/>
        </w:rPr>
        <w:t>, Cambridge University Press</w:t>
      </w:r>
      <w:r>
        <w:rPr>
          <w:rFonts w:cs="Arial"/>
        </w:rPr>
        <w:t>, 2016</w:t>
      </w:r>
    </w:p>
    <w:p w14:paraId="0542F1C3" w14:textId="23A9D2C4" w:rsidR="00527525" w:rsidRDefault="00527525" w:rsidP="00B90EC0">
      <w:pPr>
        <w:pStyle w:val="ListParagraph"/>
        <w:numPr>
          <w:ilvl w:val="0"/>
          <w:numId w:val="6"/>
        </w:numPr>
        <w:rPr>
          <w:rFonts w:cs="Arial"/>
        </w:rPr>
      </w:pPr>
      <w:r>
        <w:rPr>
          <w:rFonts w:cs="Arial"/>
        </w:rPr>
        <w:t>Reviewed proposal for an edited volume,</w:t>
      </w:r>
      <w:r w:rsidR="002F4DF8">
        <w:rPr>
          <w:rFonts w:cs="Arial"/>
        </w:rPr>
        <w:t xml:space="preserve"> Springer</w:t>
      </w:r>
      <w:r w:rsidR="000054B3">
        <w:rPr>
          <w:rFonts w:cs="Arial"/>
        </w:rPr>
        <w:t>, 2015</w:t>
      </w:r>
    </w:p>
    <w:p w14:paraId="37460D59" w14:textId="72309DD9" w:rsidR="0076302F" w:rsidRDefault="00163D88" w:rsidP="002F4DF8">
      <w:pPr>
        <w:pStyle w:val="ListParagraph"/>
        <w:numPr>
          <w:ilvl w:val="0"/>
          <w:numId w:val="6"/>
        </w:numPr>
        <w:rPr>
          <w:rFonts w:cs="Arial"/>
        </w:rPr>
      </w:pPr>
      <w:r w:rsidRPr="00E937FA">
        <w:rPr>
          <w:rFonts w:cs="Arial"/>
        </w:rPr>
        <w:t>Re</w:t>
      </w:r>
      <w:r w:rsidR="00C8190D" w:rsidRPr="00E937FA">
        <w:rPr>
          <w:rFonts w:cs="Arial"/>
        </w:rPr>
        <w:t xml:space="preserve">viewed proposal for a monograph, </w:t>
      </w:r>
      <w:r w:rsidRPr="00E937FA">
        <w:rPr>
          <w:rFonts w:cs="Arial"/>
        </w:rPr>
        <w:t>Cambridge University Press</w:t>
      </w:r>
      <w:r w:rsidR="000054B3" w:rsidRPr="00E937FA">
        <w:rPr>
          <w:rFonts w:cs="Arial"/>
        </w:rPr>
        <w:t>, 2014</w:t>
      </w:r>
    </w:p>
    <w:p w14:paraId="526F06FA" w14:textId="77777777" w:rsidR="00140BD7" w:rsidRPr="00253BB3" w:rsidRDefault="00140BD7" w:rsidP="006B3ECA">
      <w:pPr>
        <w:pStyle w:val="ListParagraph"/>
        <w:ind w:left="0"/>
        <w:rPr>
          <w:rFonts w:cs="Arial"/>
        </w:rPr>
      </w:pPr>
    </w:p>
    <w:p w14:paraId="48D298BE" w14:textId="77777777" w:rsidR="002F4DF8" w:rsidRPr="006B3ECA" w:rsidRDefault="002F4DF8" w:rsidP="002F4DF8">
      <w:pPr>
        <w:rPr>
          <w:iCs/>
        </w:rPr>
      </w:pPr>
      <w:r w:rsidRPr="006B3ECA">
        <w:rPr>
          <w:iCs/>
        </w:rPr>
        <w:t xml:space="preserve">TESOL award reviewer </w:t>
      </w:r>
    </w:p>
    <w:p w14:paraId="36F6FEB4" w14:textId="4CB2E2B3" w:rsidR="00CC4FA2" w:rsidRPr="000B41F9" w:rsidRDefault="002F4DF8" w:rsidP="00B90EC0">
      <w:pPr>
        <w:pStyle w:val="ListParagraph"/>
        <w:numPr>
          <w:ilvl w:val="0"/>
          <w:numId w:val="13"/>
        </w:numPr>
        <w:ind w:left="0"/>
      </w:pPr>
      <w:r w:rsidRPr="00B9585F">
        <w:t xml:space="preserve">Reviewer for the TESOL </w:t>
      </w:r>
      <w:r w:rsidRPr="00B9585F">
        <w:rPr>
          <w:rFonts w:eastAsiaTheme="minorHAnsi"/>
        </w:rPr>
        <w:t>Distinguished Research Award 2015</w:t>
      </w:r>
      <w:r>
        <w:rPr>
          <w:rFonts w:eastAsiaTheme="minorHAnsi"/>
        </w:rPr>
        <w:t xml:space="preserve"> </w:t>
      </w:r>
      <w:r w:rsidRPr="00B9585F">
        <w:rPr>
          <w:rFonts w:eastAsiaTheme="minorHAnsi"/>
        </w:rPr>
        <w:t>coordinate</w:t>
      </w:r>
      <w:r>
        <w:rPr>
          <w:rFonts w:eastAsiaTheme="minorHAnsi"/>
        </w:rPr>
        <w:t>d</w:t>
      </w:r>
      <w:r w:rsidRPr="00B9585F">
        <w:rPr>
          <w:rFonts w:eastAsiaTheme="minorHAnsi"/>
        </w:rPr>
        <w:t xml:space="preserve"> by the TESOL Research Standing Committee</w:t>
      </w:r>
    </w:p>
    <w:p w14:paraId="793A4138" w14:textId="1A198BB3" w:rsidR="000B41F9" w:rsidRPr="00C94E40" w:rsidRDefault="000B41F9" w:rsidP="00B90EC0">
      <w:pPr>
        <w:pStyle w:val="ListParagraph"/>
        <w:numPr>
          <w:ilvl w:val="0"/>
          <w:numId w:val="13"/>
        </w:numPr>
        <w:ind w:left="0"/>
      </w:pPr>
      <w:r>
        <w:rPr>
          <w:rFonts w:eastAsiaTheme="minorHAnsi"/>
        </w:rPr>
        <w:t xml:space="preserve">Reviewer for the TESOL Mini-grants 2017 and 2018 </w:t>
      </w:r>
      <w:r w:rsidRPr="00B9585F">
        <w:rPr>
          <w:rFonts w:eastAsiaTheme="minorHAnsi"/>
        </w:rPr>
        <w:t>coordinate</w:t>
      </w:r>
      <w:r>
        <w:rPr>
          <w:rFonts w:eastAsiaTheme="minorHAnsi"/>
        </w:rPr>
        <w:t>d</w:t>
      </w:r>
      <w:r w:rsidRPr="00B9585F">
        <w:rPr>
          <w:rFonts w:eastAsiaTheme="minorHAnsi"/>
        </w:rPr>
        <w:t xml:space="preserve"> by the TESOL Research </w:t>
      </w:r>
      <w:r>
        <w:rPr>
          <w:rFonts w:eastAsiaTheme="minorHAnsi"/>
        </w:rPr>
        <w:t>Professional Council</w:t>
      </w:r>
    </w:p>
    <w:p w14:paraId="659EADC8" w14:textId="77777777" w:rsidR="00E9146F" w:rsidRPr="0022140A" w:rsidRDefault="00E9146F" w:rsidP="00C94E40">
      <w:pPr>
        <w:pStyle w:val="ListParagraph"/>
        <w:ind w:left="0"/>
        <w:rPr>
          <w:rFonts w:cs="Arial"/>
          <w:bCs/>
        </w:rPr>
      </w:pPr>
    </w:p>
    <w:p w14:paraId="35088F0B" w14:textId="2AA9BB23" w:rsidR="00E61CBF" w:rsidRPr="00D61730" w:rsidRDefault="00E61CBF" w:rsidP="0074314A">
      <w:pPr>
        <w:rPr>
          <w:rFonts w:cs="Arial"/>
          <w:iCs/>
        </w:rPr>
      </w:pPr>
      <w:r w:rsidRPr="00D61730">
        <w:rPr>
          <w:rFonts w:cs="Arial"/>
          <w:iCs/>
        </w:rPr>
        <w:t>Conference abstract reviewer</w:t>
      </w:r>
    </w:p>
    <w:p w14:paraId="5AC11304" w14:textId="49C021D0" w:rsidR="00E61CBF" w:rsidRPr="00180034" w:rsidRDefault="00E61CBF" w:rsidP="00B90EC0">
      <w:pPr>
        <w:pStyle w:val="ListParagraph"/>
        <w:numPr>
          <w:ilvl w:val="0"/>
          <w:numId w:val="7"/>
        </w:numPr>
        <w:ind w:left="0"/>
        <w:rPr>
          <w:rFonts w:cs="Arial"/>
        </w:rPr>
      </w:pPr>
      <w:r w:rsidRPr="00180034">
        <w:rPr>
          <w:rFonts w:cs="Arial"/>
        </w:rPr>
        <w:t xml:space="preserve">American Association for Applied Linguistics (AAAL) </w:t>
      </w:r>
    </w:p>
    <w:p w14:paraId="06CE02B6" w14:textId="40925B2A" w:rsidR="00E42492" w:rsidRPr="00180034" w:rsidRDefault="00E42492" w:rsidP="00B90EC0">
      <w:pPr>
        <w:pStyle w:val="ListParagraph"/>
        <w:numPr>
          <w:ilvl w:val="0"/>
          <w:numId w:val="7"/>
        </w:numPr>
        <w:ind w:left="0"/>
        <w:rPr>
          <w:rFonts w:cs="Arial"/>
        </w:rPr>
      </w:pPr>
      <w:r w:rsidRPr="00180034">
        <w:rPr>
          <w:rFonts w:cs="Arial"/>
        </w:rPr>
        <w:t>American Educational Research Association</w:t>
      </w:r>
      <w:r>
        <w:t xml:space="preserve"> </w:t>
      </w:r>
      <w:r w:rsidR="00E61CBF">
        <w:t>(AERA)</w:t>
      </w:r>
    </w:p>
    <w:p w14:paraId="3A2D071B" w14:textId="77777777" w:rsidR="00EE1A30" w:rsidRPr="00003041" w:rsidRDefault="00EE1A30" w:rsidP="00B90EC0">
      <w:pPr>
        <w:pStyle w:val="ListParagraph"/>
        <w:numPr>
          <w:ilvl w:val="0"/>
          <w:numId w:val="7"/>
        </w:numPr>
        <w:ind w:left="0"/>
        <w:rPr>
          <w:rFonts w:cs="Arial"/>
          <w:i/>
        </w:rPr>
      </w:pPr>
      <w:r>
        <w:rPr>
          <w:rFonts w:cs="Arial"/>
        </w:rPr>
        <w:t>Center for Applied Linguistics (CAL) staff-initiated scholarly research grant applications, 2016</w:t>
      </w:r>
    </w:p>
    <w:p w14:paraId="0DE326C2" w14:textId="40D544DE" w:rsidR="00CA3994" w:rsidRPr="00143A73" w:rsidRDefault="00CA3994" w:rsidP="00B90EC0">
      <w:pPr>
        <w:pStyle w:val="ListParagraph"/>
        <w:numPr>
          <w:ilvl w:val="0"/>
          <w:numId w:val="7"/>
        </w:numPr>
        <w:ind w:left="0"/>
        <w:rPr>
          <w:rFonts w:cs="Arial"/>
        </w:rPr>
      </w:pPr>
      <w:r>
        <w:t>International Society of Language Studies</w:t>
      </w:r>
      <w:r w:rsidR="00306E5B">
        <w:t xml:space="preserve"> (ISLS)</w:t>
      </w:r>
    </w:p>
    <w:p w14:paraId="506CFAB5" w14:textId="7FDADB79" w:rsidR="0074314A" w:rsidRPr="00CA3994" w:rsidRDefault="0074314A" w:rsidP="00B90EC0">
      <w:pPr>
        <w:pStyle w:val="ListParagraph"/>
        <w:numPr>
          <w:ilvl w:val="0"/>
          <w:numId w:val="7"/>
        </w:numPr>
        <w:ind w:left="0"/>
        <w:rPr>
          <w:rFonts w:cs="Arial"/>
        </w:rPr>
      </w:pPr>
      <w:r>
        <w:t>Second Language Research Forum (SLRF)</w:t>
      </w:r>
    </w:p>
    <w:p w14:paraId="39A56EBE" w14:textId="5E52A1BD" w:rsidR="00DD64BD" w:rsidRDefault="00DD64BD" w:rsidP="00B90EC0">
      <w:pPr>
        <w:pStyle w:val="ListParagraph"/>
        <w:numPr>
          <w:ilvl w:val="0"/>
          <w:numId w:val="7"/>
        </w:numPr>
        <w:ind w:left="0"/>
        <w:rPr>
          <w:rFonts w:cs="Arial"/>
        </w:rPr>
      </w:pPr>
      <w:r>
        <w:t xml:space="preserve">SLA </w:t>
      </w:r>
      <w:r w:rsidRPr="0078509A">
        <w:t xml:space="preserve">Graduate Student </w:t>
      </w:r>
      <w:r>
        <w:t>Symposium</w:t>
      </w:r>
      <w:r w:rsidRPr="00180034">
        <w:rPr>
          <w:rFonts w:cs="Arial"/>
        </w:rPr>
        <w:t>, University of Wisconsin-Madison</w:t>
      </w:r>
    </w:p>
    <w:p w14:paraId="7D2769B8" w14:textId="3FEE535E" w:rsidR="008062F1" w:rsidRPr="00180034" w:rsidRDefault="001E376D" w:rsidP="00B90EC0">
      <w:pPr>
        <w:pStyle w:val="ListParagraph"/>
        <w:numPr>
          <w:ilvl w:val="0"/>
          <w:numId w:val="7"/>
        </w:numPr>
        <w:ind w:left="0"/>
        <w:rPr>
          <w:rFonts w:cs="Arial"/>
        </w:rPr>
      </w:pPr>
      <w:r>
        <w:t>Sociolinguis</w:t>
      </w:r>
      <w:r w:rsidR="008062F1">
        <w:t xml:space="preserve">tics Symposium </w:t>
      </w:r>
    </w:p>
    <w:p w14:paraId="1C53A2D9" w14:textId="59E8861E" w:rsidR="00BD2549" w:rsidRPr="001E376D" w:rsidRDefault="006E38BF" w:rsidP="00B90EC0">
      <w:pPr>
        <w:pStyle w:val="ListParagraph"/>
        <w:numPr>
          <w:ilvl w:val="0"/>
          <w:numId w:val="7"/>
        </w:numPr>
        <w:ind w:left="0"/>
        <w:rPr>
          <w:rFonts w:cs="Arial"/>
        </w:rPr>
      </w:pPr>
      <w:r w:rsidRPr="00180034">
        <w:rPr>
          <w:rFonts w:cs="Arial"/>
        </w:rPr>
        <w:t>Teachers of English to Speakers of Other Languages (</w:t>
      </w:r>
      <w:r w:rsidR="00121732">
        <w:t>TESOL)</w:t>
      </w:r>
    </w:p>
    <w:p w14:paraId="1C081305" w14:textId="77777777" w:rsidR="00DE2BCA" w:rsidRDefault="00DE2BCA" w:rsidP="00131F61">
      <w:pPr>
        <w:rPr>
          <w:rFonts w:cs="Arial"/>
          <w:i/>
        </w:rPr>
      </w:pPr>
    </w:p>
    <w:p w14:paraId="04E733AE" w14:textId="01288C59" w:rsidR="00DD64BD" w:rsidRDefault="00DD64BD" w:rsidP="0059478D">
      <w:pPr>
        <w:ind w:left="1440" w:hanging="1440"/>
        <w:rPr>
          <w:rFonts w:cs="Arial"/>
          <w:iCs/>
        </w:rPr>
      </w:pPr>
      <w:r w:rsidRPr="00D61730">
        <w:rPr>
          <w:rFonts w:cs="Arial"/>
          <w:iCs/>
        </w:rPr>
        <w:t>Grant reviewer</w:t>
      </w:r>
    </w:p>
    <w:p w14:paraId="0B9CDC85" w14:textId="36700854" w:rsidR="001405C1" w:rsidRPr="001405C1" w:rsidRDefault="001405C1" w:rsidP="001405C1">
      <w:pPr>
        <w:pStyle w:val="ListParagraph"/>
        <w:numPr>
          <w:ilvl w:val="0"/>
          <w:numId w:val="37"/>
        </w:numPr>
        <w:ind w:left="0"/>
        <w:rPr>
          <w:rFonts w:cs="Arial"/>
          <w:iCs/>
        </w:rPr>
      </w:pPr>
      <w:r>
        <w:rPr>
          <w:rFonts w:cs="Arial"/>
          <w:iCs/>
        </w:rPr>
        <w:t>Israel Science Foundation (ISF), 2022</w:t>
      </w:r>
    </w:p>
    <w:p w14:paraId="1CAE78F8" w14:textId="02D17768" w:rsidR="003424D3" w:rsidRPr="00180034" w:rsidRDefault="007E5530" w:rsidP="00B90EC0">
      <w:pPr>
        <w:pStyle w:val="ListParagraph"/>
        <w:numPr>
          <w:ilvl w:val="0"/>
          <w:numId w:val="8"/>
        </w:numPr>
        <w:ind w:left="0"/>
        <w:rPr>
          <w:rFonts w:cs="Arial"/>
        </w:rPr>
      </w:pPr>
      <w:r w:rsidRPr="00180034">
        <w:rPr>
          <w:rFonts w:cs="Arial"/>
        </w:rPr>
        <w:t>The International Research Foundation (TIRF)</w:t>
      </w:r>
      <w:r w:rsidR="000E3B3E" w:rsidRPr="00180034">
        <w:rPr>
          <w:rFonts w:cs="Arial"/>
        </w:rPr>
        <w:t xml:space="preserve"> for English Language Education</w:t>
      </w:r>
      <w:r w:rsidR="00DD64BD" w:rsidRPr="00180034">
        <w:rPr>
          <w:rFonts w:cs="Arial"/>
        </w:rPr>
        <w:t xml:space="preserve"> Doctoral </w:t>
      </w:r>
      <w:r w:rsidRPr="00180034">
        <w:rPr>
          <w:rFonts w:cs="Arial"/>
        </w:rPr>
        <w:t>Dissertation Grants</w:t>
      </w:r>
      <w:r w:rsidR="00DD64BD" w:rsidRPr="00180034">
        <w:rPr>
          <w:rFonts w:cs="Arial"/>
        </w:rPr>
        <w:t>, 2012</w:t>
      </w:r>
    </w:p>
    <w:p w14:paraId="6B1A44CF" w14:textId="0B969059" w:rsidR="005E5385" w:rsidRPr="00E74DAD" w:rsidRDefault="00DD64BD" w:rsidP="00E74DAD">
      <w:pPr>
        <w:pStyle w:val="ListParagraph"/>
        <w:numPr>
          <w:ilvl w:val="0"/>
          <w:numId w:val="8"/>
        </w:numPr>
        <w:ind w:left="0"/>
        <w:rPr>
          <w:rFonts w:cs="Arial"/>
        </w:rPr>
      </w:pPr>
      <w:r w:rsidRPr="00180034">
        <w:rPr>
          <w:rFonts w:cs="Arial"/>
        </w:rPr>
        <w:t xml:space="preserve">University of Wisconsin-Madison Vilas Travel Grant </w:t>
      </w:r>
      <w:r w:rsidRPr="00180034">
        <w:rPr>
          <w:rFonts w:cs="Arial"/>
          <w:bCs/>
        </w:rPr>
        <w:t xml:space="preserve">applications, </w:t>
      </w:r>
      <w:r w:rsidRPr="00180034">
        <w:rPr>
          <w:rFonts w:cs="Arial"/>
        </w:rPr>
        <w:t>University of Wisconsin-Madison, 2009</w:t>
      </w:r>
    </w:p>
    <w:p w14:paraId="103F9796" w14:textId="77777777" w:rsidR="00CF2368" w:rsidRDefault="00CF2368" w:rsidP="00C4023C">
      <w:pPr>
        <w:ind w:hanging="720"/>
        <w:rPr>
          <w:b/>
          <w:bCs/>
        </w:rPr>
      </w:pPr>
    </w:p>
    <w:p w14:paraId="608968FC" w14:textId="2B0C41A8" w:rsidR="00F1082C" w:rsidRPr="001A67D4" w:rsidRDefault="008B58D3" w:rsidP="00C4023C">
      <w:pPr>
        <w:ind w:hanging="720"/>
        <w:rPr>
          <w:b/>
          <w:bCs/>
        </w:rPr>
      </w:pPr>
      <w:r>
        <w:rPr>
          <w:b/>
          <w:bCs/>
        </w:rPr>
        <w:t>Civic service and</w:t>
      </w:r>
      <w:r w:rsidRPr="008B58D3">
        <w:rPr>
          <w:b/>
          <w:bCs/>
        </w:rPr>
        <w:t xml:space="preserve"> </w:t>
      </w:r>
      <w:r>
        <w:rPr>
          <w:b/>
          <w:bCs/>
        </w:rPr>
        <w:t xml:space="preserve">co-curricular activities </w:t>
      </w:r>
    </w:p>
    <w:p w14:paraId="2DD87329" w14:textId="59090965" w:rsidR="001E376D" w:rsidRDefault="001E376D" w:rsidP="00B90EC0">
      <w:pPr>
        <w:pStyle w:val="ListParagraph"/>
        <w:numPr>
          <w:ilvl w:val="0"/>
          <w:numId w:val="1"/>
        </w:numPr>
        <w:ind w:left="0"/>
        <w:rPr>
          <w:rFonts w:cs="Arial"/>
          <w:bCs/>
        </w:rPr>
      </w:pPr>
      <w:r w:rsidRPr="008B58D3">
        <w:rPr>
          <w:rFonts w:cs="Arial"/>
          <w:bCs/>
        </w:rPr>
        <w:t xml:space="preserve">Volunteer </w:t>
      </w:r>
      <w:r w:rsidR="005E0172" w:rsidRPr="008B58D3">
        <w:rPr>
          <w:rFonts w:cs="Arial"/>
          <w:bCs/>
        </w:rPr>
        <w:t xml:space="preserve">ESL tutor </w:t>
      </w:r>
      <w:r w:rsidR="005E0172">
        <w:rPr>
          <w:rFonts w:cs="Arial"/>
          <w:bCs/>
        </w:rPr>
        <w:t>workshop consultant for refugee and immigrant learners at the Refugee Development Center</w:t>
      </w:r>
      <w:r w:rsidRPr="008B58D3">
        <w:rPr>
          <w:rFonts w:cs="Arial"/>
          <w:bCs/>
        </w:rPr>
        <w:t xml:space="preserve">, </w:t>
      </w:r>
      <w:r w:rsidR="005E0172">
        <w:rPr>
          <w:rFonts w:cs="Arial"/>
          <w:bCs/>
        </w:rPr>
        <w:t>East Lansing</w:t>
      </w:r>
      <w:r>
        <w:rPr>
          <w:rFonts w:cs="Arial"/>
          <w:bCs/>
        </w:rPr>
        <w:t xml:space="preserve">, </w:t>
      </w:r>
      <w:r w:rsidR="005E0172">
        <w:rPr>
          <w:rFonts w:cs="Arial"/>
          <w:bCs/>
        </w:rPr>
        <w:t xml:space="preserve">MI, </w:t>
      </w:r>
      <w:r>
        <w:rPr>
          <w:rFonts w:cs="Arial"/>
          <w:bCs/>
        </w:rPr>
        <w:t>2018</w:t>
      </w:r>
    </w:p>
    <w:p w14:paraId="163FAF51" w14:textId="70038D50" w:rsidR="0059478D" w:rsidRPr="0059478D" w:rsidRDefault="0059478D" w:rsidP="00B90EC0">
      <w:pPr>
        <w:pStyle w:val="ListParagraph"/>
        <w:numPr>
          <w:ilvl w:val="0"/>
          <w:numId w:val="1"/>
        </w:numPr>
        <w:ind w:left="0"/>
        <w:rPr>
          <w:rFonts w:cs="Arial"/>
          <w:bCs/>
        </w:rPr>
      </w:pPr>
      <w:r>
        <w:rPr>
          <w:rFonts w:cs="Arial"/>
        </w:rPr>
        <w:t>Contributor, The International Research Foundation (TIRF) for English Language Education Reading Reference List, 2010</w:t>
      </w:r>
    </w:p>
    <w:p w14:paraId="6AAB23B2" w14:textId="5294332B" w:rsidR="008B58D3" w:rsidRDefault="008B58D3" w:rsidP="00B90EC0">
      <w:pPr>
        <w:pStyle w:val="ListParagraph"/>
        <w:numPr>
          <w:ilvl w:val="0"/>
          <w:numId w:val="1"/>
        </w:numPr>
        <w:ind w:left="0"/>
        <w:rPr>
          <w:rFonts w:cs="Arial"/>
          <w:bCs/>
        </w:rPr>
      </w:pPr>
      <w:r w:rsidRPr="008B58D3">
        <w:rPr>
          <w:rFonts w:cs="Arial"/>
          <w:bCs/>
        </w:rPr>
        <w:t>Volunteer ESL tutor for an adult Hmong refugee learner, Madison, WI</w:t>
      </w:r>
      <w:r w:rsidR="0059478D">
        <w:rPr>
          <w:rFonts w:cs="Arial"/>
          <w:bCs/>
        </w:rPr>
        <w:t>, 2005-2006</w:t>
      </w:r>
    </w:p>
    <w:p w14:paraId="1C49C9DC" w14:textId="03B7B60D" w:rsidR="005564A8" w:rsidRPr="006E217B" w:rsidRDefault="008B58D3" w:rsidP="006E217B">
      <w:pPr>
        <w:pStyle w:val="ListParagraph"/>
        <w:numPr>
          <w:ilvl w:val="0"/>
          <w:numId w:val="1"/>
        </w:numPr>
        <w:ind w:left="0"/>
        <w:rPr>
          <w:rFonts w:cs="Arial"/>
          <w:bCs/>
        </w:rPr>
      </w:pPr>
      <w:r w:rsidRPr="008B58D3">
        <w:rPr>
          <w:rFonts w:cs="Arial"/>
          <w:bCs/>
        </w:rPr>
        <w:t xml:space="preserve">Active </w:t>
      </w:r>
      <w:r w:rsidRPr="008B58D3">
        <w:rPr>
          <w:rFonts w:cs="Arial"/>
        </w:rPr>
        <w:t>Contributor, Singapore Economi</w:t>
      </w:r>
      <w:r w:rsidR="0059478D">
        <w:rPr>
          <w:rFonts w:cs="Arial"/>
        </w:rPr>
        <w:t>c Review Committee, Boston, MA, 2002</w:t>
      </w:r>
    </w:p>
    <w:p w14:paraId="3A705864" w14:textId="0189BDFA" w:rsidR="005555DC" w:rsidRPr="0078509A" w:rsidRDefault="00CA3994" w:rsidP="00C50BD7">
      <w:pPr>
        <w:ind w:hanging="720"/>
        <w:rPr>
          <w:b/>
          <w:bCs/>
        </w:rPr>
      </w:pPr>
      <w:r>
        <w:rPr>
          <w:b/>
          <w:bCs/>
        </w:rPr>
        <w:t xml:space="preserve">PROFESSIONAL ORGANIZATION </w:t>
      </w:r>
      <w:r w:rsidR="005555DC" w:rsidRPr="0078509A">
        <w:rPr>
          <w:b/>
          <w:bCs/>
        </w:rPr>
        <w:t>MEMBERSHIPS</w:t>
      </w:r>
    </w:p>
    <w:p w14:paraId="02FBCC86" w14:textId="0E5136E1" w:rsidR="005555DC" w:rsidRPr="0059478D" w:rsidRDefault="005555DC" w:rsidP="00B90EC0">
      <w:pPr>
        <w:pStyle w:val="ListParagraph"/>
        <w:numPr>
          <w:ilvl w:val="0"/>
          <w:numId w:val="10"/>
        </w:numPr>
        <w:tabs>
          <w:tab w:val="left" w:pos="-270"/>
        </w:tabs>
        <w:ind w:left="0"/>
        <w:rPr>
          <w:rFonts w:cs="Arial"/>
          <w:color w:val="000000"/>
        </w:rPr>
      </w:pPr>
      <w:r w:rsidRPr="0059478D">
        <w:rPr>
          <w:rFonts w:cs="Arial"/>
          <w:color w:val="000000"/>
        </w:rPr>
        <w:t>American Association for Applied Linguistics</w:t>
      </w:r>
      <w:r w:rsidR="00C34917" w:rsidRPr="0059478D">
        <w:rPr>
          <w:rFonts w:cs="Arial"/>
          <w:color w:val="000000"/>
        </w:rPr>
        <w:t xml:space="preserve"> (AAAL)</w:t>
      </w:r>
    </w:p>
    <w:p w14:paraId="10E1DC24" w14:textId="5CB306F7" w:rsidR="00436096" w:rsidRPr="0059478D" w:rsidRDefault="005555DC" w:rsidP="00B90EC0">
      <w:pPr>
        <w:pStyle w:val="ListParagraph"/>
        <w:numPr>
          <w:ilvl w:val="0"/>
          <w:numId w:val="10"/>
        </w:numPr>
        <w:tabs>
          <w:tab w:val="left" w:pos="-270"/>
        </w:tabs>
        <w:ind w:left="0"/>
        <w:rPr>
          <w:rFonts w:cs="Arial"/>
        </w:rPr>
      </w:pPr>
      <w:r w:rsidRPr="0059478D">
        <w:rPr>
          <w:rFonts w:cs="Arial"/>
        </w:rPr>
        <w:t>American Educational Research Association</w:t>
      </w:r>
      <w:r w:rsidR="00C34917" w:rsidRPr="0059478D">
        <w:rPr>
          <w:rFonts w:cs="Arial"/>
        </w:rPr>
        <w:t xml:space="preserve"> (AERA)</w:t>
      </w:r>
    </w:p>
    <w:p w14:paraId="43C7120B" w14:textId="2A2C4F52" w:rsidR="005555DC" w:rsidRDefault="00436096" w:rsidP="00B90EC0">
      <w:pPr>
        <w:pStyle w:val="ListParagraph"/>
        <w:numPr>
          <w:ilvl w:val="0"/>
          <w:numId w:val="10"/>
        </w:numPr>
        <w:tabs>
          <w:tab w:val="left" w:pos="-270"/>
        </w:tabs>
        <w:ind w:left="0"/>
      </w:pPr>
      <w:r>
        <w:t>Asia TEFL (Teachers of English as a Foreign Language)</w:t>
      </w:r>
    </w:p>
    <w:p w14:paraId="00EBBDFB" w14:textId="4898843D" w:rsidR="00E74DAD" w:rsidRPr="00436096" w:rsidRDefault="00E74DAD" w:rsidP="00B90EC0">
      <w:pPr>
        <w:pStyle w:val="ListParagraph"/>
        <w:numPr>
          <w:ilvl w:val="0"/>
          <w:numId w:val="10"/>
        </w:numPr>
        <w:tabs>
          <w:tab w:val="left" w:pos="-270"/>
        </w:tabs>
        <w:ind w:left="0"/>
      </w:pPr>
      <w:r>
        <w:t>Comparative &amp; International Education Society (CIES)</w:t>
      </w:r>
    </w:p>
    <w:p w14:paraId="4540C5E8" w14:textId="7ABAB887" w:rsidR="005555DC" w:rsidRDefault="005555DC" w:rsidP="00B90EC0">
      <w:pPr>
        <w:pStyle w:val="ListParagraph"/>
        <w:numPr>
          <w:ilvl w:val="0"/>
          <w:numId w:val="10"/>
        </w:numPr>
        <w:tabs>
          <w:tab w:val="left" w:pos="-270"/>
        </w:tabs>
        <w:ind w:left="0"/>
      </w:pPr>
      <w:r w:rsidRPr="00123737">
        <w:t>Singapore Association for Applied Linguistics</w:t>
      </w:r>
      <w:r w:rsidR="00C34917">
        <w:t xml:space="preserve"> (SAAL)</w:t>
      </w:r>
    </w:p>
    <w:p w14:paraId="67D67CD2" w14:textId="72615496" w:rsidR="005564A8" w:rsidRPr="006E217B" w:rsidRDefault="005555DC" w:rsidP="006E217B">
      <w:pPr>
        <w:pStyle w:val="ListParagraph"/>
        <w:numPr>
          <w:ilvl w:val="0"/>
          <w:numId w:val="10"/>
        </w:numPr>
        <w:tabs>
          <w:tab w:val="left" w:pos="-270"/>
        </w:tabs>
        <w:ind w:left="0"/>
      </w:pPr>
      <w:r w:rsidRPr="00123737">
        <w:rPr>
          <w:rStyle w:val="introtext"/>
        </w:rPr>
        <w:t>Teachers of English to Speakers of Other Languages</w:t>
      </w:r>
      <w:r w:rsidR="00C34917">
        <w:rPr>
          <w:rStyle w:val="introtext"/>
        </w:rPr>
        <w:t xml:space="preserve"> (TESOL)</w:t>
      </w:r>
    </w:p>
    <w:p w14:paraId="5F7264F1" w14:textId="77777777" w:rsidR="0066635D" w:rsidRDefault="0066635D" w:rsidP="00E402E3">
      <w:pPr>
        <w:ind w:hanging="720"/>
        <w:rPr>
          <w:b/>
          <w:bCs/>
        </w:rPr>
      </w:pPr>
    </w:p>
    <w:p w14:paraId="3B440865" w14:textId="77777777" w:rsidR="00D425C4" w:rsidRDefault="00D425C4" w:rsidP="00E402E3">
      <w:pPr>
        <w:ind w:hanging="720"/>
        <w:rPr>
          <w:b/>
          <w:bCs/>
        </w:rPr>
      </w:pPr>
    </w:p>
    <w:p w14:paraId="52B32D5C" w14:textId="77777777" w:rsidR="00D425C4" w:rsidRDefault="00D425C4" w:rsidP="00E402E3">
      <w:pPr>
        <w:ind w:hanging="720"/>
        <w:rPr>
          <w:b/>
          <w:bCs/>
        </w:rPr>
      </w:pPr>
    </w:p>
    <w:p w14:paraId="30A1363D" w14:textId="77777777" w:rsidR="00D425C4" w:rsidRDefault="00D425C4" w:rsidP="00E402E3">
      <w:pPr>
        <w:ind w:hanging="720"/>
        <w:rPr>
          <w:b/>
          <w:bCs/>
        </w:rPr>
      </w:pPr>
    </w:p>
    <w:p w14:paraId="2A6381EE" w14:textId="55D1AC94" w:rsidR="00F31DD7" w:rsidRPr="00F31DD7" w:rsidRDefault="009068C6" w:rsidP="00E402E3">
      <w:pPr>
        <w:ind w:hanging="720"/>
        <w:rPr>
          <w:b/>
          <w:bCs/>
        </w:rPr>
      </w:pPr>
      <w:r>
        <w:rPr>
          <w:b/>
          <w:bCs/>
        </w:rPr>
        <w:lastRenderedPageBreak/>
        <w:t>TEACHING AND ADVISING</w:t>
      </w:r>
    </w:p>
    <w:p w14:paraId="0F0857B0" w14:textId="4D685018" w:rsidR="00A20992" w:rsidRDefault="00A20992" w:rsidP="0059478D">
      <w:pPr>
        <w:ind w:hanging="720"/>
        <w:rPr>
          <w:b/>
        </w:rPr>
      </w:pPr>
      <w:r>
        <w:rPr>
          <w:b/>
        </w:rPr>
        <w:t>Michigan State University</w:t>
      </w:r>
      <w:r w:rsidR="009068C6">
        <w:rPr>
          <w:b/>
        </w:rPr>
        <w:t xml:space="preserve"> Courses Taught</w:t>
      </w:r>
    </w:p>
    <w:p w14:paraId="7B3389E9" w14:textId="53C1E107" w:rsidR="004A47E2" w:rsidRDefault="004A47E2" w:rsidP="00B90EC0">
      <w:pPr>
        <w:pStyle w:val="ListParagraph"/>
        <w:numPr>
          <w:ilvl w:val="0"/>
          <w:numId w:val="16"/>
        </w:numPr>
      </w:pPr>
      <w:r>
        <w:t>IAH 231 Language Identity and Ideology in Multilingual Settings (Spring 2016</w:t>
      </w:r>
      <w:r w:rsidR="00985FD1">
        <w:t>, 2017</w:t>
      </w:r>
      <w:r>
        <w:t>)</w:t>
      </w:r>
    </w:p>
    <w:p w14:paraId="367BFB66" w14:textId="39859FBC" w:rsidR="009068C6" w:rsidRPr="009777F8" w:rsidRDefault="009068C6" w:rsidP="00B90EC0">
      <w:pPr>
        <w:pStyle w:val="ListParagraph"/>
        <w:numPr>
          <w:ilvl w:val="0"/>
          <w:numId w:val="16"/>
        </w:numPr>
        <w:rPr>
          <w:rFonts w:eastAsiaTheme="majorEastAsia"/>
        </w:rPr>
      </w:pPr>
      <w:r w:rsidRPr="009068C6">
        <w:t>LLT 361</w:t>
      </w:r>
      <w:r w:rsidRPr="009777F8">
        <w:rPr>
          <w:rFonts w:eastAsiaTheme="majorEastAsia"/>
        </w:rPr>
        <w:t xml:space="preserve"> Second Language Learning (Fall 2013, Spring 2014</w:t>
      </w:r>
      <w:r w:rsidR="00D2601C">
        <w:rPr>
          <w:rFonts w:eastAsiaTheme="majorEastAsia"/>
        </w:rPr>
        <w:t>, Spring 2018</w:t>
      </w:r>
      <w:r w:rsidRPr="009777F8">
        <w:rPr>
          <w:rFonts w:eastAsiaTheme="majorEastAsia"/>
        </w:rPr>
        <w:t>)</w:t>
      </w:r>
    </w:p>
    <w:p w14:paraId="69E5F355" w14:textId="7A47C852" w:rsidR="007747F7" w:rsidRPr="009777F8" w:rsidRDefault="007747F7" w:rsidP="00B90EC0">
      <w:pPr>
        <w:pStyle w:val="ListParagraph"/>
        <w:numPr>
          <w:ilvl w:val="0"/>
          <w:numId w:val="16"/>
        </w:numPr>
        <w:rPr>
          <w:rFonts w:eastAsiaTheme="majorEastAsia"/>
        </w:rPr>
      </w:pPr>
      <w:r w:rsidRPr="009777F8">
        <w:rPr>
          <w:rFonts w:eastAsiaTheme="majorEastAsia"/>
        </w:rPr>
        <w:t>LLT 809 Teaching Second Language Reading and Writing (Fall 2014)</w:t>
      </w:r>
    </w:p>
    <w:p w14:paraId="2723C4F0" w14:textId="284975F1" w:rsidR="00A20992" w:rsidRDefault="00A20992" w:rsidP="00B90EC0">
      <w:pPr>
        <w:pStyle w:val="ListParagraph"/>
        <w:numPr>
          <w:ilvl w:val="0"/>
          <w:numId w:val="16"/>
        </w:numPr>
      </w:pPr>
      <w:r>
        <w:t>LLT 841</w:t>
      </w:r>
      <w:r w:rsidR="004C682F">
        <w:t xml:space="preserve"> </w:t>
      </w:r>
      <w:r>
        <w:t>Language Identity and Ideology in Multilingual Settings</w:t>
      </w:r>
      <w:r w:rsidR="00F112DA">
        <w:t xml:space="preserve"> (Spring</w:t>
      </w:r>
      <w:r w:rsidR="009068C6">
        <w:t xml:space="preserve"> 2014)</w:t>
      </w:r>
    </w:p>
    <w:p w14:paraId="253E5660" w14:textId="71031912" w:rsidR="00F5078F" w:rsidRDefault="00F5078F" w:rsidP="00F5078F">
      <w:pPr>
        <w:pStyle w:val="ListParagraph"/>
        <w:numPr>
          <w:ilvl w:val="0"/>
          <w:numId w:val="16"/>
        </w:numPr>
      </w:pPr>
      <w:r>
        <w:t>LLT 841 Educational Linguistics (Fall 2020</w:t>
      </w:r>
      <w:r w:rsidR="00F75369">
        <w:t>, 2021</w:t>
      </w:r>
      <w:r>
        <w:t>)</w:t>
      </w:r>
    </w:p>
    <w:p w14:paraId="338FA6C5" w14:textId="77777777" w:rsidR="00996D9E" w:rsidRDefault="00221B7E" w:rsidP="00B90EC0">
      <w:pPr>
        <w:pStyle w:val="ListParagraph"/>
        <w:numPr>
          <w:ilvl w:val="0"/>
          <w:numId w:val="16"/>
        </w:numPr>
      </w:pPr>
      <w:r>
        <w:t>LLT 855 Language Identity and Ideology in Multilingual Settings (Fall 2015</w:t>
      </w:r>
      <w:r w:rsidR="005D070C">
        <w:t>, 2016</w:t>
      </w:r>
      <w:r w:rsidR="00796A26">
        <w:t>, 2017</w:t>
      </w:r>
      <w:r w:rsidR="005D0DAF">
        <w:t xml:space="preserve">; </w:t>
      </w:r>
    </w:p>
    <w:p w14:paraId="6147DCC9" w14:textId="0EBDAC89" w:rsidR="00221B7E" w:rsidRDefault="00996D9E" w:rsidP="00996D9E">
      <w:pPr>
        <w:pStyle w:val="ListParagraph"/>
        <w:ind w:left="0"/>
        <w:rPr>
          <w:i/>
        </w:rPr>
      </w:pPr>
      <w:r>
        <w:t xml:space="preserve">               </w:t>
      </w:r>
      <w:r w:rsidR="005D0DAF">
        <w:t>Spring 2019</w:t>
      </w:r>
      <w:r w:rsidR="00221B7E">
        <w:t>)</w:t>
      </w:r>
      <w:r>
        <w:t xml:space="preserve">; </w:t>
      </w:r>
      <w:r w:rsidRPr="00996D9E">
        <w:rPr>
          <w:i/>
        </w:rPr>
        <w:t>cross listed with the Department of Teacher Education as TE 856</w:t>
      </w:r>
    </w:p>
    <w:p w14:paraId="0ED150CE" w14:textId="38CD8DF9" w:rsidR="00BD7B65" w:rsidRDefault="004D3E3A" w:rsidP="00BD7B65">
      <w:pPr>
        <w:pStyle w:val="ListParagraph"/>
        <w:numPr>
          <w:ilvl w:val="0"/>
          <w:numId w:val="16"/>
        </w:numPr>
        <w:rPr>
          <w:i/>
        </w:rPr>
      </w:pPr>
      <w:r>
        <w:t xml:space="preserve">LLT 856 Language Identity and Ideology in Multilingual Settings (Spring </w:t>
      </w:r>
      <w:r w:rsidR="00F75369">
        <w:t xml:space="preserve">&amp; Fall </w:t>
      </w:r>
      <w:r>
        <w:t xml:space="preserve">2021); </w:t>
      </w:r>
      <w:r>
        <w:rPr>
          <w:i/>
        </w:rPr>
        <w:t xml:space="preserve">course </w:t>
      </w:r>
      <w:r w:rsidR="00BD7B65">
        <w:rPr>
          <w:i/>
        </w:rPr>
        <w:t xml:space="preserve">    </w:t>
      </w:r>
    </w:p>
    <w:p w14:paraId="1D90C855" w14:textId="20CEFB9D" w:rsidR="004D3E3A" w:rsidRPr="00BD7B65" w:rsidRDefault="00BD7B65" w:rsidP="00BD7B65">
      <w:pPr>
        <w:ind w:left="360"/>
        <w:rPr>
          <w:i/>
        </w:rPr>
      </w:pPr>
      <w:r>
        <w:rPr>
          <w:i/>
        </w:rPr>
        <w:t xml:space="preserve">         </w:t>
      </w:r>
      <w:r w:rsidR="004D3E3A" w:rsidRPr="00BD7B65">
        <w:rPr>
          <w:i/>
        </w:rPr>
        <w:t>renumbered in 2021</w:t>
      </w:r>
    </w:p>
    <w:p w14:paraId="6918E312" w14:textId="15D1228F" w:rsidR="00E9146F" w:rsidRPr="00F75369" w:rsidRDefault="004A47E2" w:rsidP="00E9146F">
      <w:pPr>
        <w:pStyle w:val="ListParagraph"/>
        <w:numPr>
          <w:ilvl w:val="0"/>
          <w:numId w:val="16"/>
        </w:numPr>
        <w:rPr>
          <w:b/>
        </w:rPr>
      </w:pPr>
      <w:r>
        <w:t>LLT 860 Second L</w:t>
      </w:r>
      <w:r w:rsidR="005D070C">
        <w:t>anguage Acquisition (Spring 2016</w:t>
      </w:r>
      <w:r w:rsidR="00985FD1">
        <w:t>, 2017</w:t>
      </w:r>
      <w:r w:rsidR="00036C29">
        <w:t>; Fall 2018</w:t>
      </w:r>
      <w:r>
        <w:t>)</w:t>
      </w:r>
    </w:p>
    <w:p w14:paraId="265CAA45" w14:textId="77777777" w:rsidR="00996D9E" w:rsidRDefault="004C682F" w:rsidP="00A30E91">
      <w:pPr>
        <w:pStyle w:val="ListParagraph"/>
        <w:numPr>
          <w:ilvl w:val="0"/>
          <w:numId w:val="16"/>
        </w:numPr>
      </w:pPr>
      <w:r>
        <w:t xml:space="preserve">LLT 874 </w:t>
      </w:r>
      <w:r w:rsidR="00A20992" w:rsidRPr="004D20EC">
        <w:t>Qualitative Research in Second Language Studies</w:t>
      </w:r>
      <w:r w:rsidR="009068C6">
        <w:t xml:space="preserve"> (Fall 2013</w:t>
      </w:r>
      <w:r w:rsidR="005D070C">
        <w:t xml:space="preserve">, </w:t>
      </w:r>
      <w:r w:rsidR="007747F7">
        <w:t>2014</w:t>
      </w:r>
      <w:r w:rsidR="005D070C">
        <w:t xml:space="preserve">, </w:t>
      </w:r>
      <w:r w:rsidR="00221B7E">
        <w:t>2015</w:t>
      </w:r>
      <w:r w:rsidR="005D070C">
        <w:t>, 2016</w:t>
      </w:r>
      <w:r w:rsidR="00796A26">
        <w:t>, 2017</w:t>
      </w:r>
      <w:r w:rsidR="00036C29">
        <w:t xml:space="preserve">, </w:t>
      </w:r>
    </w:p>
    <w:p w14:paraId="313846A9" w14:textId="7ACC16EE" w:rsidR="002858A9" w:rsidRDefault="00996D9E" w:rsidP="00996D9E">
      <w:pPr>
        <w:pStyle w:val="ListParagraph"/>
        <w:ind w:left="0"/>
      </w:pPr>
      <w:r>
        <w:t xml:space="preserve">               </w:t>
      </w:r>
      <w:r w:rsidR="00E9146F">
        <w:t xml:space="preserve"> </w:t>
      </w:r>
      <w:r w:rsidR="00036C29">
        <w:t>2018</w:t>
      </w:r>
      <w:r w:rsidR="00F5078F">
        <w:t>, 2020</w:t>
      </w:r>
      <w:r w:rsidR="009068C6">
        <w:t>)</w:t>
      </w:r>
    </w:p>
    <w:p w14:paraId="5F3BD4F1" w14:textId="77777777" w:rsidR="00BD7B65" w:rsidRPr="00996D9E" w:rsidRDefault="00996D9E" w:rsidP="00BD7B65">
      <w:pPr>
        <w:pStyle w:val="ListParagraph"/>
        <w:numPr>
          <w:ilvl w:val="0"/>
          <w:numId w:val="16"/>
        </w:numPr>
      </w:pPr>
      <w:r w:rsidRPr="00996D9E">
        <w:t xml:space="preserve">TE </w:t>
      </w:r>
      <w:r w:rsidR="00616205">
        <w:t>892</w:t>
      </w:r>
      <w:r w:rsidR="00BD7B65">
        <w:t xml:space="preserve">    </w:t>
      </w:r>
      <w:r w:rsidR="00BD7B65" w:rsidRPr="00D860D8">
        <w:t>ESL Classroom Practices: K-12 Literacy Instruction</w:t>
      </w:r>
      <w:r w:rsidR="00BD7B65">
        <w:t xml:space="preserve"> </w:t>
      </w:r>
      <w:r w:rsidR="00BD7B65">
        <w:rPr>
          <w:bCs/>
        </w:rPr>
        <w:t xml:space="preserve">(I am the </w:t>
      </w:r>
    </w:p>
    <w:p w14:paraId="6493166E" w14:textId="455928E5" w:rsidR="00BD7B65" w:rsidRDefault="00BD7B65" w:rsidP="00BD7B65">
      <w:pPr>
        <w:ind w:left="-360"/>
      </w:pPr>
      <w:r>
        <w:rPr>
          <w:bCs/>
        </w:rPr>
        <w:t xml:space="preserve">                      </w:t>
      </w:r>
      <w:r w:rsidRPr="00996D9E">
        <w:rPr>
          <w:bCs/>
        </w:rPr>
        <w:t xml:space="preserve">instructor on record; the course is taught </w:t>
      </w:r>
      <w:r>
        <w:rPr>
          <w:bCs/>
        </w:rPr>
        <w:t>b</w:t>
      </w:r>
      <w:r w:rsidRPr="00996D9E">
        <w:rPr>
          <w:bCs/>
        </w:rPr>
        <w:t xml:space="preserve">y an advanced doctoral </w:t>
      </w:r>
      <w:r>
        <w:rPr>
          <w:bCs/>
        </w:rPr>
        <w:t xml:space="preserve">TE </w:t>
      </w:r>
      <w:r w:rsidRPr="00996D9E">
        <w:rPr>
          <w:bCs/>
        </w:rPr>
        <w:t>student)</w:t>
      </w:r>
    </w:p>
    <w:p w14:paraId="772F86DB" w14:textId="659C796E" w:rsidR="00996D9E" w:rsidRPr="00996D9E" w:rsidRDefault="00616205" w:rsidP="00996D9E">
      <w:pPr>
        <w:pStyle w:val="ListParagraph"/>
        <w:numPr>
          <w:ilvl w:val="0"/>
          <w:numId w:val="16"/>
        </w:numPr>
      </w:pPr>
      <w:r>
        <w:t xml:space="preserve">TE </w:t>
      </w:r>
      <w:r w:rsidR="00996D9E" w:rsidRPr="00996D9E">
        <w:t xml:space="preserve">896 </w:t>
      </w:r>
      <w:r w:rsidR="00996D9E">
        <w:t xml:space="preserve">   </w:t>
      </w:r>
      <w:r w:rsidR="00996D9E" w:rsidRPr="00996D9E">
        <w:rPr>
          <w:bCs/>
        </w:rPr>
        <w:t>Field Experience in Teacher Education ESL Endorsement Practicum</w:t>
      </w:r>
      <w:r w:rsidR="00996D9E">
        <w:rPr>
          <w:bCs/>
        </w:rPr>
        <w:t xml:space="preserve"> (I am the </w:t>
      </w:r>
    </w:p>
    <w:p w14:paraId="6FB2EA32" w14:textId="6DEA5924" w:rsidR="00A61376" w:rsidRPr="00B906E0" w:rsidRDefault="00996D9E" w:rsidP="00B906E0">
      <w:pPr>
        <w:ind w:left="-360"/>
      </w:pPr>
      <w:r>
        <w:rPr>
          <w:bCs/>
        </w:rPr>
        <w:t xml:space="preserve">                      </w:t>
      </w:r>
      <w:r w:rsidRPr="00996D9E">
        <w:rPr>
          <w:bCs/>
        </w:rPr>
        <w:t xml:space="preserve">instructor on record; the course is taught </w:t>
      </w:r>
      <w:r w:rsidR="00BD7B65">
        <w:rPr>
          <w:bCs/>
        </w:rPr>
        <w:t>b</w:t>
      </w:r>
      <w:r w:rsidRPr="00996D9E">
        <w:rPr>
          <w:bCs/>
        </w:rPr>
        <w:t xml:space="preserve">y an advanced doctoral </w:t>
      </w:r>
      <w:r w:rsidR="00BD7B65">
        <w:rPr>
          <w:bCs/>
        </w:rPr>
        <w:t xml:space="preserve">TE </w:t>
      </w:r>
      <w:r w:rsidRPr="00996D9E">
        <w:rPr>
          <w:bCs/>
        </w:rPr>
        <w:t>student)</w:t>
      </w:r>
    </w:p>
    <w:p w14:paraId="1ED88BB7" w14:textId="77777777" w:rsidR="00140BD7" w:rsidRDefault="00140BD7" w:rsidP="00160064">
      <w:pPr>
        <w:ind w:left="-720"/>
        <w:rPr>
          <w:b/>
        </w:rPr>
      </w:pPr>
    </w:p>
    <w:p w14:paraId="37BFE85A" w14:textId="086B7E4A" w:rsidR="008112FA" w:rsidRPr="00160064" w:rsidRDefault="009068C6" w:rsidP="00160064">
      <w:pPr>
        <w:ind w:left="-720"/>
        <w:rPr>
          <w:b/>
        </w:rPr>
      </w:pPr>
      <w:r>
        <w:rPr>
          <w:b/>
        </w:rPr>
        <w:t>Courses Taught at Other Institutions</w:t>
      </w:r>
    </w:p>
    <w:p w14:paraId="41059F8C" w14:textId="15426C5C" w:rsidR="00A20992" w:rsidRPr="00407817" w:rsidRDefault="00A20992" w:rsidP="0059478D">
      <w:pPr>
        <w:ind w:left="-720"/>
      </w:pPr>
      <w:r w:rsidRPr="009068C6">
        <w:t>Monterey Institute of International Studies: A Graduate School of Middlebury College, CA</w:t>
      </w:r>
      <w:r w:rsidR="00407817">
        <w:t xml:space="preserve">, </w:t>
      </w:r>
      <w:r w:rsidR="009068C6">
        <w:t>2010 –</w:t>
      </w:r>
      <w:r w:rsidR="00407817">
        <w:t xml:space="preserve"> </w:t>
      </w:r>
      <w:r w:rsidR="009068C6">
        <w:t>2013</w:t>
      </w:r>
    </w:p>
    <w:p w14:paraId="1E217861" w14:textId="77777777" w:rsidR="008737BA" w:rsidRPr="00407817" w:rsidRDefault="008737BA" w:rsidP="00B90EC0">
      <w:pPr>
        <w:pStyle w:val="ListParagraph"/>
        <w:numPr>
          <w:ilvl w:val="0"/>
          <w:numId w:val="3"/>
        </w:numPr>
        <w:ind w:left="-720" w:firstLine="450"/>
        <w:rPr>
          <w:bCs/>
        </w:rPr>
      </w:pPr>
      <w:r w:rsidRPr="00407817">
        <w:rPr>
          <w:bCs/>
        </w:rPr>
        <w:t>EDUC 8515 Writing for Applied Linguistics (Spring 2012)</w:t>
      </w:r>
    </w:p>
    <w:p w14:paraId="4623BB4C" w14:textId="77777777" w:rsidR="008737BA" w:rsidRDefault="008737BA" w:rsidP="00B90EC0">
      <w:pPr>
        <w:pStyle w:val="ListParagraph"/>
        <w:numPr>
          <w:ilvl w:val="0"/>
          <w:numId w:val="3"/>
        </w:numPr>
        <w:ind w:left="-720" w:firstLine="450"/>
      </w:pPr>
      <w:r w:rsidRPr="00407817">
        <w:rPr>
          <w:bCs/>
        </w:rPr>
        <w:t xml:space="preserve">EDUC 8520 </w:t>
      </w:r>
      <w:r>
        <w:t>Curriculum Design (Fall, 2012)</w:t>
      </w:r>
    </w:p>
    <w:p w14:paraId="63D536F0" w14:textId="77777777" w:rsidR="008737BA" w:rsidRDefault="008737BA" w:rsidP="00B90EC0">
      <w:pPr>
        <w:pStyle w:val="ListParagraph"/>
        <w:numPr>
          <w:ilvl w:val="0"/>
          <w:numId w:val="3"/>
        </w:numPr>
        <w:ind w:left="-720" w:firstLine="450"/>
      </w:pPr>
      <w:r w:rsidRPr="00407817">
        <w:rPr>
          <w:bCs/>
        </w:rPr>
        <w:t>EDUC 8620 Language Teaching Practicum (Spring and Fall 2012)</w:t>
      </w:r>
    </w:p>
    <w:p w14:paraId="17636C56" w14:textId="48BBBA63" w:rsidR="00213836" w:rsidRPr="00407817" w:rsidRDefault="00213836" w:rsidP="00B90EC0">
      <w:pPr>
        <w:pStyle w:val="ListParagraph"/>
        <w:numPr>
          <w:ilvl w:val="0"/>
          <w:numId w:val="3"/>
        </w:numPr>
        <w:ind w:left="-720" w:firstLine="450"/>
        <w:rPr>
          <w:bCs/>
        </w:rPr>
      </w:pPr>
      <w:r w:rsidRPr="00407817">
        <w:rPr>
          <w:bCs/>
        </w:rPr>
        <w:t xml:space="preserve">EDUC </w:t>
      </w:r>
      <w:r w:rsidR="00407817" w:rsidRPr="00407817">
        <w:rPr>
          <w:rFonts w:cs="Tahoma"/>
        </w:rPr>
        <w:t xml:space="preserve">8650 </w:t>
      </w:r>
      <w:r w:rsidRPr="00407817">
        <w:rPr>
          <w:rFonts w:cs="Tahoma"/>
        </w:rPr>
        <w:t>Portfolio Seminar (Fall 2011, Fall 2012, and Spring 2013)</w:t>
      </w:r>
    </w:p>
    <w:p w14:paraId="48656C72" w14:textId="77777777" w:rsidR="008737BA" w:rsidRDefault="008737BA" w:rsidP="00B90EC0">
      <w:pPr>
        <w:pStyle w:val="ListParagraph"/>
        <w:numPr>
          <w:ilvl w:val="0"/>
          <w:numId w:val="3"/>
        </w:numPr>
        <w:ind w:left="-720" w:firstLine="450"/>
      </w:pPr>
      <w:r w:rsidRPr="00407817">
        <w:rPr>
          <w:bCs/>
        </w:rPr>
        <w:t xml:space="preserve">LING 8500 </w:t>
      </w:r>
      <w:r>
        <w:t>Language Analysis (Fall 2010 and 2011, Spring 2011)</w:t>
      </w:r>
    </w:p>
    <w:p w14:paraId="4F4C4FFE" w14:textId="14AC4E12" w:rsidR="00A20992" w:rsidRDefault="00A20992" w:rsidP="00B90EC0">
      <w:pPr>
        <w:pStyle w:val="ListParagraph"/>
        <w:numPr>
          <w:ilvl w:val="0"/>
          <w:numId w:val="3"/>
        </w:numPr>
        <w:ind w:left="-720" w:firstLine="450"/>
      </w:pPr>
      <w:r w:rsidRPr="00407817">
        <w:rPr>
          <w:bCs/>
        </w:rPr>
        <w:t>LING 8</w:t>
      </w:r>
      <w:r w:rsidR="00407817" w:rsidRPr="00407817">
        <w:rPr>
          <w:bCs/>
        </w:rPr>
        <w:t xml:space="preserve">510 </w:t>
      </w:r>
      <w:r w:rsidRPr="00407817">
        <w:rPr>
          <w:bCs/>
        </w:rPr>
        <w:t xml:space="preserve">Introduction to </w:t>
      </w:r>
      <w:r>
        <w:t>Sociolinguistics</w:t>
      </w:r>
      <w:r w:rsidR="009068C6">
        <w:t xml:space="preserve"> (Spring 2011, 2012 and 2013)</w:t>
      </w:r>
    </w:p>
    <w:p w14:paraId="4BF0CAEB" w14:textId="5A4CE6C6" w:rsidR="00A20992" w:rsidRPr="00407817" w:rsidRDefault="00407817" w:rsidP="00B90EC0">
      <w:pPr>
        <w:pStyle w:val="ListParagraph"/>
        <w:numPr>
          <w:ilvl w:val="0"/>
          <w:numId w:val="3"/>
        </w:numPr>
        <w:ind w:left="-720" w:firstLine="450"/>
        <w:rPr>
          <w:bCs/>
        </w:rPr>
      </w:pPr>
      <w:r w:rsidRPr="00407817">
        <w:rPr>
          <w:bCs/>
        </w:rPr>
        <w:t xml:space="preserve">LING 8530 </w:t>
      </w:r>
      <w:r w:rsidR="00A20992" w:rsidRPr="00407817">
        <w:rPr>
          <w:bCs/>
        </w:rPr>
        <w:t>Structure of English</w:t>
      </w:r>
      <w:r w:rsidR="009068C6" w:rsidRPr="00407817">
        <w:rPr>
          <w:bCs/>
        </w:rPr>
        <w:t xml:space="preserve"> (Fall 2010 and 2011)</w:t>
      </w:r>
    </w:p>
    <w:p w14:paraId="7F9B1ECA" w14:textId="77777777" w:rsidR="008737BA" w:rsidRDefault="008737BA" w:rsidP="00B90EC0">
      <w:pPr>
        <w:pStyle w:val="ListParagraph"/>
        <w:numPr>
          <w:ilvl w:val="0"/>
          <w:numId w:val="3"/>
        </w:numPr>
        <w:ind w:left="-720" w:firstLine="450"/>
      </w:pPr>
      <w:r w:rsidRPr="00407817">
        <w:rPr>
          <w:bCs/>
        </w:rPr>
        <w:t xml:space="preserve">LING 8630 </w:t>
      </w:r>
      <w:r>
        <w:t>Second Language Acquisition (Spring 2012 and 2013)</w:t>
      </w:r>
    </w:p>
    <w:p w14:paraId="5DA63653" w14:textId="77FC3340" w:rsidR="00615F3A" w:rsidRDefault="00A20992" w:rsidP="00CF2368">
      <w:pPr>
        <w:pStyle w:val="ListParagraph"/>
        <w:numPr>
          <w:ilvl w:val="0"/>
          <w:numId w:val="3"/>
        </w:numPr>
        <w:ind w:left="-720" w:firstLine="450"/>
        <w:rPr>
          <w:bCs/>
        </w:rPr>
      </w:pPr>
      <w:r w:rsidRPr="00407817">
        <w:rPr>
          <w:bCs/>
        </w:rPr>
        <w:t>English Refinement Program for Fulbright Scholars</w:t>
      </w:r>
      <w:r w:rsidR="009068C6" w:rsidRPr="00407817">
        <w:rPr>
          <w:bCs/>
        </w:rPr>
        <w:t xml:space="preserve"> (Summer 2011)</w:t>
      </w:r>
    </w:p>
    <w:p w14:paraId="21472799" w14:textId="77777777" w:rsidR="00B34038" w:rsidRPr="00CF2368" w:rsidRDefault="00B34038" w:rsidP="00B34038">
      <w:pPr>
        <w:pStyle w:val="ListParagraph"/>
        <w:ind w:left="-270"/>
        <w:rPr>
          <w:bCs/>
        </w:rPr>
      </w:pPr>
    </w:p>
    <w:p w14:paraId="524CC31D" w14:textId="5E1B379D" w:rsidR="00407817" w:rsidRPr="00407817" w:rsidRDefault="00A20992" w:rsidP="00FC5B36">
      <w:pPr>
        <w:ind w:hanging="720"/>
      </w:pPr>
      <w:r w:rsidRPr="00407817">
        <w:t>University of Wisconsin-Madison, WI</w:t>
      </w:r>
      <w:r w:rsidR="00407817" w:rsidRPr="00407817">
        <w:t>, 2004-2007; 2009-2010</w:t>
      </w:r>
    </w:p>
    <w:p w14:paraId="65E60D1E" w14:textId="3163DDDE" w:rsidR="00407817" w:rsidRPr="00407817" w:rsidRDefault="00407817" w:rsidP="00B90EC0">
      <w:pPr>
        <w:pStyle w:val="ListParagraph"/>
        <w:numPr>
          <w:ilvl w:val="0"/>
          <w:numId w:val="4"/>
        </w:numPr>
        <w:ind w:left="-270" w:firstLine="90"/>
        <w:rPr>
          <w:b/>
        </w:rPr>
      </w:pPr>
      <w:r>
        <w:t xml:space="preserve">ENG 117 </w:t>
      </w:r>
      <w:r w:rsidRPr="00407817">
        <w:rPr>
          <w:rFonts w:cs="Arial"/>
          <w:bCs/>
        </w:rPr>
        <w:t>Academic Writing I</w:t>
      </w:r>
      <w:r>
        <w:rPr>
          <w:rFonts w:cs="Arial"/>
          <w:bCs/>
        </w:rPr>
        <w:t>, ESL Program</w:t>
      </w:r>
      <w:r w:rsidRPr="00407817">
        <w:rPr>
          <w:rFonts w:cs="Arial"/>
          <w:bCs/>
        </w:rPr>
        <w:t xml:space="preserve"> (Fall 2004)</w:t>
      </w:r>
    </w:p>
    <w:p w14:paraId="31E91876" w14:textId="77777777" w:rsidR="00270036" w:rsidRDefault="00407817" w:rsidP="00B90EC0">
      <w:pPr>
        <w:pStyle w:val="ListParagraph"/>
        <w:numPr>
          <w:ilvl w:val="0"/>
          <w:numId w:val="4"/>
        </w:numPr>
        <w:ind w:left="-270" w:firstLine="90"/>
        <w:rPr>
          <w:rFonts w:cs="Arial"/>
          <w:bCs/>
        </w:rPr>
      </w:pPr>
      <w:r w:rsidRPr="00407817">
        <w:rPr>
          <w:rFonts w:cs="Arial"/>
          <w:bCs/>
        </w:rPr>
        <w:t xml:space="preserve">ENG118 </w:t>
      </w:r>
      <w:r w:rsidR="00A20992" w:rsidRPr="00407817">
        <w:rPr>
          <w:rFonts w:cs="Arial"/>
          <w:bCs/>
        </w:rPr>
        <w:t>Academic Writing II</w:t>
      </w:r>
      <w:r>
        <w:rPr>
          <w:rFonts w:cs="Arial"/>
          <w:bCs/>
        </w:rPr>
        <w:t>, ESL Program</w:t>
      </w:r>
      <w:r w:rsidRPr="00407817">
        <w:rPr>
          <w:rFonts w:cs="Arial"/>
          <w:bCs/>
        </w:rPr>
        <w:t xml:space="preserve"> (Spring 2005, 2006, 2007, 2009, </w:t>
      </w:r>
    </w:p>
    <w:p w14:paraId="7DD641AC" w14:textId="28338740" w:rsidR="009F20F0" w:rsidRDefault="00270036" w:rsidP="00E55AB1">
      <w:pPr>
        <w:ind w:left="-270" w:firstLine="90"/>
        <w:rPr>
          <w:rFonts w:cs="Arial"/>
          <w:bCs/>
        </w:rPr>
      </w:pPr>
      <w:r>
        <w:rPr>
          <w:rFonts w:cs="Arial"/>
          <w:bCs/>
        </w:rPr>
        <w:t xml:space="preserve"> </w:t>
      </w:r>
      <w:r>
        <w:rPr>
          <w:rFonts w:cs="Arial"/>
          <w:bCs/>
        </w:rPr>
        <w:tab/>
      </w:r>
      <w:r w:rsidR="00407817" w:rsidRPr="00270036">
        <w:rPr>
          <w:rFonts w:cs="Arial"/>
          <w:bCs/>
        </w:rPr>
        <w:t xml:space="preserve">and 2010; </w:t>
      </w:r>
      <w:r w:rsidR="00FC5B36">
        <w:rPr>
          <w:rFonts w:cs="Arial"/>
          <w:bCs/>
        </w:rPr>
        <w:t>Fall 2005, 2006, 2007, and 2009)</w:t>
      </w:r>
    </w:p>
    <w:p w14:paraId="5BD857E6" w14:textId="77777777" w:rsidR="004D3E3A" w:rsidRPr="00E402E3" w:rsidRDefault="004D3E3A" w:rsidP="00E55AB1">
      <w:pPr>
        <w:ind w:left="-270" w:firstLine="90"/>
        <w:rPr>
          <w:rFonts w:cs="Arial"/>
          <w:bCs/>
        </w:rPr>
      </w:pPr>
    </w:p>
    <w:p w14:paraId="3A976FD7" w14:textId="4FAF0094" w:rsidR="00A20992" w:rsidRPr="00C15843" w:rsidRDefault="00A20992" w:rsidP="00680E89">
      <w:pPr>
        <w:ind w:left="-720"/>
        <w:rPr>
          <w:rFonts w:cs="Arial"/>
        </w:rPr>
      </w:pPr>
      <w:r w:rsidRPr="00407817">
        <w:rPr>
          <w:rFonts w:cs="Arial"/>
        </w:rPr>
        <w:t xml:space="preserve">National Institute of Education, </w:t>
      </w:r>
      <w:r w:rsidR="00FD16AE">
        <w:rPr>
          <w:rFonts w:cs="Arial"/>
        </w:rPr>
        <w:t xml:space="preserve">Nanyang Technological University, </w:t>
      </w:r>
      <w:r w:rsidRPr="00407817">
        <w:rPr>
          <w:rFonts w:cs="Arial"/>
        </w:rPr>
        <w:t>Singapore</w:t>
      </w:r>
      <w:r w:rsidR="00407817" w:rsidRPr="00407817">
        <w:rPr>
          <w:rFonts w:cs="Arial"/>
        </w:rPr>
        <w:t>, 2003-2008</w:t>
      </w:r>
    </w:p>
    <w:p w14:paraId="0984F580" w14:textId="77777777" w:rsidR="00C15843" w:rsidRDefault="00C15843" w:rsidP="00B90EC0">
      <w:pPr>
        <w:pStyle w:val="ListParagraph"/>
        <w:numPr>
          <w:ilvl w:val="0"/>
          <w:numId w:val="5"/>
        </w:numPr>
        <w:ind w:left="-720" w:firstLine="540"/>
      </w:pPr>
      <w:r w:rsidRPr="00C15843">
        <w:rPr>
          <w:rFonts w:cs="Arial"/>
          <w:bCs/>
        </w:rPr>
        <w:t>EAE 201: Description of Modern English</w:t>
      </w:r>
      <w:r>
        <w:t xml:space="preserve"> (Spring and Fall 2003l Spring 2004)</w:t>
      </w:r>
    </w:p>
    <w:p w14:paraId="624A97C8" w14:textId="77777777" w:rsidR="00C15843" w:rsidRPr="00C15843" w:rsidRDefault="00C15843" w:rsidP="00B90EC0">
      <w:pPr>
        <w:pStyle w:val="ListParagraph"/>
        <w:numPr>
          <w:ilvl w:val="0"/>
          <w:numId w:val="5"/>
        </w:numPr>
        <w:ind w:left="-720" w:firstLine="540"/>
        <w:rPr>
          <w:rFonts w:cs="Arial"/>
          <w:bCs/>
        </w:rPr>
      </w:pPr>
      <w:r w:rsidRPr="00C15843">
        <w:rPr>
          <w:rFonts w:cs="Arial"/>
          <w:bCs/>
        </w:rPr>
        <w:t>PCE 513: Language Teaching Approaches (Spring and Fall 2003; Spring 2004)</w:t>
      </w:r>
    </w:p>
    <w:p w14:paraId="62ADAC38" w14:textId="77777777" w:rsidR="00C15843" w:rsidRPr="00C15843" w:rsidRDefault="00C15843" w:rsidP="00B90EC0">
      <w:pPr>
        <w:pStyle w:val="ListParagraph"/>
        <w:numPr>
          <w:ilvl w:val="0"/>
          <w:numId w:val="5"/>
        </w:numPr>
        <w:ind w:left="-720" w:firstLine="540"/>
        <w:rPr>
          <w:rFonts w:cs="Arial"/>
          <w:bCs/>
        </w:rPr>
      </w:pPr>
      <w:r w:rsidRPr="00C15843">
        <w:rPr>
          <w:rFonts w:cs="Arial"/>
          <w:bCs/>
        </w:rPr>
        <w:t>PCE: 514: Language Study (Spring and Fall 2003)</w:t>
      </w:r>
    </w:p>
    <w:p w14:paraId="1E24E247" w14:textId="4ACADC01" w:rsidR="00407817" w:rsidRPr="00FC5B36" w:rsidRDefault="00A20992" w:rsidP="00B90EC0">
      <w:pPr>
        <w:pStyle w:val="ListParagraph"/>
        <w:numPr>
          <w:ilvl w:val="0"/>
          <w:numId w:val="5"/>
        </w:numPr>
        <w:ind w:left="-720" w:firstLine="540"/>
        <w:rPr>
          <w:rFonts w:cs="Arial"/>
          <w:bCs/>
        </w:rPr>
      </w:pPr>
      <w:r w:rsidRPr="00C15843">
        <w:rPr>
          <w:rFonts w:cs="Arial"/>
          <w:bCs/>
        </w:rPr>
        <w:t xml:space="preserve">QUE 513: </w:t>
      </w:r>
      <w:r w:rsidR="00407817" w:rsidRPr="00C15843">
        <w:rPr>
          <w:rFonts w:cs="Arial"/>
          <w:bCs/>
        </w:rPr>
        <w:t>Pedagogical Grammar of Englis</w:t>
      </w:r>
      <w:r w:rsidR="00270036">
        <w:rPr>
          <w:rFonts w:cs="Arial"/>
          <w:bCs/>
        </w:rPr>
        <w:t xml:space="preserve">h (Spring and Fall 2008; Summer </w:t>
      </w:r>
      <w:r w:rsidR="00407817" w:rsidRPr="00FC5B36">
        <w:rPr>
          <w:rFonts w:cs="Arial"/>
          <w:bCs/>
        </w:rPr>
        <w:t>2005-2007)</w:t>
      </w:r>
    </w:p>
    <w:p w14:paraId="1EB37D56" w14:textId="04043921" w:rsidR="00407817" w:rsidRPr="00C15843" w:rsidRDefault="00A20992" w:rsidP="00B90EC0">
      <w:pPr>
        <w:pStyle w:val="ListParagraph"/>
        <w:numPr>
          <w:ilvl w:val="0"/>
          <w:numId w:val="5"/>
        </w:numPr>
        <w:ind w:left="-720" w:firstLine="540"/>
        <w:rPr>
          <w:rFonts w:cs="Arial"/>
          <w:bCs/>
        </w:rPr>
      </w:pPr>
      <w:r w:rsidRPr="00C15843">
        <w:rPr>
          <w:rFonts w:cs="Arial"/>
          <w:bCs/>
        </w:rPr>
        <w:t xml:space="preserve">QCE 520: Language Teaching Approaches </w:t>
      </w:r>
      <w:r w:rsidR="00407817" w:rsidRPr="00C15843">
        <w:rPr>
          <w:rFonts w:cs="Arial"/>
          <w:bCs/>
        </w:rPr>
        <w:t>(Spring and Fall 2008)</w:t>
      </w:r>
    </w:p>
    <w:p w14:paraId="52382BF8" w14:textId="2C0A8A8C" w:rsidR="008E260C" w:rsidRPr="00654E33" w:rsidRDefault="00A20992" w:rsidP="00036C29">
      <w:pPr>
        <w:pStyle w:val="ListParagraph"/>
        <w:numPr>
          <w:ilvl w:val="0"/>
          <w:numId w:val="5"/>
        </w:numPr>
        <w:ind w:left="-720" w:firstLine="540"/>
        <w:rPr>
          <w:rFonts w:cs="Arial"/>
          <w:bCs/>
        </w:rPr>
      </w:pPr>
      <w:r w:rsidRPr="00C15843">
        <w:rPr>
          <w:rFonts w:cs="Arial"/>
          <w:bCs/>
        </w:rPr>
        <w:t>QCE 521</w:t>
      </w:r>
      <w:r w:rsidR="00407817" w:rsidRPr="00C15843">
        <w:rPr>
          <w:rFonts w:cs="Arial"/>
          <w:bCs/>
        </w:rPr>
        <w:t xml:space="preserve">: Language Teaching Experience and </w:t>
      </w:r>
      <w:r w:rsidRPr="00C15843">
        <w:rPr>
          <w:rFonts w:cs="Arial"/>
          <w:bCs/>
        </w:rPr>
        <w:t xml:space="preserve">Practicum </w:t>
      </w:r>
      <w:r w:rsidR="00376F60">
        <w:rPr>
          <w:rFonts w:cs="Arial"/>
          <w:bCs/>
        </w:rPr>
        <w:t>(Spring and Fall 2008)</w:t>
      </w:r>
    </w:p>
    <w:p w14:paraId="15D2CAFD" w14:textId="77777777" w:rsidR="00140BD7" w:rsidRDefault="00140BD7" w:rsidP="00616BE7">
      <w:pPr>
        <w:ind w:left="-720"/>
        <w:rPr>
          <w:rFonts w:cs="Arial"/>
          <w:b/>
        </w:rPr>
      </w:pPr>
    </w:p>
    <w:p w14:paraId="2D279A5A" w14:textId="7DB14C8D" w:rsidR="00E2377D" w:rsidRPr="00586E9C" w:rsidRDefault="00F06FE2" w:rsidP="00616BE7">
      <w:pPr>
        <w:ind w:left="-720"/>
        <w:rPr>
          <w:rFonts w:cs="Arial"/>
          <w:b/>
        </w:rPr>
      </w:pPr>
      <w:r>
        <w:rPr>
          <w:rFonts w:cs="Arial"/>
          <w:b/>
        </w:rPr>
        <w:lastRenderedPageBreak/>
        <w:t>College of Arts &amp; Letters and College of Education</w:t>
      </w:r>
      <w:r w:rsidR="00005762">
        <w:rPr>
          <w:rFonts w:cs="Arial"/>
          <w:b/>
        </w:rPr>
        <w:t xml:space="preserve"> </w:t>
      </w:r>
      <w:r w:rsidR="00586E9C" w:rsidRPr="00586E9C">
        <w:rPr>
          <w:rFonts w:cs="Arial"/>
          <w:b/>
        </w:rPr>
        <w:t>Ph.D. Advisees</w:t>
      </w:r>
    </w:p>
    <w:p w14:paraId="0A82C63C" w14:textId="77777777" w:rsidR="00F75623" w:rsidRDefault="00F75623" w:rsidP="00294D0F">
      <w:pPr>
        <w:rPr>
          <w:rFonts w:cs="Arial"/>
        </w:rPr>
      </w:pPr>
    </w:p>
    <w:p w14:paraId="7BA112F3" w14:textId="29EB8ABE" w:rsidR="00A43F44" w:rsidRPr="00167694" w:rsidRDefault="00A43F44" w:rsidP="003E450D">
      <w:pPr>
        <w:ind w:left="-720"/>
        <w:rPr>
          <w:rFonts w:cs="Arial"/>
          <w:bCs/>
        </w:rPr>
      </w:pPr>
      <w:r w:rsidRPr="00167694">
        <w:rPr>
          <w:rFonts w:cs="Arial"/>
          <w:bCs/>
        </w:rPr>
        <w:t xml:space="preserve">Second Language Studies </w:t>
      </w:r>
      <w:r w:rsidR="00F06FE2" w:rsidRPr="00167694">
        <w:rPr>
          <w:rFonts w:cs="Arial"/>
          <w:bCs/>
        </w:rPr>
        <w:t>Program (College of Arts &amp; Letters)</w:t>
      </w:r>
    </w:p>
    <w:p w14:paraId="711C0C83" w14:textId="77777777" w:rsidR="00730081" w:rsidRDefault="00730081" w:rsidP="003E450D">
      <w:pPr>
        <w:ind w:left="-720"/>
        <w:rPr>
          <w:rFonts w:cs="Arial"/>
        </w:rPr>
      </w:pPr>
    </w:p>
    <w:p w14:paraId="541DA9D9" w14:textId="1109CD91" w:rsidR="00730081" w:rsidRPr="00167694" w:rsidRDefault="004A757C" w:rsidP="00167694">
      <w:pPr>
        <w:ind w:left="-720" w:firstLine="360"/>
        <w:rPr>
          <w:rFonts w:cs="Arial"/>
          <w:i/>
          <w:iCs/>
        </w:rPr>
      </w:pPr>
      <w:r w:rsidRPr="00167694">
        <w:rPr>
          <w:rFonts w:cs="Arial"/>
          <w:i/>
          <w:iCs/>
        </w:rPr>
        <w:t xml:space="preserve">Committee Chair </w:t>
      </w:r>
    </w:p>
    <w:p w14:paraId="7DBC5DAD" w14:textId="77777777" w:rsidR="00730081" w:rsidRPr="003B3EB7" w:rsidRDefault="00730081" w:rsidP="00730081">
      <w:pPr>
        <w:pStyle w:val="ListParagraph"/>
        <w:numPr>
          <w:ilvl w:val="0"/>
          <w:numId w:val="11"/>
        </w:numPr>
      </w:pPr>
      <w:r>
        <w:t xml:space="preserve">Yaqiong Cui </w:t>
      </w:r>
      <w:r w:rsidRPr="003B3EB7">
        <w:rPr>
          <w:rFonts w:cs="Arial"/>
        </w:rPr>
        <w:t>(Ph.D. in Second Language Studies, began program in 2012)</w:t>
      </w:r>
      <w:r>
        <w:t xml:space="preserve">; Dissertation title: “Investment and gendered identity in learning a third language: A case of female Uyghur students in a Chinese university”; graduated September </w:t>
      </w:r>
      <w:r w:rsidRPr="003B3EB7">
        <w:t>2018 (</w:t>
      </w:r>
      <w:r w:rsidRPr="003B3EB7">
        <w:rPr>
          <w:rFonts w:eastAsiaTheme="minorHAnsi"/>
        </w:rPr>
        <w:t xml:space="preserve">tenure track position at </w:t>
      </w:r>
      <w:r w:rsidRPr="003B3EB7">
        <w:rPr>
          <w:color w:val="000000"/>
        </w:rPr>
        <w:t>University of Chinese Academy of Sciences, Department of Foreign Languages, Beijing, China)</w:t>
      </w:r>
    </w:p>
    <w:p w14:paraId="3E62BA52" w14:textId="6B939BF8" w:rsidR="00730081" w:rsidRPr="007A5617" w:rsidRDefault="00730081" w:rsidP="00856484">
      <w:pPr>
        <w:pStyle w:val="ListParagraph"/>
        <w:numPr>
          <w:ilvl w:val="0"/>
          <w:numId w:val="11"/>
        </w:numPr>
        <w:ind w:hanging="180"/>
      </w:pPr>
      <w:r>
        <w:t xml:space="preserve">Wenjing Li </w:t>
      </w:r>
      <w:r>
        <w:rPr>
          <w:rFonts w:cs="Arial"/>
        </w:rPr>
        <w:t>(Ph.D. in Second Language Studies, began program in 2015)</w:t>
      </w:r>
      <w:r w:rsidR="00856484">
        <w:rPr>
          <w:rFonts w:cs="Arial"/>
        </w:rPr>
        <w:t xml:space="preserve">; </w:t>
      </w:r>
      <w:r w:rsidR="00856484">
        <w:t>Dissertation title: “</w:t>
      </w:r>
      <w:r w:rsidR="00856484" w:rsidRPr="00B441C2">
        <w:t xml:space="preserve">Tracing Chinese </w:t>
      </w:r>
      <w:r w:rsidR="00856484">
        <w:t>i</w:t>
      </w:r>
      <w:r w:rsidR="00856484" w:rsidRPr="00B441C2">
        <w:t xml:space="preserve">nternational </w:t>
      </w:r>
      <w:r w:rsidR="00856484">
        <w:t>s</w:t>
      </w:r>
      <w:r w:rsidR="00856484" w:rsidRPr="00B441C2">
        <w:t xml:space="preserve">tudents’ </w:t>
      </w:r>
      <w:r w:rsidR="00856484">
        <w:t>l</w:t>
      </w:r>
      <w:r w:rsidR="00856484" w:rsidRPr="00B441C2">
        <w:t xml:space="preserve">anguage and </w:t>
      </w:r>
      <w:r w:rsidR="00856484">
        <w:t>l</w:t>
      </w:r>
      <w:r w:rsidR="00856484" w:rsidRPr="00B441C2">
        <w:t xml:space="preserve">iteracy </w:t>
      </w:r>
      <w:r w:rsidR="00856484">
        <w:t>s</w:t>
      </w:r>
      <w:r w:rsidR="00856484" w:rsidRPr="00B441C2">
        <w:t xml:space="preserve">ocialization </w:t>
      </w:r>
      <w:r w:rsidR="00856484">
        <w:t>t</w:t>
      </w:r>
      <w:r w:rsidR="00856484" w:rsidRPr="00B441C2">
        <w:t xml:space="preserve">rajectories within and outside the </w:t>
      </w:r>
      <w:r w:rsidR="00856484">
        <w:t>f</w:t>
      </w:r>
      <w:r w:rsidR="00856484" w:rsidRPr="00B441C2">
        <w:t xml:space="preserve">irst-year </w:t>
      </w:r>
      <w:r w:rsidR="00856484">
        <w:t>w</w:t>
      </w:r>
      <w:r w:rsidR="00856484" w:rsidRPr="00B441C2">
        <w:t xml:space="preserve">riting </w:t>
      </w:r>
      <w:r w:rsidR="00856484">
        <w:t>c</w:t>
      </w:r>
      <w:r w:rsidR="00856484" w:rsidRPr="00B441C2">
        <w:t>ontext</w:t>
      </w:r>
      <w:r w:rsidR="00856484">
        <w:t xml:space="preserve">”; graduated August </w:t>
      </w:r>
      <w:r w:rsidR="00856484" w:rsidRPr="003B3EB7">
        <w:t>20</w:t>
      </w:r>
      <w:r w:rsidR="00856484">
        <w:t>20</w:t>
      </w:r>
      <w:r w:rsidR="00856484" w:rsidRPr="003B3EB7">
        <w:t xml:space="preserve"> (</w:t>
      </w:r>
      <w:r w:rsidR="00856484" w:rsidRPr="00856484">
        <w:rPr>
          <w:rFonts w:eastAsiaTheme="minorHAnsi"/>
        </w:rPr>
        <w:t xml:space="preserve">tenure track position at </w:t>
      </w:r>
      <w:r w:rsidR="0066635D">
        <w:rPr>
          <w:rFonts w:eastAsiaTheme="minorHAnsi"/>
        </w:rPr>
        <w:t xml:space="preserve">Duke Kunshan </w:t>
      </w:r>
      <w:r w:rsidR="00856484" w:rsidRPr="00CD0596">
        <w:rPr>
          <w:color w:val="000000"/>
        </w:rPr>
        <w:t>University</w:t>
      </w:r>
      <w:r w:rsidR="00856484" w:rsidRPr="00856484">
        <w:rPr>
          <w:color w:val="000000"/>
        </w:rPr>
        <w:t xml:space="preserve">, </w:t>
      </w:r>
      <w:r w:rsidR="0066635D">
        <w:rPr>
          <w:color w:val="000000"/>
        </w:rPr>
        <w:t>Kunshan, China</w:t>
      </w:r>
      <w:r w:rsidR="00856484" w:rsidRPr="00856484">
        <w:rPr>
          <w:color w:val="000000"/>
        </w:rPr>
        <w:t>)</w:t>
      </w:r>
    </w:p>
    <w:p w14:paraId="6C92BB05" w14:textId="7F4D7811" w:rsidR="00730081" w:rsidRDefault="00730081" w:rsidP="007A5617">
      <w:pPr>
        <w:pStyle w:val="ListParagraph"/>
        <w:numPr>
          <w:ilvl w:val="0"/>
          <w:numId w:val="11"/>
        </w:numPr>
        <w:ind w:hanging="180"/>
      </w:pPr>
      <w:r>
        <w:t xml:space="preserve">Hima Rawal </w:t>
      </w:r>
      <w:r w:rsidRPr="007A5617">
        <w:rPr>
          <w:rFonts w:cs="Arial"/>
        </w:rPr>
        <w:t>(Ph.D. in Second Language Studies, began program in 2015)</w:t>
      </w:r>
      <w:r w:rsidR="003C7001" w:rsidRPr="007A5617">
        <w:rPr>
          <w:rFonts w:cs="Arial"/>
        </w:rPr>
        <w:t xml:space="preserve">; </w:t>
      </w:r>
      <w:r w:rsidR="003C7001">
        <w:t>Dissertation title:</w:t>
      </w:r>
      <w:r w:rsidR="007A5617">
        <w:t xml:space="preserve"> </w:t>
      </w:r>
      <w:r w:rsidR="003C7001">
        <w:t>“</w:t>
      </w:r>
      <w:r w:rsidR="007A5617" w:rsidRPr="00CF2E9C">
        <w:t>Streaming English language learners in mainstream content classes: Teacher and student engagement with language, disciplinary literacy, and multimodal texts in high school biology</w:t>
      </w:r>
      <w:r w:rsidR="007A5617">
        <w:t xml:space="preserve"> </w:t>
      </w:r>
      <w:r w:rsidR="007A5617" w:rsidRPr="00CF2E9C">
        <w:t>and English language arts classes</w:t>
      </w:r>
      <w:r w:rsidR="007A5617">
        <w:t>”</w:t>
      </w:r>
    </w:p>
    <w:p w14:paraId="55F0A5B7" w14:textId="569160DC" w:rsidR="00856484" w:rsidRPr="00C94E40" w:rsidRDefault="00856484" w:rsidP="002A4A1D">
      <w:pPr>
        <w:pStyle w:val="ListParagraph"/>
        <w:numPr>
          <w:ilvl w:val="0"/>
          <w:numId w:val="11"/>
        </w:numPr>
        <w:ind w:hanging="180"/>
      </w:pPr>
      <w:r>
        <w:t xml:space="preserve">Curtis Green-Eneix </w:t>
      </w:r>
      <w:r w:rsidRPr="002A4A1D">
        <w:rPr>
          <w:rFonts w:cs="Arial"/>
        </w:rPr>
        <w:t>(Ph.D. in Second Language Studies, began program in 2018)</w:t>
      </w:r>
      <w:r w:rsidR="003C7001" w:rsidRPr="002A4A1D">
        <w:rPr>
          <w:rFonts w:cs="Arial"/>
        </w:rPr>
        <w:t xml:space="preserve">; </w:t>
      </w:r>
      <w:r w:rsidR="003C7001">
        <w:t>Dissertation title: “</w:t>
      </w:r>
      <w:r w:rsidR="002A4A1D">
        <w:t>I</w:t>
      </w:r>
      <w:r w:rsidR="002A4A1D" w:rsidRPr="005E36EC">
        <w:t>ntersectional identities and ideologies in becoming a language teacher in a classless society”</w:t>
      </w:r>
    </w:p>
    <w:p w14:paraId="0C123BF8" w14:textId="41DB9C08" w:rsidR="00856484" w:rsidRPr="00C94E40" w:rsidRDefault="00856484" w:rsidP="00712D0A">
      <w:pPr>
        <w:pStyle w:val="ListParagraph"/>
        <w:numPr>
          <w:ilvl w:val="0"/>
          <w:numId w:val="11"/>
        </w:numPr>
        <w:ind w:hanging="180"/>
      </w:pPr>
      <w:r>
        <w:t xml:space="preserve">Lee Her </w:t>
      </w:r>
      <w:r>
        <w:rPr>
          <w:rFonts w:cs="Arial"/>
        </w:rPr>
        <w:t>(Ph.D. in Second Language Studies, began program in 2018)</w:t>
      </w:r>
      <w:r w:rsidR="003C7001">
        <w:rPr>
          <w:rFonts w:cs="Arial"/>
        </w:rPr>
        <w:t xml:space="preserve">; </w:t>
      </w:r>
      <w:r w:rsidR="003C7001">
        <w:t>Dissertation title: “</w:t>
      </w:r>
      <w:r w:rsidR="00712D0A">
        <w:t>When schools and parents share a common language goal: Investigating Hmong family language policies and child(ren)’s agency in dual language immersion programs”</w:t>
      </w:r>
    </w:p>
    <w:p w14:paraId="551C6917" w14:textId="1F4D38F9" w:rsidR="005F3144" w:rsidRPr="0071064A" w:rsidRDefault="00856484" w:rsidP="00253BB3">
      <w:pPr>
        <w:pStyle w:val="ListParagraph"/>
        <w:numPr>
          <w:ilvl w:val="0"/>
          <w:numId w:val="11"/>
        </w:numPr>
        <w:ind w:hanging="180"/>
      </w:pPr>
      <w:r>
        <w:t xml:space="preserve">Robert Randez </w:t>
      </w:r>
      <w:r>
        <w:rPr>
          <w:rFonts w:cs="Arial"/>
        </w:rPr>
        <w:t>(Ph.D. in Second Language Studies, began program in 2019)</w:t>
      </w:r>
    </w:p>
    <w:p w14:paraId="00FB673E" w14:textId="77777777" w:rsidR="005F3144" w:rsidRDefault="005F3144" w:rsidP="00253BB3">
      <w:pPr>
        <w:rPr>
          <w:rFonts w:cs="Arial"/>
        </w:rPr>
      </w:pPr>
    </w:p>
    <w:p w14:paraId="55FB935C" w14:textId="2A0510ED" w:rsidR="00F75623" w:rsidRPr="00167694" w:rsidRDefault="00F75623" w:rsidP="00167694">
      <w:pPr>
        <w:ind w:left="-720" w:firstLine="540"/>
        <w:rPr>
          <w:rFonts w:cs="Arial"/>
          <w:i/>
          <w:iCs/>
        </w:rPr>
      </w:pPr>
      <w:r w:rsidRPr="00167694">
        <w:rPr>
          <w:rFonts w:cs="Arial"/>
          <w:i/>
          <w:iCs/>
        </w:rPr>
        <w:t>Co-Chair (with Paula Winke)</w:t>
      </w:r>
    </w:p>
    <w:p w14:paraId="401FDE16" w14:textId="132796C7" w:rsidR="00730081" w:rsidRPr="00F75369" w:rsidRDefault="00F75623" w:rsidP="00115097">
      <w:pPr>
        <w:pStyle w:val="ListParagraph"/>
        <w:numPr>
          <w:ilvl w:val="0"/>
          <w:numId w:val="11"/>
        </w:numPr>
        <w:ind w:hanging="180"/>
      </w:pPr>
      <w:r>
        <w:rPr>
          <w:rFonts w:cs="Arial"/>
        </w:rPr>
        <w:t>Dominik Wolff (Ph.D. in Second Language Studies); Dissertation title: “</w:t>
      </w:r>
      <w:r w:rsidRPr="00401421">
        <w:rPr>
          <w:rFonts w:eastAsiaTheme="minorHAnsi"/>
        </w:rPr>
        <w:t>All in the same boat? – Native and non-native English speaking teachers’ emerging selves in a U.S. MATESOL program</w:t>
      </w:r>
      <w:r>
        <w:rPr>
          <w:rFonts w:eastAsiaTheme="minorHAnsi"/>
        </w:rPr>
        <w:t>”; graduated May 2015 (tenure track position at West Chester University)</w:t>
      </w:r>
    </w:p>
    <w:p w14:paraId="4B720458" w14:textId="77777777" w:rsidR="00DE2BCA" w:rsidRDefault="00DE2BCA" w:rsidP="004D6930">
      <w:pPr>
        <w:rPr>
          <w:rFonts w:cs="Arial"/>
        </w:rPr>
      </w:pPr>
    </w:p>
    <w:p w14:paraId="2B3E7A78" w14:textId="62B817B2" w:rsidR="00D32F49" w:rsidRPr="00167694" w:rsidRDefault="00D32F49" w:rsidP="00167694">
      <w:pPr>
        <w:ind w:left="-180"/>
        <w:rPr>
          <w:i/>
          <w:iCs/>
        </w:rPr>
      </w:pPr>
      <w:r w:rsidRPr="00167694">
        <w:rPr>
          <w:rFonts w:cs="Arial"/>
          <w:i/>
          <w:iCs/>
        </w:rPr>
        <w:t>Co-Chair (with Charlene Polio)</w:t>
      </w:r>
    </w:p>
    <w:p w14:paraId="64A50D43" w14:textId="19745C90" w:rsidR="00671BFC" w:rsidRPr="003C7001" w:rsidRDefault="00D32F49" w:rsidP="00487CF6">
      <w:pPr>
        <w:pStyle w:val="ListParagraph"/>
        <w:numPr>
          <w:ilvl w:val="0"/>
          <w:numId w:val="11"/>
        </w:numPr>
        <w:ind w:hanging="180"/>
      </w:pPr>
      <w:r>
        <w:t xml:space="preserve">Matthew Kessler </w:t>
      </w:r>
      <w:r>
        <w:rPr>
          <w:rFonts w:cs="Arial"/>
        </w:rPr>
        <w:t>(Ph.D. in Second Language Studies,)</w:t>
      </w:r>
      <w:r w:rsidR="00CA1C7E">
        <w:rPr>
          <w:rFonts w:cs="Arial"/>
        </w:rPr>
        <w:t>; Dissertation title: “</w:t>
      </w:r>
      <w:r w:rsidR="00CA1C7E" w:rsidRPr="00F23C5E">
        <w:rPr>
          <w:rFonts w:eastAsia="Arial"/>
          <w:color w:val="000000"/>
        </w:rPr>
        <w:t xml:space="preserve">Teaching and </w:t>
      </w:r>
      <w:r w:rsidR="00D36216">
        <w:rPr>
          <w:rFonts w:eastAsia="Arial"/>
          <w:color w:val="000000"/>
        </w:rPr>
        <w:t>l</w:t>
      </w:r>
      <w:r w:rsidR="00CA1C7E" w:rsidRPr="00F23C5E">
        <w:rPr>
          <w:rFonts w:eastAsia="Arial"/>
          <w:color w:val="000000"/>
        </w:rPr>
        <w:t xml:space="preserve">earning in a </w:t>
      </w:r>
      <w:r w:rsidR="003A420C">
        <w:rPr>
          <w:rFonts w:eastAsia="Arial"/>
          <w:color w:val="000000"/>
        </w:rPr>
        <w:t>c</w:t>
      </w:r>
      <w:r w:rsidR="00CA1C7E" w:rsidRPr="00F23C5E">
        <w:rPr>
          <w:rFonts w:eastAsia="Arial"/>
          <w:color w:val="000000"/>
        </w:rPr>
        <w:t xml:space="preserve">ontent-based classroom: Understanding </w:t>
      </w:r>
      <w:r w:rsidR="003A420C">
        <w:rPr>
          <w:rFonts w:eastAsia="Arial"/>
          <w:color w:val="000000"/>
        </w:rPr>
        <w:t xml:space="preserve">pedagogy and </w:t>
      </w:r>
      <w:r w:rsidR="00CA1C7E" w:rsidRPr="00F23C5E">
        <w:rPr>
          <w:rFonts w:eastAsia="Arial"/>
          <w:color w:val="000000"/>
        </w:rPr>
        <w:t xml:space="preserve">the </w:t>
      </w:r>
      <w:r w:rsidR="003A420C">
        <w:rPr>
          <w:rFonts w:eastAsia="Arial"/>
          <w:color w:val="000000"/>
        </w:rPr>
        <w:t>development of L2 writers’ m</w:t>
      </w:r>
      <w:r w:rsidR="00CA1C7E" w:rsidRPr="00F23C5E">
        <w:rPr>
          <w:rFonts w:eastAsia="Arial"/>
          <w:color w:val="000000"/>
        </w:rPr>
        <w:t xml:space="preserve">etacognitive </w:t>
      </w:r>
      <w:r w:rsidR="003A420C">
        <w:rPr>
          <w:rFonts w:eastAsia="Arial"/>
          <w:color w:val="000000"/>
        </w:rPr>
        <w:t>g</w:t>
      </w:r>
      <w:r w:rsidR="00CA1C7E" w:rsidRPr="00F23C5E">
        <w:rPr>
          <w:rFonts w:eastAsia="Arial"/>
          <w:color w:val="000000"/>
        </w:rPr>
        <w:t xml:space="preserve">enre </w:t>
      </w:r>
      <w:r w:rsidR="003A420C">
        <w:rPr>
          <w:rFonts w:eastAsia="Arial"/>
          <w:color w:val="000000"/>
        </w:rPr>
        <w:t>a</w:t>
      </w:r>
      <w:r w:rsidR="00CA1C7E" w:rsidRPr="00F23C5E">
        <w:rPr>
          <w:rFonts w:eastAsia="Arial"/>
          <w:color w:val="000000"/>
        </w:rPr>
        <w:t>wareness</w:t>
      </w:r>
      <w:r w:rsidR="00D36216">
        <w:rPr>
          <w:rFonts w:eastAsia="Arial"/>
          <w:color w:val="000000"/>
        </w:rPr>
        <w:t xml:space="preserve">”; </w:t>
      </w:r>
      <w:r w:rsidR="00D36216">
        <w:rPr>
          <w:rFonts w:cs="Arial"/>
        </w:rPr>
        <w:t xml:space="preserve">graduated </w:t>
      </w:r>
      <w:r w:rsidR="003A420C">
        <w:rPr>
          <w:rFonts w:cs="Arial"/>
        </w:rPr>
        <w:t xml:space="preserve">June </w:t>
      </w:r>
      <w:r w:rsidR="00D36216">
        <w:rPr>
          <w:rFonts w:cs="Arial"/>
        </w:rPr>
        <w:t>2020</w:t>
      </w:r>
      <w:r w:rsidR="00D36216">
        <w:rPr>
          <w:rFonts w:eastAsia="Arial"/>
          <w:color w:val="000000"/>
        </w:rPr>
        <w:t xml:space="preserve"> </w:t>
      </w:r>
      <w:r w:rsidR="00D36216">
        <w:rPr>
          <w:rFonts w:eastAsiaTheme="minorHAnsi"/>
        </w:rPr>
        <w:t>(tenure track position at University of South Florida)</w:t>
      </w:r>
    </w:p>
    <w:p w14:paraId="1D693DC3" w14:textId="77777777" w:rsidR="006E217B" w:rsidRPr="00487CF6" w:rsidRDefault="006E217B" w:rsidP="003C7001">
      <w:pPr>
        <w:pStyle w:val="ListParagraph"/>
        <w:ind w:left="0"/>
      </w:pPr>
    </w:p>
    <w:p w14:paraId="18491D87" w14:textId="4F1E9E20" w:rsidR="00F75623" w:rsidRPr="00167694" w:rsidRDefault="00F75623" w:rsidP="00167694">
      <w:pPr>
        <w:ind w:hanging="180"/>
        <w:rPr>
          <w:rFonts w:cs="Arial"/>
          <w:bCs/>
          <w:i/>
          <w:iCs/>
        </w:rPr>
      </w:pPr>
      <w:r w:rsidRPr="00167694">
        <w:rPr>
          <w:rFonts w:cs="Arial"/>
          <w:bCs/>
          <w:i/>
          <w:iCs/>
        </w:rPr>
        <w:t>Dissertation Committee Member (Second Language Studies</w:t>
      </w:r>
      <w:r w:rsidR="00F06FE2" w:rsidRPr="00167694">
        <w:rPr>
          <w:rFonts w:cs="Arial"/>
          <w:bCs/>
          <w:i/>
          <w:iCs/>
        </w:rPr>
        <w:t xml:space="preserve"> Program</w:t>
      </w:r>
      <w:r w:rsidRPr="00167694">
        <w:rPr>
          <w:rFonts w:cs="Arial"/>
          <w:bCs/>
          <w:i/>
          <w:iCs/>
        </w:rPr>
        <w:t>)</w:t>
      </w:r>
    </w:p>
    <w:p w14:paraId="47FE7160" w14:textId="77777777" w:rsidR="00F75623" w:rsidRPr="001E1ABE" w:rsidRDefault="00F75623" w:rsidP="00B90EC0">
      <w:pPr>
        <w:pStyle w:val="ListParagraph"/>
        <w:numPr>
          <w:ilvl w:val="0"/>
          <w:numId w:val="11"/>
        </w:numPr>
        <w:ind w:hanging="180"/>
        <w:rPr>
          <w:rFonts w:cs="Arial"/>
        </w:rPr>
      </w:pPr>
      <w:r>
        <w:rPr>
          <w:rFonts w:cs="Arial"/>
        </w:rPr>
        <w:t>Scott Sterling (graduated May 2015); Dissertation title: “</w:t>
      </w:r>
      <w:r>
        <w:t>Comprehension of informed consent in ESL research participants.” [Chair: Shawn Loewen; Committee members: Susan Gass, Paula Winke]; graduated May 2015 (tenure track position at Indiana State University)</w:t>
      </w:r>
    </w:p>
    <w:p w14:paraId="07504599" w14:textId="37663C51" w:rsidR="00F75623" w:rsidRDefault="00F75623" w:rsidP="00B90EC0">
      <w:pPr>
        <w:pStyle w:val="ListParagraph"/>
        <w:numPr>
          <w:ilvl w:val="0"/>
          <w:numId w:val="11"/>
        </w:numPr>
        <w:ind w:hanging="180"/>
        <w:rPr>
          <w:rFonts w:cs="Arial"/>
        </w:rPr>
      </w:pPr>
      <w:r>
        <w:rPr>
          <w:rFonts w:cs="Arial"/>
        </w:rPr>
        <w:t>Virginia David (graduated July 2015); Dissertation title: “</w:t>
      </w:r>
      <w:r w:rsidRPr="0046667A">
        <w:t xml:space="preserve">Impromptu timed-writing and process-based timed writing exams: </w:t>
      </w:r>
      <w:r>
        <w:t xml:space="preserve">comparing students’ performance and </w:t>
      </w:r>
      <w:r w:rsidRPr="0046667A">
        <w:t xml:space="preserve">investigating </w:t>
      </w:r>
      <w:r>
        <w:t>students’ and</w:t>
      </w:r>
      <w:r w:rsidRPr="0046667A">
        <w:t xml:space="preserve"> </w:t>
      </w:r>
      <w:r>
        <w:t>raters’ perceptions.” [Chair: Paula Winke; Susan Gass, Charlene Polio]; graduated August 2015 (</w:t>
      </w:r>
      <w:r w:rsidR="00AE4205">
        <w:t xml:space="preserve">tenure track position </w:t>
      </w:r>
      <w:r>
        <w:t>at Eastern Michigan University)</w:t>
      </w:r>
    </w:p>
    <w:p w14:paraId="3E08210E" w14:textId="7B8E1410" w:rsidR="005E7576" w:rsidRPr="005E7576" w:rsidRDefault="00F75623" w:rsidP="00B90EC0">
      <w:pPr>
        <w:pStyle w:val="ListParagraph"/>
        <w:numPr>
          <w:ilvl w:val="0"/>
          <w:numId w:val="11"/>
        </w:numPr>
        <w:ind w:hanging="180"/>
        <w:rPr>
          <w:rFonts w:cs="Arial"/>
        </w:rPr>
      </w:pPr>
      <w:r w:rsidRPr="001E1ABE">
        <w:rPr>
          <w:rFonts w:cs="Arial"/>
        </w:rPr>
        <w:lastRenderedPageBreak/>
        <w:t>Lorena Valmori (</w:t>
      </w:r>
      <w:r w:rsidR="0022140A">
        <w:rPr>
          <w:rFonts w:cs="Arial"/>
        </w:rPr>
        <w:t>graduated May 2016</w:t>
      </w:r>
      <w:r w:rsidRPr="001E1ABE">
        <w:rPr>
          <w:rFonts w:cs="Arial"/>
        </w:rPr>
        <w:t xml:space="preserve">); Dissertation title: </w:t>
      </w:r>
      <w:r>
        <w:rPr>
          <w:rFonts w:cs="Arial"/>
        </w:rPr>
        <w:t>“</w:t>
      </w:r>
      <w:r w:rsidR="0039031C">
        <w:t>Anxiety and motivation in i</w:t>
      </w:r>
      <w:r>
        <w:t>nteraction-</w:t>
      </w:r>
      <w:r w:rsidR="0039031C">
        <w:t>driven L2 learning: A dynamic systems a</w:t>
      </w:r>
      <w:r>
        <w:t>pproach.” [Chair: Susan Gass; Committee members: Debra Hardison, Paula Winke]</w:t>
      </w:r>
      <w:r w:rsidR="0039031C">
        <w:t xml:space="preserve"> </w:t>
      </w:r>
      <w:r w:rsidR="00721C36">
        <w:t>(tenured teaching position in an Italian high school)</w:t>
      </w:r>
    </w:p>
    <w:p w14:paraId="42BFD9F8" w14:textId="15FA2875" w:rsidR="002C7FE0" w:rsidRPr="00F5078F" w:rsidRDefault="000E6717" w:rsidP="002C7FE0">
      <w:pPr>
        <w:pStyle w:val="ListParagraph"/>
        <w:numPr>
          <w:ilvl w:val="0"/>
          <w:numId w:val="11"/>
        </w:numPr>
        <w:ind w:hanging="180"/>
        <w:rPr>
          <w:rFonts w:cs="Arial"/>
        </w:rPr>
      </w:pPr>
      <w:r w:rsidRPr="005E7576">
        <w:rPr>
          <w:rFonts w:cs="Arial"/>
        </w:rPr>
        <w:t>Dustin Crowther (</w:t>
      </w:r>
      <w:r w:rsidR="007D5073">
        <w:rPr>
          <w:rFonts w:cs="Arial"/>
        </w:rPr>
        <w:t>graduated May 2018); D</w:t>
      </w:r>
      <w:r w:rsidRPr="005E7576">
        <w:rPr>
          <w:rFonts w:cs="Arial"/>
        </w:rPr>
        <w:t xml:space="preserve">issertation title: </w:t>
      </w:r>
      <w:r w:rsidRPr="005E7576">
        <w:t>“</w:t>
      </w:r>
      <w:r w:rsidR="005E7576" w:rsidRPr="005E7576">
        <w:rPr>
          <w:rFonts w:eastAsiaTheme="minorHAnsi"/>
          <w:color w:val="000000"/>
        </w:rPr>
        <w:t>Linguistic measures of seco</w:t>
      </w:r>
      <w:r w:rsidR="0039031C">
        <w:rPr>
          <w:rFonts w:eastAsiaTheme="minorHAnsi"/>
          <w:color w:val="000000"/>
        </w:rPr>
        <w:t xml:space="preserve">nd language speech: Moving from </w:t>
      </w:r>
      <w:r w:rsidR="005E7576" w:rsidRPr="005E7576">
        <w:rPr>
          <w:rFonts w:eastAsiaTheme="minorHAnsi"/>
          <w:color w:val="000000"/>
        </w:rPr>
        <w:t xml:space="preserve">monologic to interactive </w:t>
      </w:r>
      <w:r w:rsidR="00A7274A">
        <w:rPr>
          <w:rFonts w:eastAsiaTheme="minorHAnsi"/>
          <w:color w:val="000000"/>
        </w:rPr>
        <w:t>speech</w:t>
      </w:r>
      <w:r w:rsidR="005E7576" w:rsidRPr="005E7576">
        <w:rPr>
          <w:rFonts w:eastAsiaTheme="minorHAnsi"/>
          <w:color w:val="000000"/>
        </w:rPr>
        <w:t xml:space="preserve">.” </w:t>
      </w:r>
      <w:r>
        <w:t>[Chair: Debra Hardison</w:t>
      </w:r>
      <w:r w:rsidR="00167BE6">
        <w:t>; Committee members: Susan Gass,</w:t>
      </w:r>
      <w:r w:rsidR="005E7576">
        <w:t xml:space="preserve"> Paula Winke</w:t>
      </w:r>
      <w:r>
        <w:t>]</w:t>
      </w:r>
      <w:r w:rsidR="00AE4205">
        <w:t xml:space="preserve"> (</w:t>
      </w:r>
      <w:r w:rsidR="0074772E">
        <w:t>tenure track position at the University of Hawaii-Manoa</w:t>
      </w:r>
      <w:r w:rsidR="00AE4205">
        <w:t>)</w:t>
      </w:r>
    </w:p>
    <w:p w14:paraId="20F07AEE" w14:textId="4629E271" w:rsidR="00C17E31" w:rsidRPr="00F75369" w:rsidRDefault="000E6717" w:rsidP="00C17E31">
      <w:pPr>
        <w:pStyle w:val="ListParagraph"/>
        <w:numPr>
          <w:ilvl w:val="0"/>
          <w:numId w:val="11"/>
        </w:numPr>
        <w:ind w:hanging="180"/>
        <w:rPr>
          <w:rFonts w:cs="Arial"/>
        </w:rPr>
      </w:pPr>
      <w:r w:rsidRPr="00AD4FB0">
        <w:rPr>
          <w:rFonts w:cs="Arial"/>
        </w:rPr>
        <w:t>Jeffrey Maloney (</w:t>
      </w:r>
      <w:r w:rsidR="007D5073" w:rsidRPr="00AD4FB0">
        <w:rPr>
          <w:rFonts w:cs="Arial"/>
        </w:rPr>
        <w:t>graduated May 2018); D</w:t>
      </w:r>
      <w:r w:rsidRPr="00AD4FB0">
        <w:rPr>
          <w:rFonts w:cs="Arial"/>
        </w:rPr>
        <w:t xml:space="preserve">issertation title: </w:t>
      </w:r>
      <w:r w:rsidR="005340EE" w:rsidRPr="00AD4FB0">
        <w:rPr>
          <w:rFonts w:cs="Arial"/>
        </w:rPr>
        <w:t>“</w:t>
      </w:r>
      <w:r w:rsidR="005340EE" w:rsidRPr="00AD4FB0">
        <w:rPr>
          <w:color w:val="000000" w:themeColor="text1"/>
        </w:rPr>
        <w:t>Fulbright FLTA CALL</w:t>
      </w:r>
      <w:r w:rsidR="0038634F" w:rsidRPr="00AD4FB0">
        <w:rPr>
          <w:color w:val="000000" w:themeColor="text1"/>
        </w:rPr>
        <w:t xml:space="preserve"> knowledge development and enactment: The role of context</w:t>
      </w:r>
      <w:r w:rsidR="005340EE" w:rsidRPr="00AD4FB0">
        <w:rPr>
          <w:color w:val="000000" w:themeColor="text1"/>
        </w:rPr>
        <w:t>.”</w:t>
      </w:r>
      <w:r w:rsidR="005340EE" w:rsidRPr="00AD4FB0">
        <w:rPr>
          <w:rFonts w:cs="Arial"/>
        </w:rPr>
        <w:t xml:space="preserve"> </w:t>
      </w:r>
      <w:r>
        <w:t>[C</w:t>
      </w:r>
      <w:r w:rsidR="007D5073">
        <w:t>o-chairs</w:t>
      </w:r>
      <w:r>
        <w:t>: S</w:t>
      </w:r>
      <w:r w:rsidR="005E7576">
        <w:t>enta Goertler</w:t>
      </w:r>
      <w:r w:rsidR="007D5073">
        <w:t xml:space="preserve"> &amp; Shawn Loewen; Committee member</w:t>
      </w:r>
      <w:r>
        <w:t>: Paula Winke]</w:t>
      </w:r>
      <w:r w:rsidR="00AE4205">
        <w:t xml:space="preserve"> (tenure track position at </w:t>
      </w:r>
      <w:r w:rsidR="006A3683" w:rsidRPr="00AD4FB0">
        <w:rPr>
          <w:color w:val="000000"/>
          <w:shd w:val="clear" w:color="auto" w:fill="FFFFFF"/>
        </w:rPr>
        <w:t xml:space="preserve">Northeastern State </w:t>
      </w:r>
      <w:r w:rsidR="00AE4205">
        <w:t>University)</w:t>
      </w:r>
    </w:p>
    <w:p w14:paraId="02F5C7E5" w14:textId="20E9941F" w:rsidR="00905AC0" w:rsidRPr="00905AC0" w:rsidRDefault="000E6717" w:rsidP="00905AC0">
      <w:pPr>
        <w:pStyle w:val="ListParagraph"/>
        <w:numPr>
          <w:ilvl w:val="0"/>
          <w:numId w:val="11"/>
        </w:numPr>
        <w:ind w:hanging="180"/>
        <w:rPr>
          <w:rFonts w:cs="Arial"/>
        </w:rPr>
      </w:pPr>
      <w:r w:rsidRPr="009E1328">
        <w:rPr>
          <w:rFonts w:cs="Arial"/>
        </w:rPr>
        <w:t>Irina Zaykovskaya</w:t>
      </w:r>
      <w:r>
        <w:rPr>
          <w:rFonts w:cs="Arial"/>
        </w:rPr>
        <w:t xml:space="preserve"> (</w:t>
      </w:r>
      <w:r w:rsidR="007A589A">
        <w:rPr>
          <w:rFonts w:cs="Arial"/>
        </w:rPr>
        <w:t>graduated May</w:t>
      </w:r>
      <w:r w:rsidR="00D32F49">
        <w:rPr>
          <w:rFonts w:cs="Arial"/>
        </w:rPr>
        <w:t xml:space="preserve"> 2019</w:t>
      </w:r>
      <w:r w:rsidR="002B6577">
        <w:rPr>
          <w:rFonts w:cs="Arial"/>
        </w:rPr>
        <w:t>); D</w:t>
      </w:r>
      <w:r w:rsidRPr="001E1ABE">
        <w:rPr>
          <w:rFonts w:cs="Arial"/>
        </w:rPr>
        <w:t xml:space="preserve">issertation title: </w:t>
      </w:r>
      <w:r>
        <w:rPr>
          <w:rFonts w:cs="Arial"/>
        </w:rPr>
        <w:t>“</w:t>
      </w:r>
      <w:r w:rsidR="00A91A38" w:rsidRPr="00565CFF">
        <w:t xml:space="preserve">Perceptions </w:t>
      </w:r>
      <w:r w:rsidR="00A91A38">
        <w:t>of r</w:t>
      </w:r>
      <w:r w:rsidR="00A91A38" w:rsidRPr="00565CFF">
        <w:t xml:space="preserve">emarkable US English LIKE </w:t>
      </w:r>
      <w:r w:rsidR="00A91A38">
        <w:t>by native and non-n</w:t>
      </w:r>
      <w:r w:rsidR="00A91A38" w:rsidRPr="00565CFF">
        <w:t>ative English</w:t>
      </w:r>
      <w:r w:rsidR="00A91A38">
        <w:t>-speaking young adults i</w:t>
      </w:r>
      <w:r w:rsidR="00A91A38" w:rsidRPr="00565CFF">
        <w:t>n Michigan</w:t>
      </w:r>
      <w:r w:rsidR="00A91A38">
        <w:t>.”</w:t>
      </w:r>
      <w:r w:rsidR="00A91A38">
        <w:rPr>
          <w:rFonts w:cs="Arial"/>
        </w:rPr>
        <w:t xml:space="preserve"> </w:t>
      </w:r>
      <w:r>
        <w:t>[Chair: Suzanne Wagner; Committee members: Susan Gass, Patti Spinner]</w:t>
      </w:r>
      <w:r w:rsidR="00BA3FF3">
        <w:t xml:space="preserve"> (</w:t>
      </w:r>
      <w:r w:rsidR="00905AC0">
        <w:t xml:space="preserve">teaching </w:t>
      </w:r>
      <w:r w:rsidR="00905AC0" w:rsidRPr="00905AC0">
        <w:rPr>
          <w:color w:val="000000" w:themeColor="text1"/>
        </w:rPr>
        <w:t>position at Illinois Mathematics and Science Academy</w:t>
      </w:r>
      <w:r w:rsidR="00905AC0">
        <w:rPr>
          <w:color w:val="000000" w:themeColor="text1"/>
        </w:rPr>
        <w:t>)</w:t>
      </w:r>
    </w:p>
    <w:p w14:paraId="7FDAF61B" w14:textId="6E57CDD2" w:rsidR="009E3C32" w:rsidRPr="00647497" w:rsidRDefault="00D32F49" w:rsidP="00A43F44">
      <w:pPr>
        <w:pStyle w:val="ListParagraph"/>
        <w:numPr>
          <w:ilvl w:val="0"/>
          <w:numId w:val="11"/>
        </w:numPr>
        <w:ind w:hanging="180"/>
        <w:rPr>
          <w:rFonts w:cs="Arial"/>
        </w:rPr>
      </w:pPr>
      <w:r>
        <w:t>Jungmin Lim (</w:t>
      </w:r>
      <w:r w:rsidR="00E402E3">
        <w:t xml:space="preserve">graduated </w:t>
      </w:r>
      <w:r>
        <w:t xml:space="preserve">May 2020); </w:t>
      </w:r>
      <w:r w:rsidR="00E402E3">
        <w:rPr>
          <w:rFonts w:cs="Arial"/>
        </w:rPr>
        <w:t>D</w:t>
      </w:r>
      <w:r w:rsidRPr="00545122">
        <w:rPr>
          <w:rFonts w:cs="Arial"/>
        </w:rPr>
        <w:t xml:space="preserve">issertation title: </w:t>
      </w:r>
      <w:r w:rsidRPr="00545122">
        <w:t>“</w:t>
      </w:r>
      <w:r w:rsidR="00545122">
        <w:rPr>
          <w:color w:val="000000"/>
        </w:rPr>
        <w:t>Multimodal writing t</w:t>
      </w:r>
      <w:r w:rsidR="00545122" w:rsidRPr="00545122">
        <w:rPr>
          <w:color w:val="000000"/>
        </w:rPr>
        <w:t xml:space="preserve">asks for ESL Learners </w:t>
      </w:r>
      <w:r w:rsidR="00545122">
        <w:rPr>
          <w:color w:val="000000"/>
        </w:rPr>
        <w:t>in academic c</w:t>
      </w:r>
      <w:r w:rsidR="00545122" w:rsidRPr="00545122">
        <w:rPr>
          <w:color w:val="000000"/>
        </w:rPr>
        <w:t>ontexts</w:t>
      </w:r>
      <w:r w:rsidR="00545122">
        <w:rPr>
          <w:color w:val="000000"/>
        </w:rPr>
        <w:t>.”</w:t>
      </w:r>
      <w:r w:rsidR="00545122" w:rsidRPr="00545122">
        <w:rPr>
          <w:color w:val="000000"/>
        </w:rPr>
        <w:t xml:space="preserve"> </w:t>
      </w:r>
      <w:r w:rsidR="00545122" w:rsidRPr="00545122">
        <w:rPr>
          <w:rFonts w:ascii="MS Mincho" w:eastAsia="MS Mincho" w:hAnsi="MS Mincho" w:cs="MS Mincho"/>
          <w:color w:val="000000"/>
        </w:rPr>
        <w:t> </w:t>
      </w:r>
      <w:r w:rsidRPr="00545122">
        <w:t xml:space="preserve">[Chair: </w:t>
      </w:r>
      <w:r w:rsidR="00545122">
        <w:t>Charlene Polio</w:t>
      </w:r>
      <w:r w:rsidRPr="00545122">
        <w:t xml:space="preserve">; Committee members: </w:t>
      </w:r>
      <w:r w:rsidR="00545122">
        <w:t>Paula Winke; Koen Van Gorp</w:t>
      </w:r>
      <w:r w:rsidRPr="00545122">
        <w:t>]</w:t>
      </w:r>
      <w:r w:rsidR="009244EE">
        <w:t xml:space="preserve"> (tenure track position at </w:t>
      </w:r>
      <w:r w:rsidR="009244EE">
        <w:rPr>
          <w:color w:val="000000"/>
          <w:shd w:val="clear" w:color="auto" w:fill="FFFFFF"/>
        </w:rPr>
        <w:t>Dankook</w:t>
      </w:r>
      <w:r w:rsidR="009244EE" w:rsidRPr="00AD4FB0">
        <w:rPr>
          <w:color w:val="000000"/>
          <w:shd w:val="clear" w:color="auto" w:fill="FFFFFF"/>
        </w:rPr>
        <w:t xml:space="preserve"> </w:t>
      </w:r>
      <w:r w:rsidR="009244EE">
        <w:t>University, Yongin, South Korea)</w:t>
      </w:r>
    </w:p>
    <w:p w14:paraId="238CB4B3" w14:textId="77777777" w:rsidR="00C17CEA" w:rsidRDefault="00C17CEA" w:rsidP="00730081">
      <w:pPr>
        <w:rPr>
          <w:rFonts w:cs="Arial"/>
          <w:b/>
        </w:rPr>
      </w:pPr>
    </w:p>
    <w:p w14:paraId="665157D7" w14:textId="36F44E8E" w:rsidR="00167694" w:rsidRPr="00167694" w:rsidRDefault="00B13C14" w:rsidP="00167694">
      <w:pPr>
        <w:rPr>
          <w:rFonts w:cs="Arial"/>
          <w:bCs/>
          <w:i/>
          <w:iCs/>
        </w:rPr>
      </w:pPr>
      <w:r>
        <w:rPr>
          <w:rFonts w:cs="Arial"/>
          <w:bCs/>
          <w:i/>
          <w:iCs/>
        </w:rPr>
        <w:t>Dissertation</w:t>
      </w:r>
      <w:r w:rsidR="00167694" w:rsidRPr="00167694">
        <w:rPr>
          <w:rFonts w:cs="Arial"/>
          <w:bCs/>
          <w:i/>
          <w:iCs/>
        </w:rPr>
        <w:t xml:space="preserve"> Committee Member (Second Language Studies Program)</w:t>
      </w:r>
    </w:p>
    <w:p w14:paraId="59A3C751" w14:textId="427D2352" w:rsidR="00167694" w:rsidRPr="00DC7B16" w:rsidRDefault="00167694" w:rsidP="00167694">
      <w:pPr>
        <w:pStyle w:val="ListParagraph"/>
        <w:numPr>
          <w:ilvl w:val="0"/>
          <w:numId w:val="15"/>
        </w:numPr>
        <w:rPr>
          <w:rFonts w:cs="Arial"/>
          <w:bCs/>
        </w:rPr>
      </w:pPr>
      <w:r w:rsidRPr="00DC7B16">
        <w:rPr>
          <w:rFonts w:cs="Arial"/>
          <w:bCs/>
        </w:rPr>
        <w:t>Amr Ahmed</w:t>
      </w:r>
      <w:r w:rsidR="00F1181A">
        <w:rPr>
          <w:rFonts w:cs="Arial"/>
          <w:bCs/>
        </w:rPr>
        <w:t xml:space="preserve">, 2021 – </w:t>
      </w:r>
    </w:p>
    <w:p w14:paraId="7B22640F" w14:textId="77777777" w:rsidR="00167694" w:rsidRPr="00DC7B16" w:rsidRDefault="00167694" w:rsidP="00167694">
      <w:pPr>
        <w:pStyle w:val="ListParagraph"/>
        <w:ind w:left="360"/>
        <w:rPr>
          <w:rFonts w:cs="Arial"/>
          <w:b/>
        </w:rPr>
      </w:pPr>
    </w:p>
    <w:p w14:paraId="71659A64" w14:textId="77777777" w:rsidR="00167694" w:rsidRPr="00167694" w:rsidRDefault="00167694" w:rsidP="00167694">
      <w:pPr>
        <w:rPr>
          <w:rFonts w:cs="Arial"/>
          <w:bCs/>
          <w:i/>
          <w:iCs/>
        </w:rPr>
      </w:pPr>
      <w:r w:rsidRPr="00167694">
        <w:rPr>
          <w:rFonts w:cs="Arial"/>
          <w:bCs/>
          <w:i/>
          <w:iCs/>
        </w:rPr>
        <w:t>First-year Advisor (Second Language Studies Program)</w:t>
      </w:r>
    </w:p>
    <w:p w14:paraId="2D9C412C" w14:textId="2FCA79E3" w:rsidR="003C7001" w:rsidRPr="003C7001" w:rsidRDefault="003C7001" w:rsidP="003C7001">
      <w:pPr>
        <w:pStyle w:val="ListParagraph"/>
        <w:numPr>
          <w:ilvl w:val="0"/>
          <w:numId w:val="15"/>
        </w:numPr>
        <w:rPr>
          <w:rFonts w:cs="Arial"/>
          <w:bCs/>
        </w:rPr>
      </w:pPr>
      <w:r>
        <w:rPr>
          <w:rFonts w:cs="Arial"/>
          <w:bCs/>
        </w:rPr>
        <w:t>Vashti Lee, 2021 – 2022</w:t>
      </w:r>
      <w:r w:rsidRPr="003C7001">
        <w:rPr>
          <w:rFonts w:cs="Arial"/>
          <w:bCs/>
        </w:rPr>
        <w:t xml:space="preserve"> </w:t>
      </w:r>
    </w:p>
    <w:p w14:paraId="1F686540" w14:textId="47B46ADF" w:rsidR="00FB5003" w:rsidRDefault="00FB5003" w:rsidP="00167694">
      <w:pPr>
        <w:ind w:left="-720"/>
        <w:rPr>
          <w:rFonts w:cs="Arial"/>
          <w:b/>
        </w:rPr>
      </w:pPr>
    </w:p>
    <w:p w14:paraId="5CE363C3" w14:textId="16005767" w:rsidR="003C7001" w:rsidRPr="00167694" w:rsidRDefault="003C7001" w:rsidP="003C7001">
      <w:pPr>
        <w:rPr>
          <w:rFonts w:cs="Arial"/>
          <w:bCs/>
          <w:i/>
          <w:iCs/>
        </w:rPr>
      </w:pPr>
      <w:r>
        <w:rPr>
          <w:rFonts w:cs="Arial"/>
          <w:bCs/>
          <w:i/>
          <w:iCs/>
        </w:rPr>
        <w:t>Second</w:t>
      </w:r>
      <w:r w:rsidRPr="00167694">
        <w:rPr>
          <w:rFonts w:cs="Arial"/>
          <w:bCs/>
          <w:i/>
          <w:iCs/>
        </w:rPr>
        <w:t>-year Advisor (Second Language Studies Program)</w:t>
      </w:r>
    </w:p>
    <w:p w14:paraId="1A7726AE" w14:textId="1720D91A" w:rsidR="003C7001" w:rsidRPr="00856484" w:rsidRDefault="003C7001" w:rsidP="003C7001">
      <w:pPr>
        <w:pStyle w:val="ListParagraph"/>
        <w:numPr>
          <w:ilvl w:val="0"/>
          <w:numId w:val="15"/>
        </w:numPr>
        <w:rPr>
          <w:rFonts w:cs="Arial"/>
          <w:bCs/>
        </w:rPr>
      </w:pPr>
      <w:r w:rsidRPr="00856484">
        <w:rPr>
          <w:rFonts w:cs="Arial"/>
          <w:bCs/>
        </w:rPr>
        <w:t>Carlo Cinaglia</w:t>
      </w:r>
      <w:r>
        <w:rPr>
          <w:rFonts w:cs="Arial"/>
          <w:bCs/>
        </w:rPr>
        <w:t>, 202</w:t>
      </w:r>
      <w:r w:rsidR="00B13C14">
        <w:rPr>
          <w:rFonts w:cs="Arial"/>
          <w:bCs/>
        </w:rPr>
        <w:t>1</w:t>
      </w:r>
      <w:r>
        <w:rPr>
          <w:rFonts w:cs="Arial"/>
          <w:bCs/>
        </w:rPr>
        <w:t xml:space="preserve"> – 202</w:t>
      </w:r>
      <w:r w:rsidR="00B13C14">
        <w:rPr>
          <w:rFonts w:cs="Arial"/>
          <w:bCs/>
        </w:rPr>
        <w:t>2</w:t>
      </w:r>
    </w:p>
    <w:p w14:paraId="7F8966F5" w14:textId="59753C58" w:rsidR="002557D9" w:rsidRPr="002557D9" w:rsidRDefault="003C7001" w:rsidP="002557D9">
      <w:pPr>
        <w:pStyle w:val="ListParagraph"/>
        <w:numPr>
          <w:ilvl w:val="0"/>
          <w:numId w:val="15"/>
        </w:numPr>
        <w:rPr>
          <w:rFonts w:cs="Arial"/>
          <w:bCs/>
        </w:rPr>
      </w:pPr>
      <w:r w:rsidRPr="00856484">
        <w:rPr>
          <w:rFonts w:cs="Arial"/>
          <w:bCs/>
        </w:rPr>
        <w:t>Philip Montgomery</w:t>
      </w:r>
      <w:r>
        <w:rPr>
          <w:rFonts w:cs="Arial"/>
          <w:bCs/>
        </w:rPr>
        <w:t>, 202</w:t>
      </w:r>
      <w:r w:rsidR="00B13C14">
        <w:rPr>
          <w:rFonts w:cs="Arial"/>
          <w:bCs/>
        </w:rPr>
        <w:t>1</w:t>
      </w:r>
      <w:r>
        <w:rPr>
          <w:rFonts w:cs="Arial"/>
          <w:bCs/>
        </w:rPr>
        <w:t xml:space="preserve"> – 202</w:t>
      </w:r>
      <w:r w:rsidR="00B13C14">
        <w:rPr>
          <w:rFonts w:cs="Arial"/>
          <w:bCs/>
        </w:rPr>
        <w:t>2</w:t>
      </w:r>
    </w:p>
    <w:p w14:paraId="6F2F6BBE" w14:textId="77777777" w:rsidR="00F75369" w:rsidRDefault="00F75369" w:rsidP="004D6930">
      <w:pPr>
        <w:rPr>
          <w:rFonts w:cs="Arial"/>
          <w:b/>
        </w:rPr>
      </w:pPr>
    </w:p>
    <w:p w14:paraId="49287C57" w14:textId="58FFFA3A" w:rsidR="00167694" w:rsidRPr="00167694" w:rsidRDefault="00167694" w:rsidP="00F75369">
      <w:pPr>
        <w:ind w:left="-360"/>
        <w:rPr>
          <w:rFonts w:cs="Arial"/>
          <w:bCs/>
        </w:rPr>
      </w:pPr>
      <w:r>
        <w:rPr>
          <w:rFonts w:cs="Arial"/>
          <w:bCs/>
        </w:rPr>
        <w:t>MATESOL</w:t>
      </w:r>
      <w:r w:rsidRPr="00167694">
        <w:rPr>
          <w:rFonts w:cs="Arial"/>
          <w:bCs/>
        </w:rPr>
        <w:t xml:space="preserve"> Program (College of Arts &amp; Letters)</w:t>
      </w:r>
    </w:p>
    <w:p w14:paraId="4C53AE69" w14:textId="2819EE74" w:rsidR="00167694" w:rsidRDefault="00167694" w:rsidP="00730081">
      <w:pPr>
        <w:rPr>
          <w:rFonts w:cs="Arial"/>
          <w:b/>
        </w:rPr>
      </w:pPr>
    </w:p>
    <w:p w14:paraId="2044B26F" w14:textId="77777777" w:rsidR="00167694" w:rsidRPr="00167694" w:rsidRDefault="00167694" w:rsidP="00167694">
      <w:pPr>
        <w:rPr>
          <w:rFonts w:cs="Arial"/>
          <w:bCs/>
          <w:i/>
          <w:iCs/>
        </w:rPr>
      </w:pPr>
      <w:r w:rsidRPr="00167694">
        <w:rPr>
          <w:rFonts w:cs="Arial"/>
          <w:bCs/>
          <w:i/>
          <w:iCs/>
        </w:rPr>
        <w:t>MA TESOL Advisor (College of Arts &amp; Letters)</w:t>
      </w:r>
    </w:p>
    <w:p w14:paraId="74AB93E6" w14:textId="77777777" w:rsidR="00167694" w:rsidRPr="0059714D" w:rsidRDefault="00167694" w:rsidP="00167694">
      <w:pPr>
        <w:pStyle w:val="ListParagraph"/>
        <w:numPr>
          <w:ilvl w:val="0"/>
          <w:numId w:val="12"/>
        </w:numPr>
        <w:tabs>
          <w:tab w:val="left" w:pos="360"/>
        </w:tabs>
        <w:ind w:left="0" w:firstLine="0"/>
        <w:rPr>
          <w:rFonts w:cs="Arial"/>
        </w:rPr>
      </w:pPr>
      <w:r>
        <w:rPr>
          <w:rFonts w:cs="Arial"/>
        </w:rPr>
        <w:t>Chad Bousley (graduated May 2018)</w:t>
      </w:r>
    </w:p>
    <w:p w14:paraId="7555C3DB" w14:textId="77777777" w:rsidR="00167694" w:rsidRDefault="00167694" w:rsidP="00167694">
      <w:pPr>
        <w:pStyle w:val="ListParagraph"/>
        <w:numPr>
          <w:ilvl w:val="0"/>
          <w:numId w:val="12"/>
        </w:numPr>
        <w:tabs>
          <w:tab w:val="left" w:pos="360"/>
        </w:tabs>
        <w:ind w:left="0" w:firstLine="0"/>
        <w:rPr>
          <w:rFonts w:cs="Arial"/>
        </w:rPr>
      </w:pPr>
      <w:r>
        <w:rPr>
          <w:rFonts w:cs="Arial"/>
        </w:rPr>
        <w:t>Salamatu Abdul Kareem (graduated May 2020)</w:t>
      </w:r>
    </w:p>
    <w:p w14:paraId="76479893" w14:textId="77777777" w:rsidR="00167694" w:rsidRDefault="00167694" w:rsidP="00167694">
      <w:pPr>
        <w:pStyle w:val="ListParagraph"/>
        <w:numPr>
          <w:ilvl w:val="0"/>
          <w:numId w:val="12"/>
        </w:numPr>
        <w:tabs>
          <w:tab w:val="left" w:pos="360"/>
        </w:tabs>
        <w:ind w:left="0" w:firstLine="0"/>
        <w:rPr>
          <w:rFonts w:cs="Arial"/>
        </w:rPr>
      </w:pPr>
      <w:r>
        <w:rPr>
          <w:rFonts w:cs="Arial"/>
        </w:rPr>
        <w:t>Olga Igorevna Pinchuk (graduated May 2020)</w:t>
      </w:r>
    </w:p>
    <w:p w14:paraId="33B52E86" w14:textId="2ABDE0AF" w:rsidR="00167694" w:rsidRDefault="00167694" w:rsidP="00167694">
      <w:pPr>
        <w:pStyle w:val="ListParagraph"/>
        <w:numPr>
          <w:ilvl w:val="0"/>
          <w:numId w:val="12"/>
        </w:numPr>
        <w:tabs>
          <w:tab w:val="left" w:pos="360"/>
        </w:tabs>
        <w:ind w:left="0" w:firstLine="0"/>
        <w:rPr>
          <w:rFonts w:cs="Arial"/>
        </w:rPr>
      </w:pPr>
      <w:r>
        <w:rPr>
          <w:rFonts w:cs="Arial"/>
        </w:rPr>
        <w:t>Quy Phu Huynh Pham (graduated May 2020)</w:t>
      </w:r>
    </w:p>
    <w:p w14:paraId="500A3BB5" w14:textId="77777777" w:rsidR="003C7001" w:rsidRDefault="003C7001" w:rsidP="003C7001">
      <w:pPr>
        <w:pStyle w:val="ListParagraph"/>
        <w:tabs>
          <w:tab w:val="left" w:pos="360"/>
        </w:tabs>
        <w:ind w:left="0"/>
        <w:rPr>
          <w:rFonts w:cs="Arial"/>
        </w:rPr>
      </w:pPr>
    </w:p>
    <w:p w14:paraId="40A6C23D" w14:textId="74AA358C" w:rsidR="003C7001" w:rsidRDefault="003C7001" w:rsidP="003C7001">
      <w:pPr>
        <w:tabs>
          <w:tab w:val="left" w:pos="360"/>
        </w:tabs>
        <w:rPr>
          <w:rFonts w:cs="Arial"/>
        </w:rPr>
      </w:pPr>
      <w:r w:rsidRPr="003C7001">
        <w:rPr>
          <w:rFonts w:cs="Arial"/>
          <w:bCs/>
          <w:i/>
          <w:iCs/>
        </w:rPr>
        <w:t xml:space="preserve">MA TESOL </w:t>
      </w:r>
      <w:r>
        <w:rPr>
          <w:rFonts w:cs="Arial"/>
          <w:bCs/>
          <w:i/>
          <w:iCs/>
        </w:rPr>
        <w:t>Thesis Chair</w:t>
      </w:r>
      <w:r w:rsidRPr="003C7001">
        <w:rPr>
          <w:rFonts w:cs="Arial"/>
          <w:bCs/>
          <w:i/>
          <w:iCs/>
        </w:rPr>
        <w:t xml:space="preserve"> (College of Arts &amp; Letters)</w:t>
      </w:r>
    </w:p>
    <w:p w14:paraId="11F339A7" w14:textId="1CEB5BA8" w:rsidR="00B91432" w:rsidRPr="0071064A" w:rsidRDefault="003C7001" w:rsidP="00B91432">
      <w:pPr>
        <w:pStyle w:val="ListParagraph"/>
        <w:numPr>
          <w:ilvl w:val="0"/>
          <w:numId w:val="12"/>
        </w:numPr>
        <w:tabs>
          <w:tab w:val="left" w:pos="360"/>
        </w:tabs>
        <w:ind w:left="0" w:firstLine="0"/>
        <w:rPr>
          <w:rFonts w:cs="Arial"/>
        </w:rPr>
      </w:pPr>
      <w:r>
        <w:t xml:space="preserve">Olga Khodakova (graduated May 2015); </w:t>
      </w:r>
      <w:r w:rsidRPr="00790680">
        <w:rPr>
          <w:rFonts w:cs="Arial"/>
        </w:rPr>
        <w:t>Thesis title: “</w:t>
      </w:r>
      <w:r w:rsidR="00B91432">
        <w:rPr>
          <w:rFonts w:cs="Arial"/>
        </w:rPr>
        <w:t xml:space="preserve">Investigating the </w:t>
      </w:r>
      <w:r w:rsidR="00B91432">
        <w:t xml:space="preserve">influence of L1 literacy practices on </w:t>
      </w:r>
      <w:r w:rsidR="0071064A">
        <w:t xml:space="preserve">ESL learner attitudes </w:t>
      </w:r>
      <w:r w:rsidR="00B91432">
        <w:t>toward extensive reading</w:t>
      </w:r>
      <w:r w:rsidR="0071064A">
        <w:t>.”</w:t>
      </w:r>
    </w:p>
    <w:p w14:paraId="3FB7ADAD" w14:textId="13194325" w:rsidR="007E7ABA" w:rsidRPr="007E7ABA" w:rsidRDefault="003C7001" w:rsidP="007E7ABA">
      <w:pPr>
        <w:pStyle w:val="ListParagraph"/>
        <w:numPr>
          <w:ilvl w:val="0"/>
          <w:numId w:val="12"/>
        </w:numPr>
        <w:tabs>
          <w:tab w:val="left" w:pos="360"/>
        </w:tabs>
        <w:ind w:left="0" w:firstLine="0"/>
        <w:rPr>
          <w:rFonts w:cs="Arial"/>
          <w:b/>
        </w:rPr>
      </w:pPr>
      <w:r>
        <w:t xml:space="preserve">Hima Rawal (graduated May 2015); </w:t>
      </w:r>
      <w:r w:rsidRPr="00790680">
        <w:rPr>
          <w:rFonts w:cs="Arial"/>
        </w:rPr>
        <w:t>Thesis title: “</w:t>
      </w:r>
      <w:r w:rsidR="007E7ABA">
        <w:rPr>
          <w:rFonts w:cs="Arial"/>
        </w:rPr>
        <w:t>Translanguaging, investment and gendered identity: A case of Nepali immigrant women in Michigan.”</w:t>
      </w:r>
    </w:p>
    <w:p w14:paraId="1C4D4005" w14:textId="77777777" w:rsidR="00140BD7" w:rsidRPr="00E82C60" w:rsidRDefault="00140BD7" w:rsidP="00140BD7">
      <w:pPr>
        <w:pStyle w:val="ListParagraph"/>
        <w:numPr>
          <w:ilvl w:val="0"/>
          <w:numId w:val="12"/>
        </w:numPr>
        <w:tabs>
          <w:tab w:val="left" w:pos="360"/>
        </w:tabs>
        <w:ind w:left="0" w:firstLine="0"/>
        <w:rPr>
          <w:rFonts w:cs="Arial"/>
        </w:rPr>
      </w:pPr>
      <w:r>
        <w:rPr>
          <w:rFonts w:cs="Arial"/>
        </w:rPr>
        <w:t xml:space="preserve">Bethany Zulick (graduated May 2022); </w:t>
      </w:r>
      <w:r w:rsidRPr="00790680">
        <w:rPr>
          <w:rFonts w:cs="Arial"/>
        </w:rPr>
        <w:t>Thesis title: “</w:t>
      </w:r>
      <w:r>
        <w:rPr>
          <w:rFonts w:cs="Arial"/>
        </w:rPr>
        <w:t xml:space="preserve">EMI policies and practices at a </w:t>
      </w:r>
      <w:r>
        <w:t>Kyrgyzstan university.”</w:t>
      </w:r>
    </w:p>
    <w:p w14:paraId="5BBF66A2" w14:textId="12B93AB9" w:rsidR="003C7001" w:rsidRDefault="003C7001" w:rsidP="003C7001">
      <w:pPr>
        <w:pStyle w:val="ListParagraph"/>
        <w:numPr>
          <w:ilvl w:val="0"/>
          <w:numId w:val="12"/>
        </w:numPr>
        <w:tabs>
          <w:tab w:val="left" w:pos="360"/>
        </w:tabs>
        <w:ind w:left="0" w:firstLine="0"/>
        <w:rPr>
          <w:rFonts w:cs="Arial"/>
        </w:rPr>
      </w:pPr>
      <w:r>
        <w:rPr>
          <w:rFonts w:cs="Arial"/>
        </w:rPr>
        <w:lastRenderedPageBreak/>
        <w:t>Danielle Brown (</w:t>
      </w:r>
      <w:r w:rsidR="00111870">
        <w:rPr>
          <w:rFonts w:cs="Arial"/>
        </w:rPr>
        <w:t>graduated July 2022</w:t>
      </w:r>
      <w:r>
        <w:rPr>
          <w:rFonts w:cs="Arial"/>
        </w:rPr>
        <w:t xml:space="preserve">); </w:t>
      </w:r>
      <w:r w:rsidRPr="00790680">
        <w:rPr>
          <w:rFonts w:cs="Arial"/>
        </w:rPr>
        <w:t>Thesis title: “</w:t>
      </w:r>
      <w:r w:rsidR="00C55C61">
        <w:rPr>
          <w:rFonts w:cs="Arial"/>
        </w:rPr>
        <w:t>Autoethnography of an African American novice ESL teacher.”</w:t>
      </w:r>
    </w:p>
    <w:p w14:paraId="73CD0E2B" w14:textId="77777777" w:rsidR="00CF2368" w:rsidRDefault="00CF2368" w:rsidP="003C7001">
      <w:pPr>
        <w:rPr>
          <w:rFonts w:cs="Arial"/>
          <w:b/>
        </w:rPr>
      </w:pPr>
    </w:p>
    <w:p w14:paraId="040A7D60" w14:textId="78C4EC33" w:rsidR="00167694" w:rsidRPr="00167694" w:rsidRDefault="00167694" w:rsidP="00CF7BC8">
      <w:pPr>
        <w:rPr>
          <w:rFonts w:cs="Arial"/>
          <w:bCs/>
          <w:i/>
          <w:iCs/>
        </w:rPr>
      </w:pPr>
      <w:r w:rsidRPr="00167694">
        <w:rPr>
          <w:rFonts w:cs="Arial"/>
          <w:bCs/>
          <w:i/>
          <w:iCs/>
        </w:rPr>
        <w:t>MA TESOL Thesis Reader</w:t>
      </w:r>
    </w:p>
    <w:p w14:paraId="21788D4A" w14:textId="77777777" w:rsidR="00167694" w:rsidRDefault="00167694" w:rsidP="00167694">
      <w:pPr>
        <w:pStyle w:val="ListParagraph"/>
        <w:numPr>
          <w:ilvl w:val="0"/>
          <w:numId w:val="12"/>
        </w:numPr>
        <w:ind w:left="360"/>
        <w:rPr>
          <w:rFonts w:cs="Arial"/>
        </w:rPr>
      </w:pPr>
      <w:r w:rsidRPr="00790680">
        <w:rPr>
          <w:rFonts w:cs="Arial"/>
        </w:rPr>
        <w:t xml:space="preserve">Lauren Kelly; Thesis title: “Identity, language socialization, investment, and power dynamics in L2 English among Burmese women refugees.” </w:t>
      </w:r>
      <w:r>
        <w:t>(graduated May 2014)</w:t>
      </w:r>
    </w:p>
    <w:p w14:paraId="6E17F050" w14:textId="260A0995" w:rsidR="00C17E31" w:rsidRPr="00F75369" w:rsidRDefault="00167694" w:rsidP="00F75369">
      <w:pPr>
        <w:pStyle w:val="ListParagraph"/>
        <w:numPr>
          <w:ilvl w:val="0"/>
          <w:numId w:val="12"/>
        </w:numPr>
        <w:ind w:left="360"/>
        <w:rPr>
          <w:rFonts w:cs="Arial"/>
        </w:rPr>
      </w:pPr>
      <w:r w:rsidRPr="00F5078F">
        <w:rPr>
          <w:rFonts w:cs="Arial"/>
        </w:rPr>
        <w:t xml:space="preserve">Khoa Truang; Thesis title: “Task-related motivational strategies in the EFL classroom in Vietnam: A look through teacher and student perceptions.” </w:t>
      </w:r>
      <w:r>
        <w:t>(graduated May 2018)</w:t>
      </w:r>
    </w:p>
    <w:p w14:paraId="5486891A" w14:textId="77777777" w:rsidR="00C17E31" w:rsidRDefault="00C17E31" w:rsidP="00C17E31">
      <w:pPr>
        <w:ind w:hanging="720"/>
        <w:rPr>
          <w:rFonts w:cs="Arial"/>
          <w:b/>
        </w:rPr>
      </w:pPr>
    </w:p>
    <w:p w14:paraId="0F898353" w14:textId="3228764F" w:rsidR="007C102B" w:rsidRDefault="00167694" w:rsidP="00F75369">
      <w:pPr>
        <w:ind w:hanging="360"/>
        <w:rPr>
          <w:rFonts w:cs="Arial"/>
          <w:bCs/>
        </w:rPr>
      </w:pPr>
      <w:r w:rsidRPr="00167694">
        <w:rPr>
          <w:rFonts w:cs="Arial"/>
          <w:bCs/>
        </w:rPr>
        <w:t>Department of Teacher Education (College of Education)</w:t>
      </w:r>
    </w:p>
    <w:p w14:paraId="12A4E09F" w14:textId="77777777" w:rsidR="00426C1E" w:rsidRDefault="00426C1E" w:rsidP="00426C1E">
      <w:pPr>
        <w:rPr>
          <w:rFonts w:cs="Arial"/>
        </w:rPr>
      </w:pPr>
    </w:p>
    <w:p w14:paraId="5A49FDF0" w14:textId="2A7D0033" w:rsidR="00426C1E" w:rsidRPr="00426C1E" w:rsidRDefault="00426C1E" w:rsidP="00426C1E">
      <w:pPr>
        <w:ind w:left="-720" w:firstLine="720"/>
        <w:rPr>
          <w:rFonts w:cs="Arial"/>
        </w:rPr>
      </w:pPr>
      <w:r w:rsidRPr="00167694">
        <w:rPr>
          <w:rFonts w:cs="Arial"/>
          <w:i/>
          <w:iCs/>
        </w:rPr>
        <w:t xml:space="preserve">Committee </w:t>
      </w:r>
      <w:r>
        <w:rPr>
          <w:rFonts w:cs="Arial"/>
          <w:i/>
          <w:iCs/>
        </w:rPr>
        <w:t>Co-c</w:t>
      </w:r>
      <w:r w:rsidRPr="00167694">
        <w:rPr>
          <w:rFonts w:cs="Arial"/>
          <w:i/>
          <w:iCs/>
        </w:rPr>
        <w:t xml:space="preserve">hair </w:t>
      </w:r>
      <w:r>
        <w:rPr>
          <w:rFonts w:cs="Arial"/>
        </w:rPr>
        <w:t xml:space="preserve">(with Lucia </w:t>
      </w:r>
      <w:r w:rsidRPr="00426C1E">
        <w:rPr>
          <w:lang w:val="fr-FR"/>
        </w:rPr>
        <w:t>Cárdenas Curiel</w:t>
      </w:r>
      <w:r>
        <w:rPr>
          <w:rFonts w:cs="Arial"/>
        </w:rPr>
        <w:t>)</w:t>
      </w:r>
    </w:p>
    <w:p w14:paraId="077148FA" w14:textId="7F8FBC30" w:rsidR="00426C1E" w:rsidRPr="00C734D2" w:rsidRDefault="00426C1E" w:rsidP="00DA1FCE">
      <w:pPr>
        <w:pStyle w:val="ListParagraph"/>
        <w:numPr>
          <w:ilvl w:val="0"/>
          <w:numId w:val="40"/>
        </w:numPr>
        <w:ind w:left="360"/>
        <w:rPr>
          <w:rFonts w:cs="Arial"/>
          <w:bCs/>
        </w:rPr>
      </w:pPr>
      <w:r w:rsidRPr="00C734D2">
        <w:rPr>
          <w:rFonts w:cs="Arial"/>
        </w:rPr>
        <w:t xml:space="preserve">Mingzhu Deng (fourth doctoral student); </w:t>
      </w:r>
      <w:r>
        <w:t>Tentative d</w:t>
      </w:r>
      <w:r w:rsidRPr="00D32F49">
        <w:t>issertation title: “</w:t>
      </w:r>
      <w:r w:rsidR="00C734D2" w:rsidRPr="00C734D2">
        <w:rPr>
          <w:rFonts w:cs="Arial"/>
          <w:bCs/>
        </w:rPr>
        <w:t>From policy discourse to teacher preparation: Investigating the policy trajectory of Michigan standards for the preparation of teachers of English as a second language.</w:t>
      </w:r>
      <w:r w:rsidRPr="00C734D2">
        <w:rPr>
          <w:rFonts w:eastAsia="Malgun Gothic"/>
          <w:color w:val="000000"/>
        </w:rPr>
        <w:t>”</w:t>
      </w:r>
      <w:r w:rsidRPr="00C734D2">
        <w:rPr>
          <w:color w:val="000000"/>
        </w:rPr>
        <w:t xml:space="preserve"> </w:t>
      </w:r>
      <w:r w:rsidRPr="00D32F49">
        <w:t xml:space="preserve">[Committee members: </w:t>
      </w:r>
      <w:r w:rsidRPr="00C734D2">
        <w:rPr>
          <w:lang w:val="fr-FR"/>
        </w:rPr>
        <w:t>Sandro Barros, Jungmin Kwon</w:t>
      </w:r>
      <w:r w:rsidR="00111870">
        <w:rPr>
          <w:lang w:val="fr-FR"/>
        </w:rPr>
        <w:t>, Deborah Palmer</w:t>
      </w:r>
      <w:r w:rsidRPr="00C734D2">
        <w:rPr>
          <w:lang w:val="fr-FR"/>
        </w:rPr>
        <w:t>)</w:t>
      </w:r>
    </w:p>
    <w:p w14:paraId="5C2487CD" w14:textId="77777777" w:rsidR="00C734D2" w:rsidRDefault="00C734D2" w:rsidP="00C734D2">
      <w:pPr>
        <w:rPr>
          <w:rFonts w:cs="Arial"/>
          <w:bCs/>
          <w:i/>
          <w:iCs/>
        </w:rPr>
      </w:pPr>
    </w:p>
    <w:p w14:paraId="54C56905" w14:textId="6A1E724B" w:rsidR="00F75623" w:rsidRPr="00167694" w:rsidRDefault="00F75623" w:rsidP="002557D9">
      <w:pPr>
        <w:rPr>
          <w:rFonts w:cs="Arial"/>
          <w:bCs/>
          <w:i/>
          <w:iCs/>
        </w:rPr>
      </w:pPr>
      <w:r w:rsidRPr="00167694">
        <w:rPr>
          <w:rFonts w:cs="Arial"/>
          <w:bCs/>
          <w:i/>
          <w:iCs/>
        </w:rPr>
        <w:t xml:space="preserve">Dissertation Committee Member </w:t>
      </w:r>
    </w:p>
    <w:p w14:paraId="0CBDF1F5" w14:textId="77777777" w:rsidR="00111870" w:rsidRPr="00111870" w:rsidRDefault="00D257D7" w:rsidP="00DA1FCE">
      <w:pPr>
        <w:pStyle w:val="ListParagraph"/>
        <w:numPr>
          <w:ilvl w:val="0"/>
          <w:numId w:val="21"/>
        </w:numPr>
        <w:ind w:left="360"/>
      </w:pPr>
      <w:r>
        <w:t>Christina Ponzio (graduated May 2021</w:t>
      </w:r>
      <w:r w:rsidRPr="00D32F49">
        <w:t>);</w:t>
      </w:r>
      <w:r w:rsidRPr="00D32F49">
        <w:rPr>
          <w:b/>
        </w:rPr>
        <w:t xml:space="preserve"> </w:t>
      </w:r>
      <w:r w:rsidRPr="00D32F49">
        <w:t>Dissertation title: “</w:t>
      </w:r>
      <w:r w:rsidR="004722C2">
        <w:rPr>
          <w:rFonts w:eastAsia="Malgun Gothic"/>
          <w:color w:val="000000"/>
        </w:rPr>
        <w:t>Ideological reckoning and translanguaging reimagining: An English language teacher educator’s critical autoethnography.”</w:t>
      </w:r>
      <w:r w:rsidRPr="00D32F49">
        <w:rPr>
          <w:color w:val="000000"/>
        </w:rPr>
        <w:t xml:space="preserve"> </w:t>
      </w:r>
      <w:r w:rsidRPr="00D32F49">
        <w:t xml:space="preserve">[Chair: Carrie Symons; Committee members: </w:t>
      </w:r>
      <w:r w:rsidR="007C102B" w:rsidRPr="00470E45">
        <w:rPr>
          <w:lang w:val="fr-FR"/>
        </w:rPr>
        <w:t>Luc</w:t>
      </w:r>
      <w:r w:rsidR="007C102B">
        <w:rPr>
          <w:lang w:val="fr-FR"/>
        </w:rPr>
        <w:t>í</w:t>
      </w:r>
      <w:r w:rsidR="007C102B" w:rsidRPr="00470E45">
        <w:rPr>
          <w:lang w:val="fr-FR"/>
        </w:rPr>
        <w:t>a C</w:t>
      </w:r>
      <w:r w:rsidR="007C102B">
        <w:rPr>
          <w:lang w:val="fr-FR"/>
        </w:rPr>
        <w:t>á</w:t>
      </w:r>
      <w:r w:rsidR="007C102B" w:rsidRPr="00470E45">
        <w:rPr>
          <w:lang w:val="fr-FR"/>
        </w:rPr>
        <w:t>rdenas Curiel</w:t>
      </w:r>
      <w:r w:rsidR="007C102B">
        <w:rPr>
          <w:color w:val="000000"/>
        </w:rPr>
        <w:t xml:space="preserve">, </w:t>
      </w:r>
      <w:r w:rsidRPr="00D32F49">
        <w:rPr>
          <w:color w:val="000000"/>
        </w:rPr>
        <w:t>Corey Drake,</w:t>
      </w:r>
      <w:r w:rsidR="004722C2">
        <w:rPr>
          <w:color w:val="000000"/>
        </w:rPr>
        <w:t xml:space="preserve"> </w:t>
      </w:r>
      <w:r w:rsidR="004722C2">
        <w:t>Avner Segall</w:t>
      </w:r>
      <w:r w:rsidRPr="00D32F49">
        <w:rPr>
          <w:color w:val="000000"/>
        </w:rPr>
        <w:t>]</w:t>
      </w:r>
      <w:r>
        <w:rPr>
          <w:color w:val="000000"/>
        </w:rPr>
        <w:t xml:space="preserve"> </w:t>
      </w:r>
      <w:r w:rsidR="003C7001">
        <w:rPr>
          <w:color w:val="000000"/>
        </w:rPr>
        <w:t>(lecturer</w:t>
      </w:r>
      <w:r w:rsidR="00C63570">
        <w:rPr>
          <w:color w:val="000000"/>
        </w:rPr>
        <w:t>,</w:t>
      </w:r>
      <w:r w:rsidR="003C7001">
        <w:rPr>
          <w:color w:val="000000"/>
        </w:rPr>
        <w:t xml:space="preserve"> University of Michigan)</w:t>
      </w:r>
    </w:p>
    <w:p w14:paraId="7833D3FF" w14:textId="0F3559AD" w:rsidR="00BE5801" w:rsidRDefault="00BE5801" w:rsidP="00DA1FCE">
      <w:pPr>
        <w:pStyle w:val="ListParagraph"/>
        <w:numPr>
          <w:ilvl w:val="0"/>
          <w:numId w:val="21"/>
        </w:numPr>
        <w:ind w:left="360"/>
      </w:pPr>
      <w:r w:rsidRPr="00D32F49">
        <w:t>Laura Kennedy</w:t>
      </w:r>
      <w:r w:rsidR="00D32F49">
        <w:t xml:space="preserve"> (</w:t>
      </w:r>
      <w:r w:rsidR="00E402E3">
        <w:t>graduated</w:t>
      </w:r>
      <w:r w:rsidR="00D32F49">
        <w:t xml:space="preserve"> May 2020</w:t>
      </w:r>
      <w:r w:rsidRPr="00D32F49">
        <w:t>);</w:t>
      </w:r>
      <w:r w:rsidRPr="00111870">
        <w:rPr>
          <w:b/>
        </w:rPr>
        <w:t xml:space="preserve"> </w:t>
      </w:r>
      <w:r w:rsidRPr="00D32F49">
        <w:t>Dissertation title: “</w:t>
      </w:r>
      <w:r w:rsidR="00D32F49" w:rsidRPr="00111870">
        <w:rPr>
          <w:rFonts w:eastAsia="Malgun Gothic"/>
          <w:color w:val="000000"/>
        </w:rPr>
        <w:t>쌤</w:t>
      </w:r>
      <w:r w:rsidR="00D32F49" w:rsidRPr="00111870">
        <w:rPr>
          <w:rStyle w:val="apple-converted-space"/>
          <w:color w:val="000000"/>
        </w:rPr>
        <w:t> </w:t>
      </w:r>
      <w:r w:rsidR="00D32F49" w:rsidRPr="00111870">
        <w:rPr>
          <w:color w:val="000000"/>
        </w:rPr>
        <w:t xml:space="preserve">[Ssam] I am: An (auto)ethnographic exploration of novice EFL teachers’ imagined and enacted teacher identities in South Korea. </w:t>
      </w:r>
      <w:r w:rsidRPr="00D32F49">
        <w:t xml:space="preserve">[Chair: Carrie Symons; Committee members: </w:t>
      </w:r>
      <w:r w:rsidR="00D32F49" w:rsidRPr="00111870">
        <w:rPr>
          <w:color w:val="000000"/>
        </w:rPr>
        <w:t>Corey Drake, Bethany Wil</w:t>
      </w:r>
      <w:r w:rsidR="00905AC0" w:rsidRPr="00111870">
        <w:rPr>
          <w:color w:val="000000"/>
        </w:rPr>
        <w:t>l</w:t>
      </w:r>
      <w:r w:rsidR="00D32F49" w:rsidRPr="00111870">
        <w:rPr>
          <w:color w:val="000000"/>
        </w:rPr>
        <w:t>inski, Sandra Crespo]</w:t>
      </w:r>
      <w:r w:rsidR="00E402E3" w:rsidRPr="00111870">
        <w:rPr>
          <w:color w:val="000000"/>
        </w:rPr>
        <w:t xml:space="preserve"> </w:t>
      </w:r>
      <w:r w:rsidR="00E402E3">
        <w:t xml:space="preserve">(tenure track position at Northern Michigan </w:t>
      </w:r>
      <w:r w:rsidR="00E402E3" w:rsidRPr="00E402E3">
        <w:t>University</w:t>
      </w:r>
      <w:r w:rsidR="00E402E3">
        <w:t>)</w:t>
      </w:r>
    </w:p>
    <w:p w14:paraId="1F852009" w14:textId="2CAE82EA" w:rsidR="00CD0596" w:rsidRPr="00D257D7" w:rsidRDefault="00D32F49" w:rsidP="00DA1FCE">
      <w:pPr>
        <w:pStyle w:val="ListParagraph"/>
        <w:numPr>
          <w:ilvl w:val="0"/>
          <w:numId w:val="21"/>
        </w:numPr>
        <w:ind w:left="360"/>
      </w:pPr>
      <w:r w:rsidRPr="00035DBF">
        <w:t>Jill Manske (</w:t>
      </w:r>
      <w:r w:rsidR="00856484">
        <w:t>graduated</w:t>
      </w:r>
      <w:r w:rsidRPr="00035DBF">
        <w:t xml:space="preserve"> </w:t>
      </w:r>
      <w:r w:rsidR="00E402E3">
        <w:t xml:space="preserve">August </w:t>
      </w:r>
      <w:r w:rsidRPr="00035DBF">
        <w:t>2020);</w:t>
      </w:r>
      <w:r w:rsidRPr="00CD0596">
        <w:rPr>
          <w:b/>
        </w:rPr>
        <w:t xml:space="preserve"> </w:t>
      </w:r>
      <w:r w:rsidR="00035DBF">
        <w:t>D</w:t>
      </w:r>
      <w:r w:rsidRPr="00035DBF">
        <w:t xml:space="preserve">issertation title: </w:t>
      </w:r>
      <w:r w:rsidR="00CD0596">
        <w:t>“</w:t>
      </w:r>
      <w:r w:rsidR="00CD0596" w:rsidRPr="00CD0596">
        <w:rPr>
          <w:color w:val="000000"/>
        </w:rPr>
        <w:t xml:space="preserve">Looking away from invisible borders: Reconsidering the complexity of experiential education through the interactions of identity, peer relations, emotions, and gaze.” </w:t>
      </w:r>
      <w:r w:rsidRPr="00035DBF">
        <w:t xml:space="preserve">[Chair: </w:t>
      </w:r>
      <w:r w:rsidR="00035DBF" w:rsidRPr="00035DBF">
        <w:t>Lynn Paine</w:t>
      </w:r>
      <w:r w:rsidRPr="00035DBF">
        <w:t xml:space="preserve">; Committee members: </w:t>
      </w:r>
      <w:r w:rsidR="00035DBF" w:rsidRPr="00CD0596">
        <w:rPr>
          <w:color w:val="000000"/>
        </w:rPr>
        <w:t>Kyle Greenwalt, Camelia Suleiman</w:t>
      </w:r>
      <w:r w:rsidRPr="00CD0596">
        <w:rPr>
          <w:color w:val="000000"/>
        </w:rPr>
        <w:t>]</w:t>
      </w:r>
      <w:r w:rsidR="00DA1FCE">
        <w:rPr>
          <w:color w:val="000000"/>
        </w:rPr>
        <w:t xml:space="preserve"> (adjunct lecturer, University of Michigan)</w:t>
      </w:r>
    </w:p>
    <w:p w14:paraId="6510204C" w14:textId="50FF3EFD" w:rsidR="00D257D7" w:rsidRPr="00CD0596" w:rsidRDefault="00D257D7" w:rsidP="00DA1FCE">
      <w:pPr>
        <w:pStyle w:val="ListParagraph"/>
        <w:numPr>
          <w:ilvl w:val="0"/>
          <w:numId w:val="21"/>
        </w:numPr>
        <w:ind w:left="360" w:hanging="450"/>
      </w:pPr>
      <w:r w:rsidRPr="009933B5">
        <w:t>Yue Bian (</w:t>
      </w:r>
      <w:r>
        <w:t>graduated</w:t>
      </w:r>
      <w:r w:rsidRPr="009933B5">
        <w:t xml:space="preserve"> </w:t>
      </w:r>
      <w:r>
        <w:t xml:space="preserve">August </w:t>
      </w:r>
      <w:r w:rsidRPr="009933B5">
        <w:t>2019);</w:t>
      </w:r>
      <w:r w:rsidRPr="009933B5">
        <w:rPr>
          <w:b/>
        </w:rPr>
        <w:t xml:space="preserve"> </w:t>
      </w:r>
      <w:r w:rsidRPr="009933B5">
        <w:t>Dissertation title: “Short stories about a long story: Making sense of teacher candidates’ experiences of learning to teach emergent bilinguals through narrative inquiry.” [Chair</w:t>
      </w:r>
      <w:r>
        <w:t>: Corey Drake; Committee members: Alyssa Dunn; Carrie Symons</w:t>
      </w:r>
      <w:r w:rsidRPr="00A30E91">
        <w:t>]</w:t>
      </w:r>
      <w:r>
        <w:t xml:space="preserve"> (tenure track position at University of Washington, Bothell)</w:t>
      </w:r>
    </w:p>
    <w:p w14:paraId="345AD8CE" w14:textId="6F4799D1" w:rsidR="00F75623" w:rsidRPr="00875368" w:rsidRDefault="00F75623" w:rsidP="00DA1FCE">
      <w:pPr>
        <w:pStyle w:val="ListParagraph"/>
        <w:numPr>
          <w:ilvl w:val="0"/>
          <w:numId w:val="11"/>
        </w:numPr>
        <w:ind w:left="360" w:hanging="450"/>
        <w:rPr>
          <w:rFonts w:cs="Arial"/>
        </w:rPr>
      </w:pPr>
      <w:r>
        <w:rPr>
          <w:rFonts w:cs="Arial"/>
        </w:rPr>
        <w:t>Lorena Gutierrez (</w:t>
      </w:r>
      <w:r w:rsidR="0022140A">
        <w:rPr>
          <w:rFonts w:cs="Arial"/>
        </w:rPr>
        <w:t>graduated May 2016</w:t>
      </w:r>
      <w:r w:rsidR="0039031C">
        <w:rPr>
          <w:rFonts w:cs="Arial"/>
        </w:rPr>
        <w:t>); Dissertation title: “</w:t>
      </w:r>
      <w:r>
        <w:rPr>
          <w:rFonts w:cs="Arial"/>
        </w:rPr>
        <w:t xml:space="preserve">Use my name! They need to know who I am: Migrant farmworker youth at the interstices of the educational pipeline.” </w:t>
      </w:r>
      <w:r>
        <w:t>[Chair: Django Paris; Committee members: Angela Calabrese Barton, Chantal</w:t>
      </w:r>
      <w:r w:rsidRPr="00700FA2">
        <w:t xml:space="preserve"> </w:t>
      </w:r>
      <w:r>
        <w:t>Tetreault, Ramon Martinez]</w:t>
      </w:r>
      <w:r w:rsidR="0022140A" w:rsidRPr="0022140A">
        <w:t xml:space="preserve"> </w:t>
      </w:r>
      <w:r w:rsidR="0022140A">
        <w:t>(</w:t>
      </w:r>
      <w:r w:rsidR="00DA1FCE">
        <w:t>non-tenure track position at</w:t>
      </w:r>
      <w:r w:rsidR="0022140A">
        <w:t xml:space="preserve"> University of California, Riverside)</w:t>
      </w:r>
    </w:p>
    <w:p w14:paraId="1C3C3792" w14:textId="221AF5CE" w:rsidR="00F75623" w:rsidRPr="00755B87" w:rsidRDefault="00F75623" w:rsidP="00DA1FCE">
      <w:pPr>
        <w:pStyle w:val="ListParagraph"/>
        <w:numPr>
          <w:ilvl w:val="0"/>
          <w:numId w:val="11"/>
        </w:numPr>
        <w:ind w:left="360" w:hanging="450"/>
        <w:rPr>
          <w:rFonts w:cs="Arial"/>
        </w:rPr>
      </w:pPr>
      <w:r w:rsidRPr="00755B87">
        <w:rPr>
          <w:rFonts w:cs="Arial"/>
        </w:rPr>
        <w:t>Natasha Perez (</w:t>
      </w:r>
      <w:r w:rsidR="0022140A">
        <w:rPr>
          <w:rFonts w:cs="Arial"/>
        </w:rPr>
        <w:t>graduated May 2016</w:t>
      </w:r>
      <w:r w:rsidRPr="00755B87">
        <w:rPr>
          <w:rFonts w:cs="Arial"/>
        </w:rPr>
        <w:t xml:space="preserve">); Dissertation title: </w:t>
      </w:r>
      <w:r w:rsidRPr="00755B87">
        <w:t>“</w:t>
      </w:r>
      <w:r w:rsidRPr="00755B87">
        <w:rPr>
          <w:bCs/>
        </w:rPr>
        <w:t>Stories of Cuban-Americans living and learning bilingually.”</w:t>
      </w:r>
      <w:r>
        <w:rPr>
          <w:bCs/>
        </w:rPr>
        <w:t xml:space="preserve"> </w:t>
      </w:r>
      <w:r>
        <w:t>[Chair: Mary Juzwik; Committee members: Jeff Bale, Ellen Cushman, Kyle Greenwalt]</w:t>
      </w:r>
      <w:r w:rsidR="0022140A">
        <w:t xml:space="preserve"> </w:t>
      </w:r>
      <w:r w:rsidR="000F4A7E">
        <w:t>(tenure track position at University of Houston)</w:t>
      </w:r>
    </w:p>
    <w:p w14:paraId="4D2CA29F" w14:textId="4171ED04" w:rsidR="00F75623" w:rsidRPr="0022140A" w:rsidRDefault="00F75623" w:rsidP="00DA1FCE">
      <w:pPr>
        <w:pStyle w:val="ListParagraph"/>
        <w:numPr>
          <w:ilvl w:val="0"/>
          <w:numId w:val="11"/>
        </w:numPr>
        <w:ind w:left="360" w:hanging="450"/>
        <w:rPr>
          <w:rFonts w:cs="Arial"/>
        </w:rPr>
      </w:pPr>
      <w:r>
        <w:rPr>
          <w:rFonts w:cs="Arial"/>
        </w:rPr>
        <w:t>Kongji Qin (</w:t>
      </w:r>
      <w:r w:rsidR="0022140A">
        <w:rPr>
          <w:rFonts w:cs="Arial"/>
        </w:rPr>
        <w:t>graduated May 2016</w:t>
      </w:r>
      <w:r>
        <w:rPr>
          <w:rFonts w:cs="Arial"/>
        </w:rPr>
        <w:t>); Dissertation title: “</w:t>
      </w:r>
      <w:r w:rsidRPr="00801ECB">
        <w:rPr>
          <w:rFonts w:ascii="Times" w:hAnsi="Times"/>
        </w:rPr>
        <w:t>Adolescent immigrant students’ identity negotiation and their trajectories of learning to become students in a U.S. high school</w:t>
      </w:r>
      <w:r>
        <w:rPr>
          <w:rFonts w:ascii="Times" w:hAnsi="Times"/>
        </w:rPr>
        <w:t xml:space="preserve">.” </w:t>
      </w:r>
      <w:r>
        <w:t>[Chair: Lynn Paine; Committee members: Mary Juzwik, Guofang Li, Paula Winke]</w:t>
      </w:r>
      <w:r w:rsidR="0022140A">
        <w:t xml:space="preserve"> (tenure track position at New York University)</w:t>
      </w:r>
      <w:r w:rsidR="00E8784C">
        <w:t xml:space="preserve">; </w:t>
      </w:r>
      <w:hyperlink r:id="rId29" w:history="1">
        <w:r w:rsidR="00E8784C" w:rsidRPr="00E8784C">
          <w:rPr>
            <w:rStyle w:val="Hyperlink"/>
          </w:rPr>
          <w:t>2022 NAEd/Spencer Postdoctoral Fellow</w:t>
        </w:r>
      </w:hyperlink>
    </w:p>
    <w:p w14:paraId="44678BA6" w14:textId="0DB2F103" w:rsidR="00F75623" w:rsidRPr="000E6717" w:rsidRDefault="00F75623" w:rsidP="00DA1FCE">
      <w:pPr>
        <w:pStyle w:val="ListParagraph"/>
        <w:numPr>
          <w:ilvl w:val="0"/>
          <w:numId w:val="11"/>
        </w:numPr>
        <w:ind w:left="360" w:hanging="450"/>
        <w:rPr>
          <w:rFonts w:cs="Arial"/>
        </w:rPr>
      </w:pPr>
      <w:r>
        <w:rPr>
          <w:rFonts w:cs="Arial"/>
        </w:rPr>
        <w:lastRenderedPageBreak/>
        <w:t>Jon Wargo (</w:t>
      </w:r>
      <w:r w:rsidR="0022140A">
        <w:rPr>
          <w:rFonts w:cs="Arial"/>
        </w:rPr>
        <w:t>graduated May 2016</w:t>
      </w:r>
      <w:r>
        <w:rPr>
          <w:rFonts w:cs="Arial"/>
        </w:rPr>
        <w:t xml:space="preserve">); Dissertation title: “Connective composition(s) and sitings of self/ves: Elastic literacies, queer rhetorics, and the online/offline politics of LGBT youth writing.” </w:t>
      </w:r>
      <w:r>
        <w:t>[Chair: Django Paris; Committee members: Elizabeth Moje, Avner Segall, Trixie Smith]</w:t>
      </w:r>
      <w:r w:rsidR="0022140A">
        <w:t xml:space="preserve"> (tenure track position at Boston College)</w:t>
      </w:r>
      <w:r w:rsidR="0008238A">
        <w:t xml:space="preserve">; </w:t>
      </w:r>
      <w:hyperlink r:id="rId30" w:history="1">
        <w:r w:rsidR="0008238A" w:rsidRPr="00E8784C">
          <w:rPr>
            <w:rStyle w:val="Hyperlink"/>
          </w:rPr>
          <w:t xml:space="preserve">2020 NAEd/Spencer Postdoctoral </w:t>
        </w:r>
        <w:r w:rsidR="00E8784C" w:rsidRPr="00E8784C">
          <w:rPr>
            <w:rStyle w:val="Hyperlink"/>
          </w:rPr>
          <w:t>Fellow</w:t>
        </w:r>
      </w:hyperlink>
    </w:p>
    <w:p w14:paraId="4A7246E9" w14:textId="6B51FFA2" w:rsidR="00B13C14" w:rsidRPr="00B13C14" w:rsidRDefault="00E402E3" w:rsidP="00DA1FCE">
      <w:pPr>
        <w:pStyle w:val="ListParagraph"/>
        <w:numPr>
          <w:ilvl w:val="0"/>
          <w:numId w:val="11"/>
        </w:numPr>
        <w:tabs>
          <w:tab w:val="left" w:pos="360"/>
        </w:tabs>
        <w:ind w:left="360" w:hanging="450"/>
      </w:pPr>
      <w:r w:rsidRPr="00E402E3">
        <w:rPr>
          <w:color w:val="000000"/>
          <w:shd w:val="clear" w:color="auto" w:fill="FFFFFF"/>
        </w:rPr>
        <w:t>Romina S. Peña-Pincheira</w:t>
      </w:r>
      <w:r w:rsidR="00B13C14">
        <w:rPr>
          <w:color w:val="000000"/>
          <w:shd w:val="clear" w:color="auto" w:fill="FFFFFF"/>
        </w:rPr>
        <w:t xml:space="preserve"> </w:t>
      </w:r>
      <w:r w:rsidR="00B13C14">
        <w:rPr>
          <w:rFonts w:cs="Arial"/>
        </w:rPr>
        <w:t>(graduated May 2022); Dissertation title: “</w:t>
      </w:r>
      <w:r w:rsidR="00752DBA">
        <w:rPr>
          <w:rFonts w:cs="Arial"/>
        </w:rPr>
        <w:t>Memorias Porfiadas: Rememory, herstories, and brown women’s living pedagogies of refusal</w:t>
      </w:r>
      <w:r w:rsidR="00B13C14">
        <w:rPr>
          <w:rFonts w:cs="Arial"/>
        </w:rPr>
        <w:t xml:space="preserve">.” </w:t>
      </w:r>
      <w:r w:rsidR="00B13C14">
        <w:t>[C</w:t>
      </w:r>
      <w:r w:rsidR="001A414B">
        <w:t>o-c</w:t>
      </w:r>
      <w:r w:rsidR="00B13C14">
        <w:t>hair</w:t>
      </w:r>
      <w:r w:rsidR="001A414B">
        <w:t>s</w:t>
      </w:r>
      <w:r w:rsidR="00B13C14">
        <w:t xml:space="preserve">: </w:t>
      </w:r>
      <w:r w:rsidR="001A414B">
        <w:t xml:space="preserve">Alyssa Dunn </w:t>
      </w:r>
      <w:r w:rsidR="002B79A4">
        <w:t>&amp;</w:t>
      </w:r>
      <w:r w:rsidR="001A414B">
        <w:t xml:space="preserve"> Alexandra </w:t>
      </w:r>
      <w:r w:rsidR="00D74A3A">
        <w:t>Allw</w:t>
      </w:r>
      <w:r w:rsidR="001A414B">
        <w:t>eiss</w:t>
      </w:r>
      <w:r w:rsidR="00B13C14">
        <w:t>; Committee members:</w:t>
      </w:r>
      <w:r w:rsidR="001A414B">
        <w:t xml:space="preserve"> </w:t>
      </w:r>
      <w:r w:rsidR="0055068F">
        <w:t>Jungmin Kwon, Estrella</w:t>
      </w:r>
      <w:r w:rsidR="00752DBA">
        <w:t xml:space="preserve"> Torres</w:t>
      </w:r>
      <w:r w:rsidR="0055068F">
        <w:t>, Vaugh</w:t>
      </w:r>
      <w:r w:rsidR="00752DBA">
        <w:t>n</w:t>
      </w:r>
      <w:r w:rsidR="0055068F">
        <w:t xml:space="preserve"> Watson</w:t>
      </w:r>
      <w:r w:rsidR="00B13C14">
        <w:t>] (tenure track position at</w:t>
      </w:r>
      <w:r w:rsidR="001A414B">
        <w:t xml:space="preserve"> </w:t>
      </w:r>
      <w:r w:rsidR="00D74A3A">
        <w:t>Macalester College</w:t>
      </w:r>
      <w:r w:rsidR="00B13C14">
        <w:t>)</w:t>
      </w:r>
    </w:p>
    <w:p w14:paraId="126D7B43" w14:textId="69FC7D61" w:rsidR="002B79A4" w:rsidRPr="002C5686" w:rsidRDefault="004722C2" w:rsidP="00DA1FCE">
      <w:pPr>
        <w:pStyle w:val="ListParagraph"/>
        <w:numPr>
          <w:ilvl w:val="0"/>
          <w:numId w:val="11"/>
        </w:numPr>
        <w:tabs>
          <w:tab w:val="left" w:pos="360"/>
        </w:tabs>
        <w:ind w:left="360" w:hanging="450"/>
      </w:pPr>
      <w:r>
        <w:rPr>
          <w:color w:val="000000"/>
          <w:shd w:val="clear" w:color="auto" w:fill="FFFFFF"/>
        </w:rPr>
        <w:t>Heather Reichmuth</w:t>
      </w:r>
      <w:r w:rsidR="003C7001">
        <w:rPr>
          <w:color w:val="000000"/>
          <w:shd w:val="clear" w:color="auto" w:fill="FFFFFF"/>
        </w:rPr>
        <w:t xml:space="preserve"> </w:t>
      </w:r>
      <w:r w:rsidR="00B13C14">
        <w:rPr>
          <w:rFonts w:cs="Arial"/>
        </w:rPr>
        <w:t>(graduated April 2022); Dissertation title: “</w:t>
      </w:r>
      <w:r w:rsidR="002C6C92" w:rsidRPr="002C5686">
        <w:t xml:space="preserve">Family </w:t>
      </w:r>
      <w:r w:rsidR="002C6C92">
        <w:t>l</w:t>
      </w:r>
      <w:r w:rsidR="002C6C92" w:rsidRPr="002C5686">
        <w:t xml:space="preserve">anguage </w:t>
      </w:r>
      <w:r w:rsidR="002C6C92">
        <w:t>p</w:t>
      </w:r>
      <w:r w:rsidR="002C6C92" w:rsidRPr="002C5686">
        <w:t xml:space="preserve">olicies, </w:t>
      </w:r>
      <w:r w:rsidR="002C6C92">
        <w:t>c</w:t>
      </w:r>
      <w:r w:rsidR="002C6C92" w:rsidRPr="002C5686">
        <w:t xml:space="preserve">ulture, and </w:t>
      </w:r>
      <w:r w:rsidR="002C6C92">
        <w:t>r</w:t>
      </w:r>
      <w:r w:rsidR="002C6C92" w:rsidRPr="002C5686">
        <w:t xml:space="preserve">elationships in </w:t>
      </w:r>
      <w:r w:rsidR="002C6C92">
        <w:t>i</w:t>
      </w:r>
      <w:r w:rsidR="002C6C92" w:rsidRPr="002C5686">
        <w:t xml:space="preserve">ntermarried </w:t>
      </w:r>
      <w:r w:rsidR="002C6C92">
        <w:t>m</w:t>
      </w:r>
      <w:r w:rsidR="002C6C92" w:rsidRPr="002C5686">
        <w:t xml:space="preserve">ultilingual </w:t>
      </w:r>
      <w:r w:rsidR="002C6C92">
        <w:t>f</w:t>
      </w:r>
      <w:r w:rsidR="002C6C92" w:rsidRPr="002C5686">
        <w:t>amilies</w:t>
      </w:r>
      <w:r w:rsidR="002C6C92">
        <w:t>.”</w:t>
      </w:r>
      <w:r w:rsidR="00B13C14" w:rsidRPr="002C6C92">
        <w:rPr>
          <w:rFonts w:cs="Arial"/>
        </w:rPr>
        <w:t xml:space="preserve"> </w:t>
      </w:r>
      <w:r w:rsidR="00B13C14">
        <w:t xml:space="preserve">[Chair: Patricia Edwards; Committee members: </w:t>
      </w:r>
      <w:r w:rsidR="002B79A4" w:rsidRPr="002C5686">
        <w:t>Lucia Cardenas Curiel</w:t>
      </w:r>
      <w:r w:rsidR="002B79A4">
        <w:t>,</w:t>
      </w:r>
      <w:r w:rsidR="002B79A4" w:rsidRPr="002C5686">
        <w:t xml:space="preserve"> Jungmin Kwon</w:t>
      </w:r>
      <w:r w:rsidR="002B79A4">
        <w:t>,</w:t>
      </w:r>
      <w:r w:rsidR="002B79A4" w:rsidRPr="002C5686">
        <w:t xml:space="preserve"> Jennifer VanDerHeide</w:t>
      </w:r>
      <w:r w:rsidR="002B79A4">
        <w:t>]</w:t>
      </w:r>
      <w:r w:rsidR="00E8784C">
        <w:t xml:space="preserve"> (tenure track position at University of Southern Maine)</w:t>
      </w:r>
    </w:p>
    <w:p w14:paraId="684C8519" w14:textId="77777777" w:rsidR="002B79A4" w:rsidRDefault="002B79A4" w:rsidP="00752DBA">
      <w:pPr>
        <w:rPr>
          <w:rFonts w:cs="Arial"/>
          <w:b/>
        </w:rPr>
      </w:pPr>
    </w:p>
    <w:p w14:paraId="73519150" w14:textId="47A64909" w:rsidR="002557D9" w:rsidRDefault="002557D9" w:rsidP="002557D9">
      <w:pPr>
        <w:rPr>
          <w:rFonts w:cs="Arial"/>
          <w:bCs/>
        </w:rPr>
      </w:pPr>
      <w:r>
        <w:rPr>
          <w:rFonts w:cs="Arial"/>
          <w:bCs/>
          <w:i/>
          <w:iCs/>
        </w:rPr>
        <w:t>Guidance</w:t>
      </w:r>
      <w:r w:rsidRPr="00167694">
        <w:rPr>
          <w:rFonts w:cs="Arial"/>
          <w:bCs/>
          <w:i/>
          <w:iCs/>
        </w:rPr>
        <w:t xml:space="preserve"> Committee Member</w:t>
      </w:r>
    </w:p>
    <w:p w14:paraId="514CC84B" w14:textId="2C47F827" w:rsidR="002557D9" w:rsidRPr="002557D9" w:rsidRDefault="002557D9" w:rsidP="00DA1FCE">
      <w:pPr>
        <w:pStyle w:val="ListParagraph"/>
        <w:numPr>
          <w:ilvl w:val="0"/>
          <w:numId w:val="11"/>
        </w:numPr>
        <w:tabs>
          <w:tab w:val="left" w:pos="360"/>
        </w:tabs>
        <w:ind w:left="360"/>
        <w:rPr>
          <w:rFonts w:cs="Arial"/>
          <w:bCs/>
        </w:rPr>
      </w:pPr>
      <w:r>
        <w:rPr>
          <w:rFonts w:cs="Arial"/>
          <w:bCs/>
        </w:rPr>
        <w:t xml:space="preserve">Lindsey </w:t>
      </w:r>
      <w:r w:rsidR="00B35B54">
        <w:rPr>
          <w:rFonts w:cs="Arial"/>
          <w:bCs/>
        </w:rPr>
        <w:t xml:space="preserve">Allene </w:t>
      </w:r>
      <w:r>
        <w:rPr>
          <w:rFonts w:cs="Arial"/>
          <w:bCs/>
        </w:rPr>
        <w:t>Hall</w:t>
      </w:r>
    </w:p>
    <w:p w14:paraId="2E7884EF" w14:textId="77777777" w:rsidR="00B35B54" w:rsidRDefault="00B35B54" w:rsidP="00167694">
      <w:pPr>
        <w:rPr>
          <w:rFonts w:cs="Arial"/>
          <w:bCs/>
          <w:i/>
          <w:iCs/>
        </w:rPr>
      </w:pPr>
    </w:p>
    <w:p w14:paraId="566A9E8E" w14:textId="1B40AAB8" w:rsidR="00253BB3" w:rsidRPr="00167694" w:rsidRDefault="00253BB3" w:rsidP="00167694">
      <w:pPr>
        <w:rPr>
          <w:rFonts w:cs="Arial"/>
          <w:bCs/>
          <w:i/>
          <w:iCs/>
        </w:rPr>
      </w:pPr>
      <w:r w:rsidRPr="00167694">
        <w:rPr>
          <w:rFonts w:cs="Arial"/>
          <w:bCs/>
          <w:i/>
          <w:iCs/>
        </w:rPr>
        <w:t>Practicum Committee Member</w:t>
      </w:r>
    </w:p>
    <w:p w14:paraId="53518F37" w14:textId="00B5E0CA" w:rsidR="00253BB3" w:rsidRDefault="004722C2" w:rsidP="00DA1FCE">
      <w:pPr>
        <w:pStyle w:val="ListParagraph"/>
        <w:numPr>
          <w:ilvl w:val="0"/>
          <w:numId w:val="11"/>
        </w:numPr>
        <w:tabs>
          <w:tab w:val="left" w:pos="360"/>
        </w:tabs>
        <w:ind w:firstLine="0"/>
      </w:pPr>
      <w:r>
        <w:rPr>
          <w:rFonts w:cs="Arial"/>
        </w:rPr>
        <w:t xml:space="preserve">Meiheng Chen, </w:t>
      </w:r>
      <w:r w:rsidR="00253BB3">
        <w:rPr>
          <w:color w:val="000000"/>
          <w:shd w:val="clear" w:color="auto" w:fill="FFFFFF"/>
        </w:rPr>
        <w:t>Lindsay McHolme</w:t>
      </w:r>
    </w:p>
    <w:p w14:paraId="52ECFC4D" w14:textId="77777777" w:rsidR="00856484" w:rsidRPr="002317F6" w:rsidRDefault="00856484" w:rsidP="002317F6">
      <w:pPr>
        <w:rPr>
          <w:rFonts w:cs="Arial"/>
        </w:rPr>
      </w:pPr>
    </w:p>
    <w:p w14:paraId="13932225" w14:textId="596B5F1C" w:rsidR="002317F6" w:rsidRPr="00167694" w:rsidRDefault="00C63570" w:rsidP="00167694">
      <w:pPr>
        <w:rPr>
          <w:rFonts w:cs="Arial"/>
          <w:bCs/>
          <w:i/>
          <w:iCs/>
        </w:rPr>
      </w:pPr>
      <w:r>
        <w:rPr>
          <w:rFonts w:cs="Arial"/>
          <w:bCs/>
          <w:i/>
          <w:iCs/>
        </w:rPr>
        <w:t>Second</w:t>
      </w:r>
      <w:r w:rsidR="002317F6" w:rsidRPr="00167694">
        <w:rPr>
          <w:rFonts w:cs="Arial"/>
          <w:bCs/>
          <w:i/>
          <w:iCs/>
        </w:rPr>
        <w:t xml:space="preserve">-year Advisor </w:t>
      </w:r>
    </w:p>
    <w:p w14:paraId="169F6EDB" w14:textId="6B7BD589" w:rsidR="00856484" w:rsidRDefault="00856484" w:rsidP="00DA1FCE">
      <w:pPr>
        <w:pStyle w:val="ListParagraph"/>
        <w:numPr>
          <w:ilvl w:val="0"/>
          <w:numId w:val="15"/>
        </w:numPr>
        <w:rPr>
          <w:rFonts w:cs="Arial"/>
        </w:rPr>
      </w:pPr>
      <w:r>
        <w:rPr>
          <w:rFonts w:cs="Arial"/>
        </w:rPr>
        <w:t xml:space="preserve">Laxmi Prasad Ojha </w:t>
      </w:r>
    </w:p>
    <w:p w14:paraId="332B784F" w14:textId="4A316F6C" w:rsidR="002557D9" w:rsidRPr="00FE304D" w:rsidRDefault="00856484" w:rsidP="00DA1FCE">
      <w:pPr>
        <w:pStyle w:val="ListParagraph"/>
        <w:numPr>
          <w:ilvl w:val="0"/>
          <w:numId w:val="15"/>
        </w:numPr>
        <w:rPr>
          <w:rFonts w:cs="Arial"/>
        </w:rPr>
      </w:pPr>
      <w:r>
        <w:rPr>
          <w:rFonts w:cs="Arial"/>
        </w:rPr>
        <w:t xml:space="preserve">Luqing Zang </w:t>
      </w:r>
    </w:p>
    <w:p w14:paraId="64CC194E" w14:textId="77777777" w:rsidR="00B43B8F" w:rsidRDefault="00B43B8F" w:rsidP="002557D9">
      <w:pPr>
        <w:ind w:left="-720" w:firstLine="630"/>
        <w:rPr>
          <w:rFonts w:cs="Arial"/>
          <w:bCs/>
        </w:rPr>
      </w:pPr>
    </w:p>
    <w:p w14:paraId="2C7C033B" w14:textId="6CC1E070" w:rsidR="002557D9" w:rsidRDefault="002557D9" w:rsidP="002557D9">
      <w:pPr>
        <w:ind w:left="-720" w:firstLine="630"/>
        <w:rPr>
          <w:rFonts w:cs="Arial"/>
          <w:bCs/>
        </w:rPr>
      </w:pPr>
      <w:r>
        <w:rPr>
          <w:rFonts w:cs="Arial"/>
          <w:bCs/>
        </w:rPr>
        <w:t xml:space="preserve">German </w:t>
      </w:r>
      <w:r w:rsidRPr="00167694">
        <w:rPr>
          <w:rFonts w:cs="Arial"/>
          <w:bCs/>
        </w:rPr>
        <w:t xml:space="preserve">Studies </w:t>
      </w:r>
      <w:r w:rsidR="00CC4145">
        <w:rPr>
          <w:rFonts w:cs="Arial"/>
          <w:bCs/>
        </w:rPr>
        <w:t xml:space="preserve">Doctoral </w:t>
      </w:r>
      <w:r w:rsidRPr="00167694">
        <w:rPr>
          <w:rFonts w:cs="Arial"/>
          <w:bCs/>
        </w:rPr>
        <w:t>Program (College of Arts &amp; Letters)</w:t>
      </w:r>
    </w:p>
    <w:p w14:paraId="59A97401" w14:textId="77777777" w:rsidR="002557D9" w:rsidRPr="00167694" w:rsidRDefault="002557D9" w:rsidP="002557D9">
      <w:pPr>
        <w:ind w:left="-720"/>
        <w:rPr>
          <w:rFonts w:cs="Arial"/>
          <w:bCs/>
        </w:rPr>
      </w:pPr>
    </w:p>
    <w:p w14:paraId="1D48B3BF" w14:textId="77777777" w:rsidR="002557D9" w:rsidRDefault="002557D9" w:rsidP="002557D9">
      <w:pPr>
        <w:rPr>
          <w:rFonts w:cs="Arial"/>
          <w:bCs/>
        </w:rPr>
      </w:pPr>
      <w:r>
        <w:rPr>
          <w:rFonts w:cs="Arial"/>
          <w:bCs/>
          <w:i/>
          <w:iCs/>
        </w:rPr>
        <w:t>Guidance</w:t>
      </w:r>
      <w:r w:rsidRPr="00167694">
        <w:rPr>
          <w:rFonts w:cs="Arial"/>
          <w:bCs/>
          <w:i/>
          <w:iCs/>
        </w:rPr>
        <w:t xml:space="preserve"> Committee Member</w:t>
      </w:r>
    </w:p>
    <w:p w14:paraId="69563D56" w14:textId="405A82B0" w:rsidR="002557D9" w:rsidRPr="002557D9" w:rsidRDefault="002557D9" w:rsidP="00DA1FCE">
      <w:pPr>
        <w:pStyle w:val="ListParagraph"/>
        <w:numPr>
          <w:ilvl w:val="0"/>
          <w:numId w:val="15"/>
        </w:numPr>
        <w:rPr>
          <w:rFonts w:cs="Arial"/>
        </w:rPr>
      </w:pPr>
      <w:r w:rsidRPr="002557D9">
        <w:rPr>
          <w:rFonts w:cs="Arial"/>
        </w:rPr>
        <w:t>Mary Ellen Rutemeyer</w:t>
      </w:r>
    </w:p>
    <w:sectPr w:rsidR="002557D9" w:rsidRPr="002557D9" w:rsidSect="00DE7D2B">
      <w:footerReference w:type="even" r:id="rId31"/>
      <w:footerReference w:type="default" r:id="rId32"/>
      <w:pgSz w:w="12240" w:h="15840"/>
      <w:pgMar w:top="1440" w:right="117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2407" w14:textId="77777777" w:rsidR="00A27407" w:rsidRDefault="00A27407" w:rsidP="00A97EF6">
      <w:r>
        <w:separator/>
      </w:r>
    </w:p>
  </w:endnote>
  <w:endnote w:type="continuationSeparator" w:id="0">
    <w:p w14:paraId="57DBBCEA" w14:textId="77777777" w:rsidR="00A27407" w:rsidRDefault="00A27407" w:rsidP="00A9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i">
    <w:altName w:val="Calibri"/>
    <w:panose1 w:val="020B0604020202020204"/>
    <w:charset w:val="4D"/>
    <w:family w:val="auto"/>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rdo">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1694" w14:textId="77777777" w:rsidR="000372D5" w:rsidRDefault="000372D5" w:rsidP="00EC0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40A9F" w14:textId="77777777" w:rsidR="000372D5" w:rsidRDefault="000372D5" w:rsidP="00555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1940" w14:textId="77777777" w:rsidR="000372D5" w:rsidRDefault="000372D5" w:rsidP="00EC0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4C6D37" w14:textId="77777777" w:rsidR="000372D5" w:rsidRDefault="000372D5" w:rsidP="005555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9342" w14:textId="77777777" w:rsidR="00A27407" w:rsidRDefault="00A27407" w:rsidP="00A97EF6">
      <w:r>
        <w:separator/>
      </w:r>
    </w:p>
  </w:footnote>
  <w:footnote w:type="continuationSeparator" w:id="0">
    <w:p w14:paraId="41808FD7" w14:textId="77777777" w:rsidR="00A27407" w:rsidRDefault="00A27407" w:rsidP="00A9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3A8"/>
    <w:multiLevelType w:val="hybridMultilevel"/>
    <w:tmpl w:val="F22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615"/>
    <w:multiLevelType w:val="hybridMultilevel"/>
    <w:tmpl w:val="570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9D8"/>
    <w:multiLevelType w:val="hybridMultilevel"/>
    <w:tmpl w:val="47F60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2ADA"/>
    <w:multiLevelType w:val="hybridMultilevel"/>
    <w:tmpl w:val="CDE8F0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235CA"/>
    <w:multiLevelType w:val="hybridMultilevel"/>
    <w:tmpl w:val="8F6C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614A"/>
    <w:multiLevelType w:val="hybridMultilevel"/>
    <w:tmpl w:val="32C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F3FCE"/>
    <w:multiLevelType w:val="hybridMultilevel"/>
    <w:tmpl w:val="00F6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262E92"/>
    <w:multiLevelType w:val="hybridMultilevel"/>
    <w:tmpl w:val="8194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B3F26"/>
    <w:multiLevelType w:val="hybridMultilevel"/>
    <w:tmpl w:val="6B3095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BCA1FCB"/>
    <w:multiLevelType w:val="hybridMultilevel"/>
    <w:tmpl w:val="D0747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CD1171D"/>
    <w:multiLevelType w:val="hybridMultilevel"/>
    <w:tmpl w:val="C7BE41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E2F7BD9"/>
    <w:multiLevelType w:val="hybridMultilevel"/>
    <w:tmpl w:val="1E7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725D7"/>
    <w:multiLevelType w:val="hybridMultilevel"/>
    <w:tmpl w:val="9FF6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74F32"/>
    <w:multiLevelType w:val="hybridMultilevel"/>
    <w:tmpl w:val="5124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55194"/>
    <w:multiLevelType w:val="hybridMultilevel"/>
    <w:tmpl w:val="22BE3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711CF6"/>
    <w:multiLevelType w:val="hybridMultilevel"/>
    <w:tmpl w:val="9830D5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3338BB"/>
    <w:multiLevelType w:val="hybridMultilevel"/>
    <w:tmpl w:val="35D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4235C"/>
    <w:multiLevelType w:val="hybridMultilevel"/>
    <w:tmpl w:val="5D70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1394B"/>
    <w:multiLevelType w:val="hybridMultilevel"/>
    <w:tmpl w:val="52B8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A49FF"/>
    <w:multiLevelType w:val="hybridMultilevel"/>
    <w:tmpl w:val="69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09CF"/>
    <w:multiLevelType w:val="hybridMultilevel"/>
    <w:tmpl w:val="1CF8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03E"/>
    <w:multiLevelType w:val="hybridMultilevel"/>
    <w:tmpl w:val="09C4F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22209"/>
    <w:multiLevelType w:val="hybridMultilevel"/>
    <w:tmpl w:val="BC9C3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5042C"/>
    <w:multiLevelType w:val="hybridMultilevel"/>
    <w:tmpl w:val="645CAB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5F156DF"/>
    <w:multiLevelType w:val="hybridMultilevel"/>
    <w:tmpl w:val="EAC0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B1971"/>
    <w:multiLevelType w:val="hybridMultilevel"/>
    <w:tmpl w:val="76E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E64A3"/>
    <w:multiLevelType w:val="hybridMultilevel"/>
    <w:tmpl w:val="15FCD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D38699D"/>
    <w:multiLevelType w:val="hybridMultilevel"/>
    <w:tmpl w:val="6C42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91D69"/>
    <w:multiLevelType w:val="hybridMultilevel"/>
    <w:tmpl w:val="D660E3B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2337740"/>
    <w:multiLevelType w:val="hybridMultilevel"/>
    <w:tmpl w:val="3DD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90E95"/>
    <w:multiLevelType w:val="hybridMultilevel"/>
    <w:tmpl w:val="A078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87288"/>
    <w:multiLevelType w:val="hybridMultilevel"/>
    <w:tmpl w:val="12047BC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A922B11"/>
    <w:multiLevelType w:val="hybridMultilevel"/>
    <w:tmpl w:val="F9861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D52ABF"/>
    <w:multiLevelType w:val="multilevel"/>
    <w:tmpl w:val="3F8E8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C807FB"/>
    <w:multiLevelType w:val="hybridMultilevel"/>
    <w:tmpl w:val="630882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44C6206"/>
    <w:multiLevelType w:val="hybridMultilevel"/>
    <w:tmpl w:val="B41C1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0B4ACC"/>
    <w:multiLevelType w:val="hybridMultilevel"/>
    <w:tmpl w:val="6D5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35E84"/>
    <w:multiLevelType w:val="hybridMultilevel"/>
    <w:tmpl w:val="D6A64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160940"/>
    <w:multiLevelType w:val="hybridMultilevel"/>
    <w:tmpl w:val="2B0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71A94"/>
    <w:multiLevelType w:val="hybridMultilevel"/>
    <w:tmpl w:val="3D04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186489">
    <w:abstractNumId w:val="29"/>
  </w:num>
  <w:num w:numId="2" w16cid:durableId="504442438">
    <w:abstractNumId w:val="6"/>
  </w:num>
  <w:num w:numId="3" w16cid:durableId="1654868602">
    <w:abstractNumId w:val="16"/>
  </w:num>
  <w:num w:numId="4" w16cid:durableId="616452628">
    <w:abstractNumId w:val="24"/>
  </w:num>
  <w:num w:numId="5" w16cid:durableId="28917150">
    <w:abstractNumId w:val="17"/>
  </w:num>
  <w:num w:numId="6" w16cid:durableId="705520695">
    <w:abstractNumId w:val="34"/>
  </w:num>
  <w:num w:numId="7" w16cid:durableId="1475173968">
    <w:abstractNumId w:val="18"/>
  </w:num>
  <w:num w:numId="8" w16cid:durableId="1932469103">
    <w:abstractNumId w:val="4"/>
  </w:num>
  <w:num w:numId="9" w16cid:durableId="1889030044">
    <w:abstractNumId w:val="13"/>
  </w:num>
  <w:num w:numId="10" w16cid:durableId="77293444">
    <w:abstractNumId w:val="36"/>
  </w:num>
  <w:num w:numId="11" w16cid:durableId="683288689">
    <w:abstractNumId w:val="8"/>
  </w:num>
  <w:num w:numId="12" w16cid:durableId="357395987">
    <w:abstractNumId w:val="27"/>
  </w:num>
  <w:num w:numId="13" w16cid:durableId="1854227780">
    <w:abstractNumId w:val="19"/>
  </w:num>
  <w:num w:numId="14" w16cid:durableId="1079522244">
    <w:abstractNumId w:val="39"/>
  </w:num>
  <w:num w:numId="15" w16cid:durableId="2062292411">
    <w:abstractNumId w:val="37"/>
  </w:num>
  <w:num w:numId="16" w16cid:durableId="357509389">
    <w:abstractNumId w:val="10"/>
  </w:num>
  <w:num w:numId="17" w16cid:durableId="1185290519">
    <w:abstractNumId w:val="0"/>
  </w:num>
  <w:num w:numId="18" w16cid:durableId="1551383752">
    <w:abstractNumId w:val="5"/>
  </w:num>
  <w:num w:numId="19" w16cid:durableId="2049062164">
    <w:abstractNumId w:val="23"/>
  </w:num>
  <w:num w:numId="20" w16cid:durableId="1711104566">
    <w:abstractNumId w:val="22"/>
  </w:num>
  <w:num w:numId="21" w16cid:durableId="1991012947">
    <w:abstractNumId w:val="38"/>
  </w:num>
  <w:num w:numId="22" w16cid:durableId="1933078511">
    <w:abstractNumId w:val="20"/>
  </w:num>
  <w:num w:numId="23" w16cid:durableId="1792475793">
    <w:abstractNumId w:val="21"/>
  </w:num>
  <w:num w:numId="24" w16cid:durableId="214897725">
    <w:abstractNumId w:val="15"/>
  </w:num>
  <w:num w:numId="25" w16cid:durableId="2011563778">
    <w:abstractNumId w:val="31"/>
  </w:num>
  <w:num w:numId="26" w16cid:durableId="1634868037">
    <w:abstractNumId w:val="3"/>
  </w:num>
  <w:num w:numId="27" w16cid:durableId="48918417">
    <w:abstractNumId w:val="32"/>
  </w:num>
  <w:num w:numId="28" w16cid:durableId="2095742695">
    <w:abstractNumId w:val="1"/>
  </w:num>
  <w:num w:numId="29" w16cid:durableId="378281732">
    <w:abstractNumId w:val="30"/>
  </w:num>
  <w:num w:numId="30" w16cid:durableId="664939645">
    <w:abstractNumId w:val="26"/>
  </w:num>
  <w:num w:numId="31" w16cid:durableId="2019890511">
    <w:abstractNumId w:val="14"/>
  </w:num>
  <w:num w:numId="32" w16cid:durableId="903956427">
    <w:abstractNumId w:val="35"/>
  </w:num>
  <w:num w:numId="33" w16cid:durableId="2031451306">
    <w:abstractNumId w:val="28"/>
  </w:num>
  <w:num w:numId="34" w16cid:durableId="1611469770">
    <w:abstractNumId w:val="33"/>
  </w:num>
  <w:num w:numId="35" w16cid:durableId="442311312">
    <w:abstractNumId w:val="12"/>
  </w:num>
  <w:num w:numId="36" w16cid:durableId="363405352">
    <w:abstractNumId w:val="25"/>
  </w:num>
  <w:num w:numId="37" w16cid:durableId="2013095846">
    <w:abstractNumId w:val="7"/>
  </w:num>
  <w:num w:numId="38" w16cid:durableId="1607545290">
    <w:abstractNumId w:val="2"/>
  </w:num>
  <w:num w:numId="39" w16cid:durableId="1151559931">
    <w:abstractNumId w:val="11"/>
  </w:num>
  <w:num w:numId="40" w16cid:durableId="20977000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DC"/>
    <w:rsid w:val="000009B2"/>
    <w:rsid w:val="00001CC4"/>
    <w:rsid w:val="00003041"/>
    <w:rsid w:val="00003740"/>
    <w:rsid w:val="00003FE5"/>
    <w:rsid w:val="000054B3"/>
    <w:rsid w:val="00005640"/>
    <w:rsid w:val="00005762"/>
    <w:rsid w:val="00006A08"/>
    <w:rsid w:val="0000754C"/>
    <w:rsid w:val="000075FC"/>
    <w:rsid w:val="00012DED"/>
    <w:rsid w:val="0001703B"/>
    <w:rsid w:val="00020959"/>
    <w:rsid w:val="000232FE"/>
    <w:rsid w:val="00023730"/>
    <w:rsid w:val="00024795"/>
    <w:rsid w:val="000264B0"/>
    <w:rsid w:val="0002732D"/>
    <w:rsid w:val="000274AD"/>
    <w:rsid w:val="00027C66"/>
    <w:rsid w:val="00030472"/>
    <w:rsid w:val="0003117A"/>
    <w:rsid w:val="0003175D"/>
    <w:rsid w:val="00031DBD"/>
    <w:rsid w:val="000331CF"/>
    <w:rsid w:val="00033B6C"/>
    <w:rsid w:val="00034710"/>
    <w:rsid w:val="0003477A"/>
    <w:rsid w:val="00035028"/>
    <w:rsid w:val="00035DBF"/>
    <w:rsid w:val="00036C29"/>
    <w:rsid w:val="000372D5"/>
    <w:rsid w:val="00037BC4"/>
    <w:rsid w:val="000417F3"/>
    <w:rsid w:val="00043CAA"/>
    <w:rsid w:val="000446DA"/>
    <w:rsid w:val="0004695C"/>
    <w:rsid w:val="00046D7D"/>
    <w:rsid w:val="00053359"/>
    <w:rsid w:val="00054A86"/>
    <w:rsid w:val="00055C3F"/>
    <w:rsid w:val="00055F76"/>
    <w:rsid w:val="00056938"/>
    <w:rsid w:val="00057657"/>
    <w:rsid w:val="0006133A"/>
    <w:rsid w:val="00061876"/>
    <w:rsid w:val="000621DA"/>
    <w:rsid w:val="0006278E"/>
    <w:rsid w:val="00062807"/>
    <w:rsid w:val="00063F67"/>
    <w:rsid w:val="00065BAC"/>
    <w:rsid w:val="0006614E"/>
    <w:rsid w:val="00067D42"/>
    <w:rsid w:val="00070671"/>
    <w:rsid w:val="00071690"/>
    <w:rsid w:val="00074287"/>
    <w:rsid w:val="000752C0"/>
    <w:rsid w:val="00076D06"/>
    <w:rsid w:val="000770A5"/>
    <w:rsid w:val="00077537"/>
    <w:rsid w:val="00077D0C"/>
    <w:rsid w:val="00081442"/>
    <w:rsid w:val="0008177D"/>
    <w:rsid w:val="000817B1"/>
    <w:rsid w:val="0008217C"/>
    <w:rsid w:val="0008238A"/>
    <w:rsid w:val="0008242B"/>
    <w:rsid w:val="00084E62"/>
    <w:rsid w:val="0008530B"/>
    <w:rsid w:val="0008641E"/>
    <w:rsid w:val="000867BD"/>
    <w:rsid w:val="0008787D"/>
    <w:rsid w:val="00090EA2"/>
    <w:rsid w:val="00091541"/>
    <w:rsid w:val="00094BB9"/>
    <w:rsid w:val="00095A57"/>
    <w:rsid w:val="00096452"/>
    <w:rsid w:val="00096A96"/>
    <w:rsid w:val="000A17AA"/>
    <w:rsid w:val="000A21D8"/>
    <w:rsid w:val="000A344B"/>
    <w:rsid w:val="000A41FC"/>
    <w:rsid w:val="000A5F12"/>
    <w:rsid w:val="000B0552"/>
    <w:rsid w:val="000B0773"/>
    <w:rsid w:val="000B12B8"/>
    <w:rsid w:val="000B1ED8"/>
    <w:rsid w:val="000B3025"/>
    <w:rsid w:val="000B34D7"/>
    <w:rsid w:val="000B41F9"/>
    <w:rsid w:val="000B4353"/>
    <w:rsid w:val="000B48A1"/>
    <w:rsid w:val="000B550A"/>
    <w:rsid w:val="000B643C"/>
    <w:rsid w:val="000B6C06"/>
    <w:rsid w:val="000C1626"/>
    <w:rsid w:val="000C2E35"/>
    <w:rsid w:val="000C2F38"/>
    <w:rsid w:val="000C3070"/>
    <w:rsid w:val="000C3966"/>
    <w:rsid w:val="000C48AB"/>
    <w:rsid w:val="000C5464"/>
    <w:rsid w:val="000C5622"/>
    <w:rsid w:val="000C66B4"/>
    <w:rsid w:val="000C7A93"/>
    <w:rsid w:val="000C7D1A"/>
    <w:rsid w:val="000D03A9"/>
    <w:rsid w:val="000D2DBC"/>
    <w:rsid w:val="000D41FB"/>
    <w:rsid w:val="000D4F3D"/>
    <w:rsid w:val="000D5CC7"/>
    <w:rsid w:val="000D698F"/>
    <w:rsid w:val="000D7F90"/>
    <w:rsid w:val="000E05C0"/>
    <w:rsid w:val="000E0667"/>
    <w:rsid w:val="000E2892"/>
    <w:rsid w:val="000E3357"/>
    <w:rsid w:val="000E3B3E"/>
    <w:rsid w:val="000E631D"/>
    <w:rsid w:val="000E6717"/>
    <w:rsid w:val="000E727A"/>
    <w:rsid w:val="000E7481"/>
    <w:rsid w:val="000F04B1"/>
    <w:rsid w:val="000F2174"/>
    <w:rsid w:val="000F249F"/>
    <w:rsid w:val="000F34BB"/>
    <w:rsid w:val="000F3ED0"/>
    <w:rsid w:val="000F4274"/>
    <w:rsid w:val="000F4A7E"/>
    <w:rsid w:val="000F6AC2"/>
    <w:rsid w:val="000F78A3"/>
    <w:rsid w:val="001030B7"/>
    <w:rsid w:val="0010388C"/>
    <w:rsid w:val="00105381"/>
    <w:rsid w:val="00105D43"/>
    <w:rsid w:val="001068B5"/>
    <w:rsid w:val="0010721C"/>
    <w:rsid w:val="00107D73"/>
    <w:rsid w:val="001106D4"/>
    <w:rsid w:val="00110E3E"/>
    <w:rsid w:val="00111163"/>
    <w:rsid w:val="0011182F"/>
    <w:rsid w:val="00111870"/>
    <w:rsid w:val="00112441"/>
    <w:rsid w:val="001132B3"/>
    <w:rsid w:val="00114B4F"/>
    <w:rsid w:val="00115097"/>
    <w:rsid w:val="00116D3F"/>
    <w:rsid w:val="00116D59"/>
    <w:rsid w:val="001177C6"/>
    <w:rsid w:val="00117DD9"/>
    <w:rsid w:val="00121061"/>
    <w:rsid w:val="00121732"/>
    <w:rsid w:val="00122E75"/>
    <w:rsid w:val="00122ECA"/>
    <w:rsid w:val="001232A4"/>
    <w:rsid w:val="00123480"/>
    <w:rsid w:val="0012428C"/>
    <w:rsid w:val="0012501A"/>
    <w:rsid w:val="001256F7"/>
    <w:rsid w:val="00130FC0"/>
    <w:rsid w:val="00131F61"/>
    <w:rsid w:val="00133B1E"/>
    <w:rsid w:val="00133E68"/>
    <w:rsid w:val="00136305"/>
    <w:rsid w:val="00136707"/>
    <w:rsid w:val="001405C1"/>
    <w:rsid w:val="00140BD7"/>
    <w:rsid w:val="00143A73"/>
    <w:rsid w:val="00144AFA"/>
    <w:rsid w:val="00145E34"/>
    <w:rsid w:val="0014741D"/>
    <w:rsid w:val="00150178"/>
    <w:rsid w:val="001510E3"/>
    <w:rsid w:val="00151685"/>
    <w:rsid w:val="001516F9"/>
    <w:rsid w:val="00151FCD"/>
    <w:rsid w:val="00152928"/>
    <w:rsid w:val="00152F8A"/>
    <w:rsid w:val="00153099"/>
    <w:rsid w:val="00154E99"/>
    <w:rsid w:val="00154EAB"/>
    <w:rsid w:val="001553DB"/>
    <w:rsid w:val="00155D8F"/>
    <w:rsid w:val="00160064"/>
    <w:rsid w:val="001611E4"/>
    <w:rsid w:val="001623F4"/>
    <w:rsid w:val="001625F5"/>
    <w:rsid w:val="00163B7F"/>
    <w:rsid w:val="00163CBA"/>
    <w:rsid w:val="00163D88"/>
    <w:rsid w:val="00164F32"/>
    <w:rsid w:val="00166206"/>
    <w:rsid w:val="00166868"/>
    <w:rsid w:val="00167694"/>
    <w:rsid w:val="0016791B"/>
    <w:rsid w:val="00167BE6"/>
    <w:rsid w:val="00173930"/>
    <w:rsid w:val="00174EF9"/>
    <w:rsid w:val="0017543A"/>
    <w:rsid w:val="00175FA3"/>
    <w:rsid w:val="00176CEC"/>
    <w:rsid w:val="00177133"/>
    <w:rsid w:val="00177291"/>
    <w:rsid w:val="00177FA5"/>
    <w:rsid w:val="00180034"/>
    <w:rsid w:val="00181A74"/>
    <w:rsid w:val="00181BD1"/>
    <w:rsid w:val="0018225E"/>
    <w:rsid w:val="0018283D"/>
    <w:rsid w:val="001877ED"/>
    <w:rsid w:val="00190E1E"/>
    <w:rsid w:val="00191B27"/>
    <w:rsid w:val="0019564B"/>
    <w:rsid w:val="00195AEE"/>
    <w:rsid w:val="001961D9"/>
    <w:rsid w:val="001967D1"/>
    <w:rsid w:val="00196E32"/>
    <w:rsid w:val="001974F5"/>
    <w:rsid w:val="001A08CF"/>
    <w:rsid w:val="001A0BA7"/>
    <w:rsid w:val="001A12AD"/>
    <w:rsid w:val="001A1810"/>
    <w:rsid w:val="001A19FA"/>
    <w:rsid w:val="001A1A6A"/>
    <w:rsid w:val="001A1D98"/>
    <w:rsid w:val="001A2E5E"/>
    <w:rsid w:val="001A414B"/>
    <w:rsid w:val="001A42C0"/>
    <w:rsid w:val="001A4AC6"/>
    <w:rsid w:val="001A4D57"/>
    <w:rsid w:val="001A55B5"/>
    <w:rsid w:val="001A5EB2"/>
    <w:rsid w:val="001A67D4"/>
    <w:rsid w:val="001B0F8B"/>
    <w:rsid w:val="001B1633"/>
    <w:rsid w:val="001B1DC8"/>
    <w:rsid w:val="001B2E4C"/>
    <w:rsid w:val="001B3660"/>
    <w:rsid w:val="001B4C06"/>
    <w:rsid w:val="001B4D23"/>
    <w:rsid w:val="001B6334"/>
    <w:rsid w:val="001B6749"/>
    <w:rsid w:val="001C1B2F"/>
    <w:rsid w:val="001C3131"/>
    <w:rsid w:val="001C3B57"/>
    <w:rsid w:val="001C6D5A"/>
    <w:rsid w:val="001C7776"/>
    <w:rsid w:val="001C7E84"/>
    <w:rsid w:val="001D265B"/>
    <w:rsid w:val="001D402E"/>
    <w:rsid w:val="001D42A8"/>
    <w:rsid w:val="001D66B8"/>
    <w:rsid w:val="001E129A"/>
    <w:rsid w:val="001E171A"/>
    <w:rsid w:val="001E1ABE"/>
    <w:rsid w:val="001E226E"/>
    <w:rsid w:val="001E376D"/>
    <w:rsid w:val="001E38A2"/>
    <w:rsid w:val="001E423C"/>
    <w:rsid w:val="001E549D"/>
    <w:rsid w:val="001E7792"/>
    <w:rsid w:val="001E799D"/>
    <w:rsid w:val="001F0893"/>
    <w:rsid w:val="001F1B35"/>
    <w:rsid w:val="001F3E33"/>
    <w:rsid w:val="001F479B"/>
    <w:rsid w:val="001F4A95"/>
    <w:rsid w:val="001F4DDF"/>
    <w:rsid w:val="001F5612"/>
    <w:rsid w:val="001F584D"/>
    <w:rsid w:val="0020040F"/>
    <w:rsid w:val="00202407"/>
    <w:rsid w:val="0020412E"/>
    <w:rsid w:val="00204DF5"/>
    <w:rsid w:val="002062F0"/>
    <w:rsid w:val="002100F2"/>
    <w:rsid w:val="00212514"/>
    <w:rsid w:val="00213836"/>
    <w:rsid w:val="002139F5"/>
    <w:rsid w:val="00213B70"/>
    <w:rsid w:val="00214B49"/>
    <w:rsid w:val="00214D2A"/>
    <w:rsid w:val="00214E5D"/>
    <w:rsid w:val="00215761"/>
    <w:rsid w:val="00216619"/>
    <w:rsid w:val="00220E34"/>
    <w:rsid w:val="0022140A"/>
    <w:rsid w:val="0022160A"/>
    <w:rsid w:val="00221677"/>
    <w:rsid w:val="00221B7E"/>
    <w:rsid w:val="00222147"/>
    <w:rsid w:val="002228F7"/>
    <w:rsid w:val="00223AA9"/>
    <w:rsid w:val="00225319"/>
    <w:rsid w:val="002262D9"/>
    <w:rsid w:val="00226AE3"/>
    <w:rsid w:val="00226B3C"/>
    <w:rsid w:val="00226B5D"/>
    <w:rsid w:val="00227636"/>
    <w:rsid w:val="002303CE"/>
    <w:rsid w:val="0023093C"/>
    <w:rsid w:val="00231489"/>
    <w:rsid w:val="002317F6"/>
    <w:rsid w:val="00231BE7"/>
    <w:rsid w:val="00232C96"/>
    <w:rsid w:val="002332F8"/>
    <w:rsid w:val="00233E47"/>
    <w:rsid w:val="002372F8"/>
    <w:rsid w:val="00237B7C"/>
    <w:rsid w:val="002404EE"/>
    <w:rsid w:val="00240E20"/>
    <w:rsid w:val="00242126"/>
    <w:rsid w:val="00242601"/>
    <w:rsid w:val="002429BB"/>
    <w:rsid w:val="00243946"/>
    <w:rsid w:val="0024566E"/>
    <w:rsid w:val="002462B5"/>
    <w:rsid w:val="00246C2A"/>
    <w:rsid w:val="00250AD7"/>
    <w:rsid w:val="00253515"/>
    <w:rsid w:val="00253BB3"/>
    <w:rsid w:val="002557D9"/>
    <w:rsid w:val="00257992"/>
    <w:rsid w:val="00257BB3"/>
    <w:rsid w:val="00261144"/>
    <w:rsid w:val="00261333"/>
    <w:rsid w:val="002615A6"/>
    <w:rsid w:val="002628A0"/>
    <w:rsid w:val="002632F3"/>
    <w:rsid w:val="00267CA3"/>
    <w:rsid w:val="00270036"/>
    <w:rsid w:val="00271A36"/>
    <w:rsid w:val="00271EAF"/>
    <w:rsid w:val="0027469D"/>
    <w:rsid w:val="0027545E"/>
    <w:rsid w:val="00275C2B"/>
    <w:rsid w:val="00281746"/>
    <w:rsid w:val="00281D2A"/>
    <w:rsid w:val="00282250"/>
    <w:rsid w:val="002824B7"/>
    <w:rsid w:val="00284E26"/>
    <w:rsid w:val="002858A9"/>
    <w:rsid w:val="00285A72"/>
    <w:rsid w:val="00285DCC"/>
    <w:rsid w:val="00286B04"/>
    <w:rsid w:val="00290DB9"/>
    <w:rsid w:val="002918F7"/>
    <w:rsid w:val="002918FF"/>
    <w:rsid w:val="00292451"/>
    <w:rsid w:val="0029266B"/>
    <w:rsid w:val="002926A7"/>
    <w:rsid w:val="00293473"/>
    <w:rsid w:val="00294A01"/>
    <w:rsid w:val="00294D0F"/>
    <w:rsid w:val="0029573C"/>
    <w:rsid w:val="00297661"/>
    <w:rsid w:val="00297D8D"/>
    <w:rsid w:val="00297F83"/>
    <w:rsid w:val="002A0EFE"/>
    <w:rsid w:val="002A23F7"/>
    <w:rsid w:val="002A35C0"/>
    <w:rsid w:val="002A4A1D"/>
    <w:rsid w:val="002A6476"/>
    <w:rsid w:val="002A7049"/>
    <w:rsid w:val="002B093A"/>
    <w:rsid w:val="002B0F83"/>
    <w:rsid w:val="002B1DBC"/>
    <w:rsid w:val="002B3EEC"/>
    <w:rsid w:val="002B43E2"/>
    <w:rsid w:val="002B4D01"/>
    <w:rsid w:val="002B5A9C"/>
    <w:rsid w:val="002B5F6A"/>
    <w:rsid w:val="002B6577"/>
    <w:rsid w:val="002B79A4"/>
    <w:rsid w:val="002C074A"/>
    <w:rsid w:val="002C33FA"/>
    <w:rsid w:val="002C37CF"/>
    <w:rsid w:val="002C3C7E"/>
    <w:rsid w:val="002C6220"/>
    <w:rsid w:val="002C6C92"/>
    <w:rsid w:val="002C7FE0"/>
    <w:rsid w:val="002D16E8"/>
    <w:rsid w:val="002D1AE7"/>
    <w:rsid w:val="002D381E"/>
    <w:rsid w:val="002D3846"/>
    <w:rsid w:val="002D505B"/>
    <w:rsid w:val="002D517C"/>
    <w:rsid w:val="002D5F2A"/>
    <w:rsid w:val="002D7671"/>
    <w:rsid w:val="002D7D7D"/>
    <w:rsid w:val="002E0EBC"/>
    <w:rsid w:val="002E0FFC"/>
    <w:rsid w:val="002E154C"/>
    <w:rsid w:val="002E44F5"/>
    <w:rsid w:val="002E4542"/>
    <w:rsid w:val="002E512B"/>
    <w:rsid w:val="002E57C6"/>
    <w:rsid w:val="002E5FBF"/>
    <w:rsid w:val="002E6544"/>
    <w:rsid w:val="002F0458"/>
    <w:rsid w:val="002F1950"/>
    <w:rsid w:val="002F2384"/>
    <w:rsid w:val="002F4375"/>
    <w:rsid w:val="002F4DF8"/>
    <w:rsid w:val="002F5539"/>
    <w:rsid w:val="002F566F"/>
    <w:rsid w:val="002F57DE"/>
    <w:rsid w:val="002F792A"/>
    <w:rsid w:val="00302AC2"/>
    <w:rsid w:val="003047A6"/>
    <w:rsid w:val="00304F51"/>
    <w:rsid w:val="00305216"/>
    <w:rsid w:val="00305980"/>
    <w:rsid w:val="00306E5B"/>
    <w:rsid w:val="00307204"/>
    <w:rsid w:val="003073EA"/>
    <w:rsid w:val="00310A08"/>
    <w:rsid w:val="00311861"/>
    <w:rsid w:val="00312FF4"/>
    <w:rsid w:val="003131C4"/>
    <w:rsid w:val="00314EE4"/>
    <w:rsid w:val="00315963"/>
    <w:rsid w:val="00315D66"/>
    <w:rsid w:val="00316241"/>
    <w:rsid w:val="00316380"/>
    <w:rsid w:val="0032254D"/>
    <w:rsid w:val="003228F9"/>
    <w:rsid w:val="00322AA2"/>
    <w:rsid w:val="0032739A"/>
    <w:rsid w:val="00331871"/>
    <w:rsid w:val="00331C02"/>
    <w:rsid w:val="00334B28"/>
    <w:rsid w:val="00334C87"/>
    <w:rsid w:val="00335323"/>
    <w:rsid w:val="003357B2"/>
    <w:rsid w:val="00335DB9"/>
    <w:rsid w:val="003370E6"/>
    <w:rsid w:val="0033783C"/>
    <w:rsid w:val="003424D3"/>
    <w:rsid w:val="003434A9"/>
    <w:rsid w:val="00343690"/>
    <w:rsid w:val="003438F2"/>
    <w:rsid w:val="00345A54"/>
    <w:rsid w:val="0034686D"/>
    <w:rsid w:val="003474BE"/>
    <w:rsid w:val="003474EA"/>
    <w:rsid w:val="003508A5"/>
    <w:rsid w:val="00351AB6"/>
    <w:rsid w:val="003559DC"/>
    <w:rsid w:val="00357D9C"/>
    <w:rsid w:val="00360F43"/>
    <w:rsid w:val="003614E7"/>
    <w:rsid w:val="00362484"/>
    <w:rsid w:val="00363D38"/>
    <w:rsid w:val="003642FF"/>
    <w:rsid w:val="00370214"/>
    <w:rsid w:val="00371957"/>
    <w:rsid w:val="00372A04"/>
    <w:rsid w:val="00372C7C"/>
    <w:rsid w:val="00373D9A"/>
    <w:rsid w:val="003757E2"/>
    <w:rsid w:val="00375D1C"/>
    <w:rsid w:val="00376F60"/>
    <w:rsid w:val="003809C3"/>
    <w:rsid w:val="0038161D"/>
    <w:rsid w:val="0038229B"/>
    <w:rsid w:val="00382B15"/>
    <w:rsid w:val="00382F05"/>
    <w:rsid w:val="003852DD"/>
    <w:rsid w:val="00385E39"/>
    <w:rsid w:val="0038634F"/>
    <w:rsid w:val="003864A6"/>
    <w:rsid w:val="0039031C"/>
    <w:rsid w:val="00390CBE"/>
    <w:rsid w:val="00393565"/>
    <w:rsid w:val="0039419D"/>
    <w:rsid w:val="00394B61"/>
    <w:rsid w:val="00396FD6"/>
    <w:rsid w:val="003970D2"/>
    <w:rsid w:val="00397E19"/>
    <w:rsid w:val="003A1580"/>
    <w:rsid w:val="003A3187"/>
    <w:rsid w:val="003A393F"/>
    <w:rsid w:val="003A41CC"/>
    <w:rsid w:val="003A420C"/>
    <w:rsid w:val="003A454F"/>
    <w:rsid w:val="003A5F20"/>
    <w:rsid w:val="003A7EBA"/>
    <w:rsid w:val="003B06DA"/>
    <w:rsid w:val="003B1EC6"/>
    <w:rsid w:val="003B26DE"/>
    <w:rsid w:val="003B2EBA"/>
    <w:rsid w:val="003B30CF"/>
    <w:rsid w:val="003B3EB7"/>
    <w:rsid w:val="003B418C"/>
    <w:rsid w:val="003B43EC"/>
    <w:rsid w:val="003B59CB"/>
    <w:rsid w:val="003B59DF"/>
    <w:rsid w:val="003B70E3"/>
    <w:rsid w:val="003C188E"/>
    <w:rsid w:val="003C1A0A"/>
    <w:rsid w:val="003C233F"/>
    <w:rsid w:val="003C390C"/>
    <w:rsid w:val="003C400D"/>
    <w:rsid w:val="003C46A8"/>
    <w:rsid w:val="003C4B31"/>
    <w:rsid w:val="003C4C85"/>
    <w:rsid w:val="003C4D67"/>
    <w:rsid w:val="003C69A5"/>
    <w:rsid w:val="003C6BD6"/>
    <w:rsid w:val="003C6F80"/>
    <w:rsid w:val="003C7001"/>
    <w:rsid w:val="003C77B8"/>
    <w:rsid w:val="003C7C2E"/>
    <w:rsid w:val="003D051A"/>
    <w:rsid w:val="003D2BF5"/>
    <w:rsid w:val="003D3094"/>
    <w:rsid w:val="003D489E"/>
    <w:rsid w:val="003D6A87"/>
    <w:rsid w:val="003D7DCF"/>
    <w:rsid w:val="003E0F08"/>
    <w:rsid w:val="003E31A6"/>
    <w:rsid w:val="003E450D"/>
    <w:rsid w:val="003F07C0"/>
    <w:rsid w:val="003F0A1F"/>
    <w:rsid w:val="003F16FF"/>
    <w:rsid w:val="003F1A4B"/>
    <w:rsid w:val="003F321D"/>
    <w:rsid w:val="003F56A9"/>
    <w:rsid w:val="003F63CA"/>
    <w:rsid w:val="003F6FBD"/>
    <w:rsid w:val="004009CD"/>
    <w:rsid w:val="00400B98"/>
    <w:rsid w:val="00401421"/>
    <w:rsid w:val="00401C7F"/>
    <w:rsid w:val="00402C18"/>
    <w:rsid w:val="00404951"/>
    <w:rsid w:val="00407817"/>
    <w:rsid w:val="00407F14"/>
    <w:rsid w:val="0041080F"/>
    <w:rsid w:val="0041269D"/>
    <w:rsid w:val="00415C62"/>
    <w:rsid w:val="00417F26"/>
    <w:rsid w:val="00420BAB"/>
    <w:rsid w:val="0042189F"/>
    <w:rsid w:val="0042196D"/>
    <w:rsid w:val="004220C5"/>
    <w:rsid w:val="00423456"/>
    <w:rsid w:val="004245B5"/>
    <w:rsid w:val="00425659"/>
    <w:rsid w:val="00425782"/>
    <w:rsid w:val="00426C1E"/>
    <w:rsid w:val="00426E62"/>
    <w:rsid w:val="00427769"/>
    <w:rsid w:val="004327EB"/>
    <w:rsid w:val="0043356A"/>
    <w:rsid w:val="00433EEA"/>
    <w:rsid w:val="00433F24"/>
    <w:rsid w:val="00434F93"/>
    <w:rsid w:val="00436096"/>
    <w:rsid w:val="00436173"/>
    <w:rsid w:val="00436E15"/>
    <w:rsid w:val="0043787C"/>
    <w:rsid w:val="00441AC4"/>
    <w:rsid w:val="00441BA0"/>
    <w:rsid w:val="00442660"/>
    <w:rsid w:val="00442BB5"/>
    <w:rsid w:val="004439C3"/>
    <w:rsid w:val="00443F23"/>
    <w:rsid w:val="00444DAF"/>
    <w:rsid w:val="00447EC6"/>
    <w:rsid w:val="00450169"/>
    <w:rsid w:val="004516D7"/>
    <w:rsid w:val="00452226"/>
    <w:rsid w:val="00452ABA"/>
    <w:rsid w:val="00453080"/>
    <w:rsid w:val="00456635"/>
    <w:rsid w:val="00460DD9"/>
    <w:rsid w:val="00462900"/>
    <w:rsid w:val="00463A59"/>
    <w:rsid w:val="0046524A"/>
    <w:rsid w:val="00465DC0"/>
    <w:rsid w:val="00466A2F"/>
    <w:rsid w:val="00467D3F"/>
    <w:rsid w:val="004722C2"/>
    <w:rsid w:val="00472351"/>
    <w:rsid w:val="0047256D"/>
    <w:rsid w:val="00472AF2"/>
    <w:rsid w:val="00475CE6"/>
    <w:rsid w:val="00476B65"/>
    <w:rsid w:val="00476EF6"/>
    <w:rsid w:val="00482054"/>
    <w:rsid w:val="0048286B"/>
    <w:rsid w:val="00484C55"/>
    <w:rsid w:val="00485566"/>
    <w:rsid w:val="00486A43"/>
    <w:rsid w:val="00487CF6"/>
    <w:rsid w:val="00487EA9"/>
    <w:rsid w:val="00490D3E"/>
    <w:rsid w:val="00490F20"/>
    <w:rsid w:val="00492A35"/>
    <w:rsid w:val="00493D78"/>
    <w:rsid w:val="00495693"/>
    <w:rsid w:val="0049738C"/>
    <w:rsid w:val="00497AA1"/>
    <w:rsid w:val="004A0174"/>
    <w:rsid w:val="004A256A"/>
    <w:rsid w:val="004A2AE2"/>
    <w:rsid w:val="004A328C"/>
    <w:rsid w:val="004A39DF"/>
    <w:rsid w:val="004A3C21"/>
    <w:rsid w:val="004A47E2"/>
    <w:rsid w:val="004A581A"/>
    <w:rsid w:val="004A713A"/>
    <w:rsid w:val="004A7249"/>
    <w:rsid w:val="004A7573"/>
    <w:rsid w:val="004A757C"/>
    <w:rsid w:val="004A7CC3"/>
    <w:rsid w:val="004B0276"/>
    <w:rsid w:val="004B0C12"/>
    <w:rsid w:val="004B1203"/>
    <w:rsid w:val="004B12E5"/>
    <w:rsid w:val="004B375C"/>
    <w:rsid w:val="004B3DBB"/>
    <w:rsid w:val="004B40A9"/>
    <w:rsid w:val="004B4DF1"/>
    <w:rsid w:val="004B5318"/>
    <w:rsid w:val="004B5BFD"/>
    <w:rsid w:val="004B6E1C"/>
    <w:rsid w:val="004B7E7A"/>
    <w:rsid w:val="004C0FB2"/>
    <w:rsid w:val="004C1828"/>
    <w:rsid w:val="004C2D4D"/>
    <w:rsid w:val="004C3B9C"/>
    <w:rsid w:val="004C4203"/>
    <w:rsid w:val="004C62C8"/>
    <w:rsid w:val="004C682F"/>
    <w:rsid w:val="004C6FA6"/>
    <w:rsid w:val="004D09EB"/>
    <w:rsid w:val="004D20EC"/>
    <w:rsid w:val="004D2B45"/>
    <w:rsid w:val="004D3218"/>
    <w:rsid w:val="004D3E3A"/>
    <w:rsid w:val="004D45B5"/>
    <w:rsid w:val="004D556E"/>
    <w:rsid w:val="004D55AB"/>
    <w:rsid w:val="004D6930"/>
    <w:rsid w:val="004D6E6E"/>
    <w:rsid w:val="004E0ED9"/>
    <w:rsid w:val="004E1475"/>
    <w:rsid w:val="004E165E"/>
    <w:rsid w:val="004E168D"/>
    <w:rsid w:val="004E3051"/>
    <w:rsid w:val="004E3B49"/>
    <w:rsid w:val="004E401A"/>
    <w:rsid w:val="004E4138"/>
    <w:rsid w:val="004E55FA"/>
    <w:rsid w:val="004E7C55"/>
    <w:rsid w:val="004F0907"/>
    <w:rsid w:val="004F1341"/>
    <w:rsid w:val="004F1739"/>
    <w:rsid w:val="004F2000"/>
    <w:rsid w:val="004F2BD6"/>
    <w:rsid w:val="004F40E5"/>
    <w:rsid w:val="004F509F"/>
    <w:rsid w:val="004F5423"/>
    <w:rsid w:val="004F5787"/>
    <w:rsid w:val="004F7E3B"/>
    <w:rsid w:val="005006FD"/>
    <w:rsid w:val="00500A85"/>
    <w:rsid w:val="0050158B"/>
    <w:rsid w:val="005026AA"/>
    <w:rsid w:val="00504AD3"/>
    <w:rsid w:val="005050A1"/>
    <w:rsid w:val="0050538D"/>
    <w:rsid w:val="0050675B"/>
    <w:rsid w:val="00506F72"/>
    <w:rsid w:val="00511531"/>
    <w:rsid w:val="005132EE"/>
    <w:rsid w:val="005153EA"/>
    <w:rsid w:val="00516895"/>
    <w:rsid w:val="00516933"/>
    <w:rsid w:val="00520B7E"/>
    <w:rsid w:val="00520BE8"/>
    <w:rsid w:val="005210FF"/>
    <w:rsid w:val="0052240F"/>
    <w:rsid w:val="0052331A"/>
    <w:rsid w:val="00524670"/>
    <w:rsid w:val="00525372"/>
    <w:rsid w:val="00527525"/>
    <w:rsid w:val="005276EB"/>
    <w:rsid w:val="00532C93"/>
    <w:rsid w:val="005340EE"/>
    <w:rsid w:val="00535370"/>
    <w:rsid w:val="00535440"/>
    <w:rsid w:val="00535F0E"/>
    <w:rsid w:val="0053662B"/>
    <w:rsid w:val="0053784B"/>
    <w:rsid w:val="00540647"/>
    <w:rsid w:val="00542DB6"/>
    <w:rsid w:val="005431E2"/>
    <w:rsid w:val="00544AB9"/>
    <w:rsid w:val="00545122"/>
    <w:rsid w:val="00545FCE"/>
    <w:rsid w:val="00546976"/>
    <w:rsid w:val="00547C4F"/>
    <w:rsid w:val="0055068F"/>
    <w:rsid w:val="00551CD9"/>
    <w:rsid w:val="00552DF6"/>
    <w:rsid w:val="005530CE"/>
    <w:rsid w:val="00553160"/>
    <w:rsid w:val="0055446B"/>
    <w:rsid w:val="00554936"/>
    <w:rsid w:val="005555DC"/>
    <w:rsid w:val="0055611D"/>
    <w:rsid w:val="005564A8"/>
    <w:rsid w:val="00562770"/>
    <w:rsid w:val="0056352A"/>
    <w:rsid w:val="005637BF"/>
    <w:rsid w:val="00563DEA"/>
    <w:rsid w:val="00564EDF"/>
    <w:rsid w:val="00565875"/>
    <w:rsid w:val="00566EA4"/>
    <w:rsid w:val="00567D4C"/>
    <w:rsid w:val="005702C9"/>
    <w:rsid w:val="00576DD9"/>
    <w:rsid w:val="005813B9"/>
    <w:rsid w:val="00581C41"/>
    <w:rsid w:val="00581CE0"/>
    <w:rsid w:val="00582AB1"/>
    <w:rsid w:val="00582D1C"/>
    <w:rsid w:val="00584D75"/>
    <w:rsid w:val="00585977"/>
    <w:rsid w:val="00586E9C"/>
    <w:rsid w:val="00587492"/>
    <w:rsid w:val="00587B98"/>
    <w:rsid w:val="005900FD"/>
    <w:rsid w:val="005913D5"/>
    <w:rsid w:val="00591BD0"/>
    <w:rsid w:val="00593AAF"/>
    <w:rsid w:val="0059478D"/>
    <w:rsid w:val="00595251"/>
    <w:rsid w:val="005965B8"/>
    <w:rsid w:val="0059714D"/>
    <w:rsid w:val="00597B09"/>
    <w:rsid w:val="005A19B1"/>
    <w:rsid w:val="005A4816"/>
    <w:rsid w:val="005A688A"/>
    <w:rsid w:val="005A7303"/>
    <w:rsid w:val="005A7A71"/>
    <w:rsid w:val="005B1F8D"/>
    <w:rsid w:val="005B674D"/>
    <w:rsid w:val="005B6E2E"/>
    <w:rsid w:val="005B6EEC"/>
    <w:rsid w:val="005C085E"/>
    <w:rsid w:val="005C0A03"/>
    <w:rsid w:val="005C10A7"/>
    <w:rsid w:val="005C2D32"/>
    <w:rsid w:val="005C3215"/>
    <w:rsid w:val="005C370A"/>
    <w:rsid w:val="005C7169"/>
    <w:rsid w:val="005D070C"/>
    <w:rsid w:val="005D0A24"/>
    <w:rsid w:val="005D0DAF"/>
    <w:rsid w:val="005D16DD"/>
    <w:rsid w:val="005D36AA"/>
    <w:rsid w:val="005D381C"/>
    <w:rsid w:val="005D517C"/>
    <w:rsid w:val="005D5979"/>
    <w:rsid w:val="005D5A15"/>
    <w:rsid w:val="005D655E"/>
    <w:rsid w:val="005D79F4"/>
    <w:rsid w:val="005E0172"/>
    <w:rsid w:val="005E01AF"/>
    <w:rsid w:val="005E1C79"/>
    <w:rsid w:val="005E250D"/>
    <w:rsid w:val="005E2775"/>
    <w:rsid w:val="005E328F"/>
    <w:rsid w:val="005E5385"/>
    <w:rsid w:val="005E60B7"/>
    <w:rsid w:val="005E60ED"/>
    <w:rsid w:val="005E61FF"/>
    <w:rsid w:val="005E7576"/>
    <w:rsid w:val="005E7696"/>
    <w:rsid w:val="005F06B8"/>
    <w:rsid w:val="005F296B"/>
    <w:rsid w:val="005F2D38"/>
    <w:rsid w:val="005F2DB4"/>
    <w:rsid w:val="005F3144"/>
    <w:rsid w:val="005F3EAC"/>
    <w:rsid w:val="005F4A3B"/>
    <w:rsid w:val="005F602C"/>
    <w:rsid w:val="005F619E"/>
    <w:rsid w:val="005F622A"/>
    <w:rsid w:val="005F62C0"/>
    <w:rsid w:val="005F780C"/>
    <w:rsid w:val="005F7952"/>
    <w:rsid w:val="00600987"/>
    <w:rsid w:val="00601457"/>
    <w:rsid w:val="0060180D"/>
    <w:rsid w:val="00604AD2"/>
    <w:rsid w:val="00604E3C"/>
    <w:rsid w:val="00604F1B"/>
    <w:rsid w:val="00605707"/>
    <w:rsid w:val="006125E9"/>
    <w:rsid w:val="00612890"/>
    <w:rsid w:val="006144AC"/>
    <w:rsid w:val="00614E40"/>
    <w:rsid w:val="00614EB9"/>
    <w:rsid w:val="006156FC"/>
    <w:rsid w:val="00615F3A"/>
    <w:rsid w:val="00616205"/>
    <w:rsid w:val="00616BE7"/>
    <w:rsid w:val="00616D4C"/>
    <w:rsid w:val="00617737"/>
    <w:rsid w:val="00621DA3"/>
    <w:rsid w:val="00622BCE"/>
    <w:rsid w:val="00630659"/>
    <w:rsid w:val="0063710C"/>
    <w:rsid w:val="00637BA4"/>
    <w:rsid w:val="00641FE8"/>
    <w:rsid w:val="00642F78"/>
    <w:rsid w:val="00644AF2"/>
    <w:rsid w:val="006450F1"/>
    <w:rsid w:val="00647497"/>
    <w:rsid w:val="0064760F"/>
    <w:rsid w:val="006508A9"/>
    <w:rsid w:val="00650BC6"/>
    <w:rsid w:val="0065120E"/>
    <w:rsid w:val="00651D59"/>
    <w:rsid w:val="006542D5"/>
    <w:rsid w:val="00654C42"/>
    <w:rsid w:val="00654DB4"/>
    <w:rsid w:val="00654E33"/>
    <w:rsid w:val="00655ACD"/>
    <w:rsid w:val="00656CC6"/>
    <w:rsid w:val="006577B7"/>
    <w:rsid w:val="006579E3"/>
    <w:rsid w:val="006603BB"/>
    <w:rsid w:val="006641DC"/>
    <w:rsid w:val="00664CD6"/>
    <w:rsid w:val="0066530F"/>
    <w:rsid w:val="0066544D"/>
    <w:rsid w:val="00665744"/>
    <w:rsid w:val="00666155"/>
    <w:rsid w:val="006662E5"/>
    <w:rsid w:val="0066635D"/>
    <w:rsid w:val="0066715B"/>
    <w:rsid w:val="0067014D"/>
    <w:rsid w:val="0067031E"/>
    <w:rsid w:val="006716A8"/>
    <w:rsid w:val="00671BFC"/>
    <w:rsid w:val="0067265C"/>
    <w:rsid w:val="00673417"/>
    <w:rsid w:val="006742BB"/>
    <w:rsid w:val="00674995"/>
    <w:rsid w:val="00675284"/>
    <w:rsid w:val="006757C1"/>
    <w:rsid w:val="00676858"/>
    <w:rsid w:val="0067794B"/>
    <w:rsid w:val="00677C72"/>
    <w:rsid w:val="00680D8E"/>
    <w:rsid w:val="00680E89"/>
    <w:rsid w:val="0068128B"/>
    <w:rsid w:val="006814EE"/>
    <w:rsid w:val="00681F41"/>
    <w:rsid w:val="00681FBD"/>
    <w:rsid w:val="00682B7F"/>
    <w:rsid w:val="006834D5"/>
    <w:rsid w:val="00684E5A"/>
    <w:rsid w:val="00685B04"/>
    <w:rsid w:val="00687B4D"/>
    <w:rsid w:val="00690769"/>
    <w:rsid w:val="00695466"/>
    <w:rsid w:val="006964D0"/>
    <w:rsid w:val="006A03BC"/>
    <w:rsid w:val="006A32E8"/>
    <w:rsid w:val="006A3683"/>
    <w:rsid w:val="006A368C"/>
    <w:rsid w:val="006B05DB"/>
    <w:rsid w:val="006B1900"/>
    <w:rsid w:val="006B1AB1"/>
    <w:rsid w:val="006B21D7"/>
    <w:rsid w:val="006B255A"/>
    <w:rsid w:val="006B2C69"/>
    <w:rsid w:val="006B3ECA"/>
    <w:rsid w:val="006B50B9"/>
    <w:rsid w:val="006B5C05"/>
    <w:rsid w:val="006B5CA1"/>
    <w:rsid w:val="006B602F"/>
    <w:rsid w:val="006B6B60"/>
    <w:rsid w:val="006B71F1"/>
    <w:rsid w:val="006C1AD5"/>
    <w:rsid w:val="006C4BE1"/>
    <w:rsid w:val="006C76DF"/>
    <w:rsid w:val="006C7B50"/>
    <w:rsid w:val="006D21AB"/>
    <w:rsid w:val="006D422B"/>
    <w:rsid w:val="006D6117"/>
    <w:rsid w:val="006D6880"/>
    <w:rsid w:val="006D703F"/>
    <w:rsid w:val="006E217B"/>
    <w:rsid w:val="006E2B86"/>
    <w:rsid w:val="006E38BF"/>
    <w:rsid w:val="006E3F2D"/>
    <w:rsid w:val="006E4142"/>
    <w:rsid w:val="006E66E4"/>
    <w:rsid w:val="006E6A89"/>
    <w:rsid w:val="006E7B3F"/>
    <w:rsid w:val="006E7D9E"/>
    <w:rsid w:val="006F06D7"/>
    <w:rsid w:val="006F15FD"/>
    <w:rsid w:val="006F17D2"/>
    <w:rsid w:val="006F2C49"/>
    <w:rsid w:val="006F3084"/>
    <w:rsid w:val="006F3625"/>
    <w:rsid w:val="006F59D6"/>
    <w:rsid w:val="00700FA2"/>
    <w:rsid w:val="007019C6"/>
    <w:rsid w:val="007023A2"/>
    <w:rsid w:val="00704E35"/>
    <w:rsid w:val="00705B9A"/>
    <w:rsid w:val="007066A5"/>
    <w:rsid w:val="00707943"/>
    <w:rsid w:val="0071064A"/>
    <w:rsid w:val="00712645"/>
    <w:rsid w:val="00712D0A"/>
    <w:rsid w:val="0071468E"/>
    <w:rsid w:val="007158B9"/>
    <w:rsid w:val="007164B3"/>
    <w:rsid w:val="00720132"/>
    <w:rsid w:val="00720825"/>
    <w:rsid w:val="00720E77"/>
    <w:rsid w:val="00721C36"/>
    <w:rsid w:val="007222AF"/>
    <w:rsid w:val="007252F0"/>
    <w:rsid w:val="007272CA"/>
    <w:rsid w:val="00727C99"/>
    <w:rsid w:val="00727D73"/>
    <w:rsid w:val="00730081"/>
    <w:rsid w:val="007307BB"/>
    <w:rsid w:val="00730DED"/>
    <w:rsid w:val="00731375"/>
    <w:rsid w:val="00731B75"/>
    <w:rsid w:val="00731DAA"/>
    <w:rsid w:val="0073385D"/>
    <w:rsid w:val="00733ADE"/>
    <w:rsid w:val="00733B1E"/>
    <w:rsid w:val="00734D10"/>
    <w:rsid w:val="00735105"/>
    <w:rsid w:val="00735562"/>
    <w:rsid w:val="007357EA"/>
    <w:rsid w:val="00735EF3"/>
    <w:rsid w:val="0074022F"/>
    <w:rsid w:val="007405CB"/>
    <w:rsid w:val="00742215"/>
    <w:rsid w:val="0074314A"/>
    <w:rsid w:val="00746677"/>
    <w:rsid w:val="0074772E"/>
    <w:rsid w:val="00747E0E"/>
    <w:rsid w:val="00752152"/>
    <w:rsid w:val="00752D62"/>
    <w:rsid w:val="00752DBA"/>
    <w:rsid w:val="00753F81"/>
    <w:rsid w:val="0075529C"/>
    <w:rsid w:val="00755B87"/>
    <w:rsid w:val="00756D0A"/>
    <w:rsid w:val="00757EF1"/>
    <w:rsid w:val="0076030F"/>
    <w:rsid w:val="00760DF1"/>
    <w:rsid w:val="0076302F"/>
    <w:rsid w:val="00764019"/>
    <w:rsid w:val="00765DFB"/>
    <w:rsid w:val="007669B9"/>
    <w:rsid w:val="00767255"/>
    <w:rsid w:val="00767C71"/>
    <w:rsid w:val="00772B0F"/>
    <w:rsid w:val="00773B5E"/>
    <w:rsid w:val="00773D4E"/>
    <w:rsid w:val="007747F7"/>
    <w:rsid w:val="00774C16"/>
    <w:rsid w:val="00774D57"/>
    <w:rsid w:val="00774F4E"/>
    <w:rsid w:val="00776854"/>
    <w:rsid w:val="00780B3E"/>
    <w:rsid w:val="0078205E"/>
    <w:rsid w:val="007820BC"/>
    <w:rsid w:val="007827ED"/>
    <w:rsid w:val="00782BD8"/>
    <w:rsid w:val="00783DCC"/>
    <w:rsid w:val="00783F15"/>
    <w:rsid w:val="0078516F"/>
    <w:rsid w:val="00785A55"/>
    <w:rsid w:val="00786E45"/>
    <w:rsid w:val="00790680"/>
    <w:rsid w:val="00790BCB"/>
    <w:rsid w:val="00790DAD"/>
    <w:rsid w:val="00792806"/>
    <w:rsid w:val="00792961"/>
    <w:rsid w:val="00792C29"/>
    <w:rsid w:val="00792F7E"/>
    <w:rsid w:val="007932BC"/>
    <w:rsid w:val="00793A3A"/>
    <w:rsid w:val="00793E86"/>
    <w:rsid w:val="007961BE"/>
    <w:rsid w:val="00796A26"/>
    <w:rsid w:val="007A05C1"/>
    <w:rsid w:val="007A10EE"/>
    <w:rsid w:val="007A1C62"/>
    <w:rsid w:val="007A3F2F"/>
    <w:rsid w:val="007A42D9"/>
    <w:rsid w:val="007A5508"/>
    <w:rsid w:val="007A5617"/>
    <w:rsid w:val="007A589A"/>
    <w:rsid w:val="007A5AC5"/>
    <w:rsid w:val="007A6306"/>
    <w:rsid w:val="007B0C90"/>
    <w:rsid w:val="007B10FD"/>
    <w:rsid w:val="007B2126"/>
    <w:rsid w:val="007B2F85"/>
    <w:rsid w:val="007B5704"/>
    <w:rsid w:val="007B6E71"/>
    <w:rsid w:val="007B7890"/>
    <w:rsid w:val="007C102B"/>
    <w:rsid w:val="007C1081"/>
    <w:rsid w:val="007C27B9"/>
    <w:rsid w:val="007C4411"/>
    <w:rsid w:val="007C4554"/>
    <w:rsid w:val="007C47AA"/>
    <w:rsid w:val="007C5097"/>
    <w:rsid w:val="007C5A46"/>
    <w:rsid w:val="007D0C64"/>
    <w:rsid w:val="007D2780"/>
    <w:rsid w:val="007D2A89"/>
    <w:rsid w:val="007D3D27"/>
    <w:rsid w:val="007D5073"/>
    <w:rsid w:val="007D6729"/>
    <w:rsid w:val="007D68E3"/>
    <w:rsid w:val="007E0DB1"/>
    <w:rsid w:val="007E2095"/>
    <w:rsid w:val="007E37B2"/>
    <w:rsid w:val="007E3F64"/>
    <w:rsid w:val="007E427C"/>
    <w:rsid w:val="007E49EC"/>
    <w:rsid w:val="007E4F7B"/>
    <w:rsid w:val="007E5245"/>
    <w:rsid w:val="007E5530"/>
    <w:rsid w:val="007E5657"/>
    <w:rsid w:val="007E6285"/>
    <w:rsid w:val="007E6393"/>
    <w:rsid w:val="007E7ABA"/>
    <w:rsid w:val="007F0492"/>
    <w:rsid w:val="007F108B"/>
    <w:rsid w:val="007F3F62"/>
    <w:rsid w:val="007F5077"/>
    <w:rsid w:val="007F52FD"/>
    <w:rsid w:val="007F5500"/>
    <w:rsid w:val="00800B26"/>
    <w:rsid w:val="0080114F"/>
    <w:rsid w:val="00801ECB"/>
    <w:rsid w:val="008021C7"/>
    <w:rsid w:val="008033A0"/>
    <w:rsid w:val="00806206"/>
    <w:rsid w:val="008062F1"/>
    <w:rsid w:val="0080719C"/>
    <w:rsid w:val="00810D56"/>
    <w:rsid w:val="008112FA"/>
    <w:rsid w:val="008113B0"/>
    <w:rsid w:val="00812F0C"/>
    <w:rsid w:val="008147B7"/>
    <w:rsid w:val="00815414"/>
    <w:rsid w:val="00816580"/>
    <w:rsid w:val="0082000A"/>
    <w:rsid w:val="008202A5"/>
    <w:rsid w:val="008207FB"/>
    <w:rsid w:val="008209CB"/>
    <w:rsid w:val="00820ED9"/>
    <w:rsid w:val="00821456"/>
    <w:rsid w:val="008232F9"/>
    <w:rsid w:val="008234CD"/>
    <w:rsid w:val="00824C42"/>
    <w:rsid w:val="00825089"/>
    <w:rsid w:val="008255D6"/>
    <w:rsid w:val="008264B3"/>
    <w:rsid w:val="008266BE"/>
    <w:rsid w:val="008319AA"/>
    <w:rsid w:val="00833593"/>
    <w:rsid w:val="00833596"/>
    <w:rsid w:val="00833619"/>
    <w:rsid w:val="0083512B"/>
    <w:rsid w:val="00835F89"/>
    <w:rsid w:val="00836CDE"/>
    <w:rsid w:val="00843462"/>
    <w:rsid w:val="0084355A"/>
    <w:rsid w:val="00844044"/>
    <w:rsid w:val="0084412B"/>
    <w:rsid w:val="00844DAC"/>
    <w:rsid w:val="00845D56"/>
    <w:rsid w:val="00846188"/>
    <w:rsid w:val="00846954"/>
    <w:rsid w:val="008469EB"/>
    <w:rsid w:val="0085019A"/>
    <w:rsid w:val="008520F0"/>
    <w:rsid w:val="00852A1F"/>
    <w:rsid w:val="00855E0E"/>
    <w:rsid w:val="00856484"/>
    <w:rsid w:val="00856E24"/>
    <w:rsid w:val="00862410"/>
    <w:rsid w:val="008624A1"/>
    <w:rsid w:val="0086259D"/>
    <w:rsid w:val="008630F9"/>
    <w:rsid w:val="0086403C"/>
    <w:rsid w:val="00865C29"/>
    <w:rsid w:val="00867F69"/>
    <w:rsid w:val="0087028D"/>
    <w:rsid w:val="008726D7"/>
    <w:rsid w:val="00872938"/>
    <w:rsid w:val="008734B3"/>
    <w:rsid w:val="008737BA"/>
    <w:rsid w:val="00874529"/>
    <w:rsid w:val="00875368"/>
    <w:rsid w:val="00881345"/>
    <w:rsid w:val="00881D42"/>
    <w:rsid w:val="00883695"/>
    <w:rsid w:val="008836D4"/>
    <w:rsid w:val="0088402E"/>
    <w:rsid w:val="008845F9"/>
    <w:rsid w:val="00886BB8"/>
    <w:rsid w:val="00887D65"/>
    <w:rsid w:val="00891D7C"/>
    <w:rsid w:val="00894E5C"/>
    <w:rsid w:val="008953CB"/>
    <w:rsid w:val="00896DF5"/>
    <w:rsid w:val="00897069"/>
    <w:rsid w:val="008976A8"/>
    <w:rsid w:val="008A0D0E"/>
    <w:rsid w:val="008A15F6"/>
    <w:rsid w:val="008A1AF7"/>
    <w:rsid w:val="008A2144"/>
    <w:rsid w:val="008A2C18"/>
    <w:rsid w:val="008A349E"/>
    <w:rsid w:val="008A5405"/>
    <w:rsid w:val="008A64A3"/>
    <w:rsid w:val="008A7422"/>
    <w:rsid w:val="008A79CF"/>
    <w:rsid w:val="008B2055"/>
    <w:rsid w:val="008B23FD"/>
    <w:rsid w:val="008B3811"/>
    <w:rsid w:val="008B3C1C"/>
    <w:rsid w:val="008B4A05"/>
    <w:rsid w:val="008B58D3"/>
    <w:rsid w:val="008B6255"/>
    <w:rsid w:val="008B64AD"/>
    <w:rsid w:val="008B67FC"/>
    <w:rsid w:val="008C0527"/>
    <w:rsid w:val="008C304C"/>
    <w:rsid w:val="008C3BFA"/>
    <w:rsid w:val="008C5A09"/>
    <w:rsid w:val="008C5A3F"/>
    <w:rsid w:val="008C60F3"/>
    <w:rsid w:val="008C74F7"/>
    <w:rsid w:val="008D0E5D"/>
    <w:rsid w:val="008D476B"/>
    <w:rsid w:val="008D6A4A"/>
    <w:rsid w:val="008D6D26"/>
    <w:rsid w:val="008E0D8B"/>
    <w:rsid w:val="008E1576"/>
    <w:rsid w:val="008E260C"/>
    <w:rsid w:val="008E48C1"/>
    <w:rsid w:val="008E717D"/>
    <w:rsid w:val="008E7840"/>
    <w:rsid w:val="008F099A"/>
    <w:rsid w:val="008F0FFB"/>
    <w:rsid w:val="008F2FEC"/>
    <w:rsid w:val="008F3324"/>
    <w:rsid w:val="008F381A"/>
    <w:rsid w:val="008F4B19"/>
    <w:rsid w:val="008F5B7C"/>
    <w:rsid w:val="008F72A9"/>
    <w:rsid w:val="00900295"/>
    <w:rsid w:val="00904539"/>
    <w:rsid w:val="00905110"/>
    <w:rsid w:val="00905AA1"/>
    <w:rsid w:val="00905AC0"/>
    <w:rsid w:val="009068C6"/>
    <w:rsid w:val="00906EA5"/>
    <w:rsid w:val="00911EAD"/>
    <w:rsid w:val="0091393C"/>
    <w:rsid w:val="009146FB"/>
    <w:rsid w:val="009161F8"/>
    <w:rsid w:val="00920DF6"/>
    <w:rsid w:val="009244EE"/>
    <w:rsid w:val="00925083"/>
    <w:rsid w:val="009253F2"/>
    <w:rsid w:val="00926F2A"/>
    <w:rsid w:val="00931EAE"/>
    <w:rsid w:val="009325CE"/>
    <w:rsid w:val="00936428"/>
    <w:rsid w:val="0093670C"/>
    <w:rsid w:val="00936F57"/>
    <w:rsid w:val="00937B46"/>
    <w:rsid w:val="00937C0E"/>
    <w:rsid w:val="00940C44"/>
    <w:rsid w:val="00942856"/>
    <w:rsid w:val="0094387A"/>
    <w:rsid w:val="00945FC8"/>
    <w:rsid w:val="00946EA3"/>
    <w:rsid w:val="009473F3"/>
    <w:rsid w:val="0095044B"/>
    <w:rsid w:val="00951B61"/>
    <w:rsid w:val="00952998"/>
    <w:rsid w:val="009533A5"/>
    <w:rsid w:val="009533F2"/>
    <w:rsid w:val="0095391D"/>
    <w:rsid w:val="00954496"/>
    <w:rsid w:val="009547A5"/>
    <w:rsid w:val="00954C5D"/>
    <w:rsid w:val="009568C0"/>
    <w:rsid w:val="00956AD7"/>
    <w:rsid w:val="00957E9F"/>
    <w:rsid w:val="00960E79"/>
    <w:rsid w:val="009614A2"/>
    <w:rsid w:val="00961593"/>
    <w:rsid w:val="00963DFD"/>
    <w:rsid w:val="00964073"/>
    <w:rsid w:val="009644A2"/>
    <w:rsid w:val="0097169E"/>
    <w:rsid w:val="00975319"/>
    <w:rsid w:val="009755DA"/>
    <w:rsid w:val="0097642C"/>
    <w:rsid w:val="009765CA"/>
    <w:rsid w:val="00976C41"/>
    <w:rsid w:val="009777F8"/>
    <w:rsid w:val="009808B7"/>
    <w:rsid w:val="00980A86"/>
    <w:rsid w:val="00981194"/>
    <w:rsid w:val="00981C96"/>
    <w:rsid w:val="009827FF"/>
    <w:rsid w:val="00982E73"/>
    <w:rsid w:val="00983F7E"/>
    <w:rsid w:val="00985B87"/>
    <w:rsid w:val="00985FD1"/>
    <w:rsid w:val="00987279"/>
    <w:rsid w:val="009900AB"/>
    <w:rsid w:val="00990D9E"/>
    <w:rsid w:val="00992F59"/>
    <w:rsid w:val="009933B5"/>
    <w:rsid w:val="00993516"/>
    <w:rsid w:val="0099415B"/>
    <w:rsid w:val="009944A0"/>
    <w:rsid w:val="00994525"/>
    <w:rsid w:val="00995E75"/>
    <w:rsid w:val="00996D9E"/>
    <w:rsid w:val="00997186"/>
    <w:rsid w:val="00997948"/>
    <w:rsid w:val="009A102D"/>
    <w:rsid w:val="009A1DDB"/>
    <w:rsid w:val="009A251E"/>
    <w:rsid w:val="009A2FD9"/>
    <w:rsid w:val="009A41C6"/>
    <w:rsid w:val="009A7CB0"/>
    <w:rsid w:val="009B0177"/>
    <w:rsid w:val="009B0378"/>
    <w:rsid w:val="009B0753"/>
    <w:rsid w:val="009B0C81"/>
    <w:rsid w:val="009B2BC1"/>
    <w:rsid w:val="009B3A18"/>
    <w:rsid w:val="009B6BDD"/>
    <w:rsid w:val="009B7EEC"/>
    <w:rsid w:val="009C0DC2"/>
    <w:rsid w:val="009C0FED"/>
    <w:rsid w:val="009C1554"/>
    <w:rsid w:val="009C1984"/>
    <w:rsid w:val="009C1F8F"/>
    <w:rsid w:val="009C39CB"/>
    <w:rsid w:val="009C70F8"/>
    <w:rsid w:val="009D2DCC"/>
    <w:rsid w:val="009D30E2"/>
    <w:rsid w:val="009D35D0"/>
    <w:rsid w:val="009D3910"/>
    <w:rsid w:val="009D42DD"/>
    <w:rsid w:val="009D497B"/>
    <w:rsid w:val="009D4C9D"/>
    <w:rsid w:val="009D58B8"/>
    <w:rsid w:val="009D5D0B"/>
    <w:rsid w:val="009D6291"/>
    <w:rsid w:val="009D6E16"/>
    <w:rsid w:val="009D7330"/>
    <w:rsid w:val="009E02AA"/>
    <w:rsid w:val="009E034E"/>
    <w:rsid w:val="009E1328"/>
    <w:rsid w:val="009E3C32"/>
    <w:rsid w:val="009E4871"/>
    <w:rsid w:val="009E4980"/>
    <w:rsid w:val="009E4C2F"/>
    <w:rsid w:val="009E662B"/>
    <w:rsid w:val="009E7848"/>
    <w:rsid w:val="009F0CA4"/>
    <w:rsid w:val="009F14C8"/>
    <w:rsid w:val="009F1E1E"/>
    <w:rsid w:val="009F20F0"/>
    <w:rsid w:val="009F21CA"/>
    <w:rsid w:val="009F5242"/>
    <w:rsid w:val="009F783B"/>
    <w:rsid w:val="00A00176"/>
    <w:rsid w:val="00A02AF1"/>
    <w:rsid w:val="00A02E88"/>
    <w:rsid w:val="00A030A0"/>
    <w:rsid w:val="00A03A97"/>
    <w:rsid w:val="00A03AB1"/>
    <w:rsid w:val="00A05547"/>
    <w:rsid w:val="00A059A4"/>
    <w:rsid w:val="00A06076"/>
    <w:rsid w:val="00A06B14"/>
    <w:rsid w:val="00A1065B"/>
    <w:rsid w:val="00A1276E"/>
    <w:rsid w:val="00A15210"/>
    <w:rsid w:val="00A152DF"/>
    <w:rsid w:val="00A15754"/>
    <w:rsid w:val="00A15837"/>
    <w:rsid w:val="00A1779C"/>
    <w:rsid w:val="00A20992"/>
    <w:rsid w:val="00A21D57"/>
    <w:rsid w:val="00A224F0"/>
    <w:rsid w:val="00A22DAC"/>
    <w:rsid w:val="00A23AA2"/>
    <w:rsid w:val="00A240F8"/>
    <w:rsid w:val="00A25490"/>
    <w:rsid w:val="00A25CE8"/>
    <w:rsid w:val="00A269AF"/>
    <w:rsid w:val="00A27407"/>
    <w:rsid w:val="00A3014C"/>
    <w:rsid w:val="00A30AC9"/>
    <w:rsid w:val="00A30E91"/>
    <w:rsid w:val="00A31C38"/>
    <w:rsid w:val="00A31DB7"/>
    <w:rsid w:val="00A31F78"/>
    <w:rsid w:val="00A3396F"/>
    <w:rsid w:val="00A34229"/>
    <w:rsid w:val="00A34BFF"/>
    <w:rsid w:val="00A34C5B"/>
    <w:rsid w:val="00A35BAC"/>
    <w:rsid w:val="00A372B9"/>
    <w:rsid w:val="00A4053F"/>
    <w:rsid w:val="00A40DCF"/>
    <w:rsid w:val="00A4197A"/>
    <w:rsid w:val="00A41CF8"/>
    <w:rsid w:val="00A42649"/>
    <w:rsid w:val="00A42B32"/>
    <w:rsid w:val="00A43026"/>
    <w:rsid w:val="00A43CDE"/>
    <w:rsid w:val="00A43F44"/>
    <w:rsid w:val="00A50168"/>
    <w:rsid w:val="00A55712"/>
    <w:rsid w:val="00A559F9"/>
    <w:rsid w:val="00A57734"/>
    <w:rsid w:val="00A57EE6"/>
    <w:rsid w:val="00A60030"/>
    <w:rsid w:val="00A612B7"/>
    <w:rsid w:val="00A61376"/>
    <w:rsid w:val="00A638B9"/>
    <w:rsid w:val="00A63AEE"/>
    <w:rsid w:val="00A6437A"/>
    <w:rsid w:val="00A64CBE"/>
    <w:rsid w:val="00A65566"/>
    <w:rsid w:val="00A65D12"/>
    <w:rsid w:val="00A664A4"/>
    <w:rsid w:val="00A66872"/>
    <w:rsid w:val="00A6752C"/>
    <w:rsid w:val="00A70E05"/>
    <w:rsid w:val="00A71951"/>
    <w:rsid w:val="00A7274A"/>
    <w:rsid w:val="00A74148"/>
    <w:rsid w:val="00A76014"/>
    <w:rsid w:val="00A77649"/>
    <w:rsid w:val="00A7771C"/>
    <w:rsid w:val="00A77AB9"/>
    <w:rsid w:val="00A800AE"/>
    <w:rsid w:val="00A81B90"/>
    <w:rsid w:val="00A85245"/>
    <w:rsid w:val="00A8689F"/>
    <w:rsid w:val="00A9122E"/>
    <w:rsid w:val="00A913D0"/>
    <w:rsid w:val="00A914DA"/>
    <w:rsid w:val="00A9190C"/>
    <w:rsid w:val="00A91A38"/>
    <w:rsid w:val="00A92455"/>
    <w:rsid w:val="00A92E3C"/>
    <w:rsid w:val="00A93426"/>
    <w:rsid w:val="00A93F8E"/>
    <w:rsid w:val="00A951ED"/>
    <w:rsid w:val="00A956CA"/>
    <w:rsid w:val="00A95D75"/>
    <w:rsid w:val="00A9617D"/>
    <w:rsid w:val="00A9621C"/>
    <w:rsid w:val="00A96A8B"/>
    <w:rsid w:val="00A96D88"/>
    <w:rsid w:val="00A96E78"/>
    <w:rsid w:val="00A977C7"/>
    <w:rsid w:val="00A97EF6"/>
    <w:rsid w:val="00AA3F6D"/>
    <w:rsid w:val="00AA4285"/>
    <w:rsid w:val="00AA4764"/>
    <w:rsid w:val="00AA5CF1"/>
    <w:rsid w:val="00AA62A7"/>
    <w:rsid w:val="00AA6530"/>
    <w:rsid w:val="00AA675E"/>
    <w:rsid w:val="00AA701A"/>
    <w:rsid w:val="00AB2D6B"/>
    <w:rsid w:val="00AB2F1D"/>
    <w:rsid w:val="00AB3C32"/>
    <w:rsid w:val="00AB4F86"/>
    <w:rsid w:val="00AB6736"/>
    <w:rsid w:val="00AB6907"/>
    <w:rsid w:val="00AC050E"/>
    <w:rsid w:val="00AC2D50"/>
    <w:rsid w:val="00AC3FAF"/>
    <w:rsid w:val="00AD0007"/>
    <w:rsid w:val="00AD0652"/>
    <w:rsid w:val="00AD09A1"/>
    <w:rsid w:val="00AD2C31"/>
    <w:rsid w:val="00AD4F89"/>
    <w:rsid w:val="00AD4FB0"/>
    <w:rsid w:val="00AD605E"/>
    <w:rsid w:val="00AE184A"/>
    <w:rsid w:val="00AE1D9C"/>
    <w:rsid w:val="00AE34DB"/>
    <w:rsid w:val="00AE4205"/>
    <w:rsid w:val="00AF0ADA"/>
    <w:rsid w:val="00AF1788"/>
    <w:rsid w:val="00AF2BF6"/>
    <w:rsid w:val="00AF2CA4"/>
    <w:rsid w:val="00AF307E"/>
    <w:rsid w:val="00AF4D8C"/>
    <w:rsid w:val="00AF57D2"/>
    <w:rsid w:val="00AF680D"/>
    <w:rsid w:val="00AF6E56"/>
    <w:rsid w:val="00AF6FBF"/>
    <w:rsid w:val="00AF712E"/>
    <w:rsid w:val="00AF7434"/>
    <w:rsid w:val="00AF78F7"/>
    <w:rsid w:val="00AF7EA5"/>
    <w:rsid w:val="00B00608"/>
    <w:rsid w:val="00B015EC"/>
    <w:rsid w:val="00B016D6"/>
    <w:rsid w:val="00B01B4A"/>
    <w:rsid w:val="00B01F8F"/>
    <w:rsid w:val="00B021C7"/>
    <w:rsid w:val="00B037FB"/>
    <w:rsid w:val="00B044D6"/>
    <w:rsid w:val="00B05834"/>
    <w:rsid w:val="00B06376"/>
    <w:rsid w:val="00B06E5E"/>
    <w:rsid w:val="00B07E5C"/>
    <w:rsid w:val="00B1389D"/>
    <w:rsid w:val="00B13C14"/>
    <w:rsid w:val="00B14C92"/>
    <w:rsid w:val="00B14DE3"/>
    <w:rsid w:val="00B15AE1"/>
    <w:rsid w:val="00B169D1"/>
    <w:rsid w:val="00B16D31"/>
    <w:rsid w:val="00B17C1D"/>
    <w:rsid w:val="00B200B6"/>
    <w:rsid w:val="00B21210"/>
    <w:rsid w:val="00B21FAF"/>
    <w:rsid w:val="00B24149"/>
    <w:rsid w:val="00B2655C"/>
    <w:rsid w:val="00B26FF1"/>
    <w:rsid w:val="00B27CF7"/>
    <w:rsid w:val="00B30746"/>
    <w:rsid w:val="00B30879"/>
    <w:rsid w:val="00B30A7C"/>
    <w:rsid w:val="00B30C3D"/>
    <w:rsid w:val="00B31AC6"/>
    <w:rsid w:val="00B3387F"/>
    <w:rsid w:val="00B34038"/>
    <w:rsid w:val="00B341F1"/>
    <w:rsid w:val="00B35747"/>
    <w:rsid w:val="00B35B54"/>
    <w:rsid w:val="00B40771"/>
    <w:rsid w:val="00B40A51"/>
    <w:rsid w:val="00B417E1"/>
    <w:rsid w:val="00B4217D"/>
    <w:rsid w:val="00B42F73"/>
    <w:rsid w:val="00B43B8F"/>
    <w:rsid w:val="00B444BD"/>
    <w:rsid w:val="00B452B8"/>
    <w:rsid w:val="00B45BD2"/>
    <w:rsid w:val="00B47CD3"/>
    <w:rsid w:val="00B47EF9"/>
    <w:rsid w:val="00B503AC"/>
    <w:rsid w:val="00B50AE6"/>
    <w:rsid w:val="00B51016"/>
    <w:rsid w:val="00B51654"/>
    <w:rsid w:val="00B533CB"/>
    <w:rsid w:val="00B5363B"/>
    <w:rsid w:val="00B53D0C"/>
    <w:rsid w:val="00B54073"/>
    <w:rsid w:val="00B54C24"/>
    <w:rsid w:val="00B57968"/>
    <w:rsid w:val="00B57AAC"/>
    <w:rsid w:val="00B57F20"/>
    <w:rsid w:val="00B6178D"/>
    <w:rsid w:val="00B62391"/>
    <w:rsid w:val="00B63919"/>
    <w:rsid w:val="00B641C2"/>
    <w:rsid w:val="00B645D2"/>
    <w:rsid w:val="00B657EC"/>
    <w:rsid w:val="00B67783"/>
    <w:rsid w:val="00B6784B"/>
    <w:rsid w:val="00B678C4"/>
    <w:rsid w:val="00B67FD4"/>
    <w:rsid w:val="00B70B99"/>
    <w:rsid w:val="00B7107E"/>
    <w:rsid w:val="00B727E0"/>
    <w:rsid w:val="00B7298B"/>
    <w:rsid w:val="00B72EBA"/>
    <w:rsid w:val="00B73EA7"/>
    <w:rsid w:val="00B74210"/>
    <w:rsid w:val="00B74E24"/>
    <w:rsid w:val="00B763F2"/>
    <w:rsid w:val="00B859B4"/>
    <w:rsid w:val="00B8616C"/>
    <w:rsid w:val="00B86D58"/>
    <w:rsid w:val="00B871A9"/>
    <w:rsid w:val="00B906E0"/>
    <w:rsid w:val="00B90EC0"/>
    <w:rsid w:val="00B91432"/>
    <w:rsid w:val="00B91CD5"/>
    <w:rsid w:val="00B93FE7"/>
    <w:rsid w:val="00B945EA"/>
    <w:rsid w:val="00B955C7"/>
    <w:rsid w:val="00B9585F"/>
    <w:rsid w:val="00B95B0C"/>
    <w:rsid w:val="00B95FFE"/>
    <w:rsid w:val="00B97796"/>
    <w:rsid w:val="00B97EA3"/>
    <w:rsid w:val="00BA0EE4"/>
    <w:rsid w:val="00BA161F"/>
    <w:rsid w:val="00BA37FE"/>
    <w:rsid w:val="00BA3FF3"/>
    <w:rsid w:val="00BA657C"/>
    <w:rsid w:val="00BA6EAD"/>
    <w:rsid w:val="00BB1D09"/>
    <w:rsid w:val="00BB2EED"/>
    <w:rsid w:val="00BB30AA"/>
    <w:rsid w:val="00BB31B5"/>
    <w:rsid w:val="00BB429C"/>
    <w:rsid w:val="00BB4C82"/>
    <w:rsid w:val="00BB58ED"/>
    <w:rsid w:val="00BB6DCE"/>
    <w:rsid w:val="00BB7DB2"/>
    <w:rsid w:val="00BB7F5F"/>
    <w:rsid w:val="00BC03B6"/>
    <w:rsid w:val="00BC0CFB"/>
    <w:rsid w:val="00BC19B8"/>
    <w:rsid w:val="00BC22B3"/>
    <w:rsid w:val="00BC291B"/>
    <w:rsid w:val="00BC3E1F"/>
    <w:rsid w:val="00BC438D"/>
    <w:rsid w:val="00BC4B67"/>
    <w:rsid w:val="00BC5B2C"/>
    <w:rsid w:val="00BC622C"/>
    <w:rsid w:val="00BC662F"/>
    <w:rsid w:val="00BC6ED7"/>
    <w:rsid w:val="00BD1FBF"/>
    <w:rsid w:val="00BD2549"/>
    <w:rsid w:val="00BD387B"/>
    <w:rsid w:val="00BD54D6"/>
    <w:rsid w:val="00BD580A"/>
    <w:rsid w:val="00BD6864"/>
    <w:rsid w:val="00BD7259"/>
    <w:rsid w:val="00BD7B65"/>
    <w:rsid w:val="00BE0781"/>
    <w:rsid w:val="00BE09CF"/>
    <w:rsid w:val="00BE181E"/>
    <w:rsid w:val="00BE1B86"/>
    <w:rsid w:val="00BE28B6"/>
    <w:rsid w:val="00BE3DDC"/>
    <w:rsid w:val="00BE4679"/>
    <w:rsid w:val="00BE5801"/>
    <w:rsid w:val="00BE763A"/>
    <w:rsid w:val="00BE7EBC"/>
    <w:rsid w:val="00BF0921"/>
    <w:rsid w:val="00BF3AC3"/>
    <w:rsid w:val="00BF3E22"/>
    <w:rsid w:val="00BF4347"/>
    <w:rsid w:val="00BF4965"/>
    <w:rsid w:val="00BF4D33"/>
    <w:rsid w:val="00BF5E8E"/>
    <w:rsid w:val="00BF61ED"/>
    <w:rsid w:val="00C0011B"/>
    <w:rsid w:val="00C00E45"/>
    <w:rsid w:val="00C01D81"/>
    <w:rsid w:val="00C03E97"/>
    <w:rsid w:val="00C047D4"/>
    <w:rsid w:val="00C05D14"/>
    <w:rsid w:val="00C0782D"/>
    <w:rsid w:val="00C12486"/>
    <w:rsid w:val="00C12697"/>
    <w:rsid w:val="00C1455B"/>
    <w:rsid w:val="00C14A4C"/>
    <w:rsid w:val="00C1513A"/>
    <w:rsid w:val="00C15843"/>
    <w:rsid w:val="00C1734E"/>
    <w:rsid w:val="00C17CEA"/>
    <w:rsid w:val="00C17E31"/>
    <w:rsid w:val="00C2096D"/>
    <w:rsid w:val="00C216AE"/>
    <w:rsid w:val="00C22D7E"/>
    <w:rsid w:val="00C31F46"/>
    <w:rsid w:val="00C32DF0"/>
    <w:rsid w:val="00C338C1"/>
    <w:rsid w:val="00C34917"/>
    <w:rsid w:val="00C37637"/>
    <w:rsid w:val="00C37E8F"/>
    <w:rsid w:val="00C4023C"/>
    <w:rsid w:val="00C40972"/>
    <w:rsid w:val="00C40A45"/>
    <w:rsid w:val="00C41557"/>
    <w:rsid w:val="00C4289D"/>
    <w:rsid w:val="00C42E40"/>
    <w:rsid w:val="00C44EC2"/>
    <w:rsid w:val="00C4570E"/>
    <w:rsid w:val="00C46A82"/>
    <w:rsid w:val="00C46CD1"/>
    <w:rsid w:val="00C4778C"/>
    <w:rsid w:val="00C47B92"/>
    <w:rsid w:val="00C500FC"/>
    <w:rsid w:val="00C50167"/>
    <w:rsid w:val="00C50BD7"/>
    <w:rsid w:val="00C520C2"/>
    <w:rsid w:val="00C53E2F"/>
    <w:rsid w:val="00C54233"/>
    <w:rsid w:val="00C5493D"/>
    <w:rsid w:val="00C5597A"/>
    <w:rsid w:val="00C55C61"/>
    <w:rsid w:val="00C5611F"/>
    <w:rsid w:val="00C56199"/>
    <w:rsid w:val="00C601E0"/>
    <w:rsid w:val="00C60659"/>
    <w:rsid w:val="00C61E0B"/>
    <w:rsid w:val="00C632E1"/>
    <w:rsid w:val="00C63570"/>
    <w:rsid w:val="00C6377A"/>
    <w:rsid w:val="00C63CC4"/>
    <w:rsid w:val="00C66813"/>
    <w:rsid w:val="00C66A52"/>
    <w:rsid w:val="00C7061D"/>
    <w:rsid w:val="00C70857"/>
    <w:rsid w:val="00C7161E"/>
    <w:rsid w:val="00C71A88"/>
    <w:rsid w:val="00C72F94"/>
    <w:rsid w:val="00C734D2"/>
    <w:rsid w:val="00C73D95"/>
    <w:rsid w:val="00C75414"/>
    <w:rsid w:val="00C7591E"/>
    <w:rsid w:val="00C7615D"/>
    <w:rsid w:val="00C8190D"/>
    <w:rsid w:val="00C829EE"/>
    <w:rsid w:val="00C849B6"/>
    <w:rsid w:val="00C8576D"/>
    <w:rsid w:val="00C87D8F"/>
    <w:rsid w:val="00C90001"/>
    <w:rsid w:val="00C90127"/>
    <w:rsid w:val="00C90301"/>
    <w:rsid w:val="00C9292E"/>
    <w:rsid w:val="00C92BA0"/>
    <w:rsid w:val="00C93287"/>
    <w:rsid w:val="00C93973"/>
    <w:rsid w:val="00C94E40"/>
    <w:rsid w:val="00C969AE"/>
    <w:rsid w:val="00C97909"/>
    <w:rsid w:val="00CA00D0"/>
    <w:rsid w:val="00CA1C7E"/>
    <w:rsid w:val="00CA25D9"/>
    <w:rsid w:val="00CA3994"/>
    <w:rsid w:val="00CA3FCB"/>
    <w:rsid w:val="00CA5309"/>
    <w:rsid w:val="00CA577A"/>
    <w:rsid w:val="00CA5C32"/>
    <w:rsid w:val="00CA648E"/>
    <w:rsid w:val="00CA73CB"/>
    <w:rsid w:val="00CB0CD8"/>
    <w:rsid w:val="00CB201F"/>
    <w:rsid w:val="00CB215A"/>
    <w:rsid w:val="00CB278A"/>
    <w:rsid w:val="00CB3162"/>
    <w:rsid w:val="00CB3464"/>
    <w:rsid w:val="00CB3B36"/>
    <w:rsid w:val="00CB56D7"/>
    <w:rsid w:val="00CB5825"/>
    <w:rsid w:val="00CB5FD8"/>
    <w:rsid w:val="00CB662F"/>
    <w:rsid w:val="00CB7603"/>
    <w:rsid w:val="00CC00BF"/>
    <w:rsid w:val="00CC0148"/>
    <w:rsid w:val="00CC0AD5"/>
    <w:rsid w:val="00CC15B9"/>
    <w:rsid w:val="00CC2CE0"/>
    <w:rsid w:val="00CC3841"/>
    <w:rsid w:val="00CC4145"/>
    <w:rsid w:val="00CC4642"/>
    <w:rsid w:val="00CC4D9B"/>
    <w:rsid w:val="00CC4FA2"/>
    <w:rsid w:val="00CC6B33"/>
    <w:rsid w:val="00CC706C"/>
    <w:rsid w:val="00CD00DB"/>
    <w:rsid w:val="00CD0596"/>
    <w:rsid w:val="00CD1066"/>
    <w:rsid w:val="00CD1422"/>
    <w:rsid w:val="00CD14B6"/>
    <w:rsid w:val="00CD1E2F"/>
    <w:rsid w:val="00CD21F5"/>
    <w:rsid w:val="00CD323B"/>
    <w:rsid w:val="00CD3424"/>
    <w:rsid w:val="00CD3568"/>
    <w:rsid w:val="00CD3A22"/>
    <w:rsid w:val="00CD5604"/>
    <w:rsid w:val="00CD5947"/>
    <w:rsid w:val="00CD65E6"/>
    <w:rsid w:val="00CE021D"/>
    <w:rsid w:val="00CE0AD6"/>
    <w:rsid w:val="00CE1252"/>
    <w:rsid w:val="00CE2558"/>
    <w:rsid w:val="00CE3321"/>
    <w:rsid w:val="00CE42E6"/>
    <w:rsid w:val="00CE5317"/>
    <w:rsid w:val="00CE58B8"/>
    <w:rsid w:val="00CE639E"/>
    <w:rsid w:val="00CE782C"/>
    <w:rsid w:val="00CE79E5"/>
    <w:rsid w:val="00CF155F"/>
    <w:rsid w:val="00CF1C6B"/>
    <w:rsid w:val="00CF2368"/>
    <w:rsid w:val="00CF2A11"/>
    <w:rsid w:val="00CF2F48"/>
    <w:rsid w:val="00CF327A"/>
    <w:rsid w:val="00CF586A"/>
    <w:rsid w:val="00CF62B6"/>
    <w:rsid w:val="00CF67A0"/>
    <w:rsid w:val="00CF6BA2"/>
    <w:rsid w:val="00CF71B6"/>
    <w:rsid w:val="00CF7BC8"/>
    <w:rsid w:val="00D01637"/>
    <w:rsid w:val="00D026A4"/>
    <w:rsid w:val="00D03DCB"/>
    <w:rsid w:val="00D042B4"/>
    <w:rsid w:val="00D05440"/>
    <w:rsid w:val="00D0644E"/>
    <w:rsid w:val="00D06A8A"/>
    <w:rsid w:val="00D077F3"/>
    <w:rsid w:val="00D07BA5"/>
    <w:rsid w:val="00D07CC4"/>
    <w:rsid w:val="00D10F05"/>
    <w:rsid w:val="00D11D19"/>
    <w:rsid w:val="00D147E3"/>
    <w:rsid w:val="00D15E60"/>
    <w:rsid w:val="00D161F1"/>
    <w:rsid w:val="00D1764B"/>
    <w:rsid w:val="00D17A06"/>
    <w:rsid w:val="00D20771"/>
    <w:rsid w:val="00D21D78"/>
    <w:rsid w:val="00D23DD4"/>
    <w:rsid w:val="00D24E37"/>
    <w:rsid w:val="00D24EE5"/>
    <w:rsid w:val="00D255C8"/>
    <w:rsid w:val="00D257D7"/>
    <w:rsid w:val="00D25C02"/>
    <w:rsid w:val="00D2601C"/>
    <w:rsid w:val="00D27550"/>
    <w:rsid w:val="00D30D62"/>
    <w:rsid w:val="00D30D75"/>
    <w:rsid w:val="00D32DB8"/>
    <w:rsid w:val="00D32F49"/>
    <w:rsid w:val="00D339E4"/>
    <w:rsid w:val="00D33C43"/>
    <w:rsid w:val="00D34887"/>
    <w:rsid w:val="00D35406"/>
    <w:rsid w:val="00D36216"/>
    <w:rsid w:val="00D36260"/>
    <w:rsid w:val="00D365DE"/>
    <w:rsid w:val="00D36F79"/>
    <w:rsid w:val="00D371C5"/>
    <w:rsid w:val="00D37D19"/>
    <w:rsid w:val="00D41E42"/>
    <w:rsid w:val="00D425C4"/>
    <w:rsid w:val="00D43788"/>
    <w:rsid w:val="00D43A37"/>
    <w:rsid w:val="00D45FCB"/>
    <w:rsid w:val="00D468BA"/>
    <w:rsid w:val="00D46C05"/>
    <w:rsid w:val="00D50345"/>
    <w:rsid w:val="00D51258"/>
    <w:rsid w:val="00D54B4C"/>
    <w:rsid w:val="00D54B8E"/>
    <w:rsid w:val="00D54CB3"/>
    <w:rsid w:val="00D57143"/>
    <w:rsid w:val="00D57B26"/>
    <w:rsid w:val="00D61730"/>
    <w:rsid w:val="00D61987"/>
    <w:rsid w:val="00D61C04"/>
    <w:rsid w:val="00D62D9D"/>
    <w:rsid w:val="00D65528"/>
    <w:rsid w:val="00D6598D"/>
    <w:rsid w:val="00D72545"/>
    <w:rsid w:val="00D728BA"/>
    <w:rsid w:val="00D73E1E"/>
    <w:rsid w:val="00D74034"/>
    <w:rsid w:val="00D74A3A"/>
    <w:rsid w:val="00D76C52"/>
    <w:rsid w:val="00D77705"/>
    <w:rsid w:val="00D778D4"/>
    <w:rsid w:val="00D77F4C"/>
    <w:rsid w:val="00D80101"/>
    <w:rsid w:val="00D8067A"/>
    <w:rsid w:val="00D82EDF"/>
    <w:rsid w:val="00D830C9"/>
    <w:rsid w:val="00D83437"/>
    <w:rsid w:val="00D8502A"/>
    <w:rsid w:val="00D86EB2"/>
    <w:rsid w:val="00D86F9F"/>
    <w:rsid w:val="00D87E3D"/>
    <w:rsid w:val="00D9044C"/>
    <w:rsid w:val="00D9174B"/>
    <w:rsid w:val="00D92C08"/>
    <w:rsid w:val="00D92FED"/>
    <w:rsid w:val="00D93340"/>
    <w:rsid w:val="00D93362"/>
    <w:rsid w:val="00D9633F"/>
    <w:rsid w:val="00D96B0C"/>
    <w:rsid w:val="00D97F92"/>
    <w:rsid w:val="00DA0384"/>
    <w:rsid w:val="00DA0958"/>
    <w:rsid w:val="00DA1595"/>
    <w:rsid w:val="00DA1FCE"/>
    <w:rsid w:val="00DA2C70"/>
    <w:rsid w:val="00DA2EEB"/>
    <w:rsid w:val="00DA5825"/>
    <w:rsid w:val="00DB0EDA"/>
    <w:rsid w:val="00DB1462"/>
    <w:rsid w:val="00DB4A59"/>
    <w:rsid w:val="00DB5402"/>
    <w:rsid w:val="00DB5624"/>
    <w:rsid w:val="00DB63FA"/>
    <w:rsid w:val="00DB6C54"/>
    <w:rsid w:val="00DB7B8F"/>
    <w:rsid w:val="00DC0950"/>
    <w:rsid w:val="00DC0C6F"/>
    <w:rsid w:val="00DC64DB"/>
    <w:rsid w:val="00DC7734"/>
    <w:rsid w:val="00DC7B16"/>
    <w:rsid w:val="00DD2068"/>
    <w:rsid w:val="00DD36F2"/>
    <w:rsid w:val="00DD3CCD"/>
    <w:rsid w:val="00DD4AE1"/>
    <w:rsid w:val="00DD4C4F"/>
    <w:rsid w:val="00DD4E38"/>
    <w:rsid w:val="00DD4EBC"/>
    <w:rsid w:val="00DD64BD"/>
    <w:rsid w:val="00DD7D3C"/>
    <w:rsid w:val="00DE20C7"/>
    <w:rsid w:val="00DE2BCA"/>
    <w:rsid w:val="00DE3A82"/>
    <w:rsid w:val="00DE4DCC"/>
    <w:rsid w:val="00DE6869"/>
    <w:rsid w:val="00DE7D2B"/>
    <w:rsid w:val="00DF0419"/>
    <w:rsid w:val="00DF0A82"/>
    <w:rsid w:val="00DF0D67"/>
    <w:rsid w:val="00DF182B"/>
    <w:rsid w:val="00DF2B2E"/>
    <w:rsid w:val="00DF62D8"/>
    <w:rsid w:val="00DF724C"/>
    <w:rsid w:val="00E00E44"/>
    <w:rsid w:val="00E037CE"/>
    <w:rsid w:val="00E072FE"/>
    <w:rsid w:val="00E1043C"/>
    <w:rsid w:val="00E110CF"/>
    <w:rsid w:val="00E12E21"/>
    <w:rsid w:val="00E13404"/>
    <w:rsid w:val="00E13FA0"/>
    <w:rsid w:val="00E14FDF"/>
    <w:rsid w:val="00E15721"/>
    <w:rsid w:val="00E1771A"/>
    <w:rsid w:val="00E2044F"/>
    <w:rsid w:val="00E2059C"/>
    <w:rsid w:val="00E2274D"/>
    <w:rsid w:val="00E2377D"/>
    <w:rsid w:val="00E24E73"/>
    <w:rsid w:val="00E25505"/>
    <w:rsid w:val="00E25B13"/>
    <w:rsid w:val="00E26345"/>
    <w:rsid w:val="00E26708"/>
    <w:rsid w:val="00E27D38"/>
    <w:rsid w:val="00E3014E"/>
    <w:rsid w:val="00E309AA"/>
    <w:rsid w:val="00E30D89"/>
    <w:rsid w:val="00E31319"/>
    <w:rsid w:val="00E32046"/>
    <w:rsid w:val="00E32D3F"/>
    <w:rsid w:val="00E33C1B"/>
    <w:rsid w:val="00E33D39"/>
    <w:rsid w:val="00E34C27"/>
    <w:rsid w:val="00E34EC0"/>
    <w:rsid w:val="00E358C8"/>
    <w:rsid w:val="00E35DF5"/>
    <w:rsid w:val="00E36228"/>
    <w:rsid w:val="00E36D99"/>
    <w:rsid w:val="00E36FD5"/>
    <w:rsid w:val="00E37307"/>
    <w:rsid w:val="00E402E3"/>
    <w:rsid w:val="00E42492"/>
    <w:rsid w:val="00E42A01"/>
    <w:rsid w:val="00E42E99"/>
    <w:rsid w:val="00E44A8B"/>
    <w:rsid w:val="00E46538"/>
    <w:rsid w:val="00E500B0"/>
    <w:rsid w:val="00E5141F"/>
    <w:rsid w:val="00E52CC4"/>
    <w:rsid w:val="00E533BE"/>
    <w:rsid w:val="00E55AB1"/>
    <w:rsid w:val="00E56025"/>
    <w:rsid w:val="00E56453"/>
    <w:rsid w:val="00E56482"/>
    <w:rsid w:val="00E56B2F"/>
    <w:rsid w:val="00E570E1"/>
    <w:rsid w:val="00E57427"/>
    <w:rsid w:val="00E57783"/>
    <w:rsid w:val="00E61AFA"/>
    <w:rsid w:val="00E61CBF"/>
    <w:rsid w:val="00E625C8"/>
    <w:rsid w:val="00E62A50"/>
    <w:rsid w:val="00E62B92"/>
    <w:rsid w:val="00E63345"/>
    <w:rsid w:val="00E63BD3"/>
    <w:rsid w:val="00E64AFB"/>
    <w:rsid w:val="00E653ED"/>
    <w:rsid w:val="00E657EF"/>
    <w:rsid w:val="00E662B7"/>
    <w:rsid w:val="00E67F8A"/>
    <w:rsid w:val="00E73013"/>
    <w:rsid w:val="00E732B8"/>
    <w:rsid w:val="00E7378F"/>
    <w:rsid w:val="00E73F5C"/>
    <w:rsid w:val="00E740F4"/>
    <w:rsid w:val="00E74DAD"/>
    <w:rsid w:val="00E767AF"/>
    <w:rsid w:val="00E76F26"/>
    <w:rsid w:val="00E8122D"/>
    <w:rsid w:val="00E817AB"/>
    <w:rsid w:val="00E81AA9"/>
    <w:rsid w:val="00E82C60"/>
    <w:rsid w:val="00E82DAA"/>
    <w:rsid w:val="00E84286"/>
    <w:rsid w:val="00E8784C"/>
    <w:rsid w:val="00E87FB8"/>
    <w:rsid w:val="00E905D4"/>
    <w:rsid w:val="00E90D70"/>
    <w:rsid w:val="00E9146F"/>
    <w:rsid w:val="00E937FA"/>
    <w:rsid w:val="00E937FE"/>
    <w:rsid w:val="00E94004"/>
    <w:rsid w:val="00E94668"/>
    <w:rsid w:val="00E9472B"/>
    <w:rsid w:val="00E96261"/>
    <w:rsid w:val="00E96BBF"/>
    <w:rsid w:val="00E97DF9"/>
    <w:rsid w:val="00EA113C"/>
    <w:rsid w:val="00EA1496"/>
    <w:rsid w:val="00EA2117"/>
    <w:rsid w:val="00EA2EAB"/>
    <w:rsid w:val="00EA4BA1"/>
    <w:rsid w:val="00EA4E53"/>
    <w:rsid w:val="00EA5384"/>
    <w:rsid w:val="00EA7795"/>
    <w:rsid w:val="00EA7F44"/>
    <w:rsid w:val="00EB1458"/>
    <w:rsid w:val="00EB2DFF"/>
    <w:rsid w:val="00EB3031"/>
    <w:rsid w:val="00EB5F28"/>
    <w:rsid w:val="00EB7162"/>
    <w:rsid w:val="00EB7460"/>
    <w:rsid w:val="00EB7FB1"/>
    <w:rsid w:val="00EC0C28"/>
    <w:rsid w:val="00EC0D07"/>
    <w:rsid w:val="00EC2D91"/>
    <w:rsid w:val="00EC31FC"/>
    <w:rsid w:val="00EC504B"/>
    <w:rsid w:val="00EC5DC7"/>
    <w:rsid w:val="00EC6CB8"/>
    <w:rsid w:val="00EC6DBC"/>
    <w:rsid w:val="00EC7805"/>
    <w:rsid w:val="00ED12C8"/>
    <w:rsid w:val="00ED152A"/>
    <w:rsid w:val="00ED1D20"/>
    <w:rsid w:val="00ED2BD7"/>
    <w:rsid w:val="00ED341E"/>
    <w:rsid w:val="00ED42E4"/>
    <w:rsid w:val="00ED5C95"/>
    <w:rsid w:val="00ED5E32"/>
    <w:rsid w:val="00ED69DF"/>
    <w:rsid w:val="00ED6A29"/>
    <w:rsid w:val="00ED6B8B"/>
    <w:rsid w:val="00EE0127"/>
    <w:rsid w:val="00EE0DDE"/>
    <w:rsid w:val="00EE1A30"/>
    <w:rsid w:val="00EE1BD9"/>
    <w:rsid w:val="00EE3AEC"/>
    <w:rsid w:val="00EE3B75"/>
    <w:rsid w:val="00EE4C6A"/>
    <w:rsid w:val="00EE5384"/>
    <w:rsid w:val="00EE5F27"/>
    <w:rsid w:val="00EE7BA3"/>
    <w:rsid w:val="00EE7BD0"/>
    <w:rsid w:val="00EF00CF"/>
    <w:rsid w:val="00EF0B1C"/>
    <w:rsid w:val="00EF1B3B"/>
    <w:rsid w:val="00EF1BA7"/>
    <w:rsid w:val="00EF2212"/>
    <w:rsid w:val="00EF3726"/>
    <w:rsid w:val="00EF4242"/>
    <w:rsid w:val="00EF4A20"/>
    <w:rsid w:val="00F005B6"/>
    <w:rsid w:val="00F01CD4"/>
    <w:rsid w:val="00F030A7"/>
    <w:rsid w:val="00F03F74"/>
    <w:rsid w:val="00F05863"/>
    <w:rsid w:val="00F060ED"/>
    <w:rsid w:val="00F061E4"/>
    <w:rsid w:val="00F06514"/>
    <w:rsid w:val="00F06FE2"/>
    <w:rsid w:val="00F07FEB"/>
    <w:rsid w:val="00F10501"/>
    <w:rsid w:val="00F1082C"/>
    <w:rsid w:val="00F112DA"/>
    <w:rsid w:val="00F1181A"/>
    <w:rsid w:val="00F11A2A"/>
    <w:rsid w:val="00F11E99"/>
    <w:rsid w:val="00F1278F"/>
    <w:rsid w:val="00F13652"/>
    <w:rsid w:val="00F14A00"/>
    <w:rsid w:val="00F15B6B"/>
    <w:rsid w:val="00F2188C"/>
    <w:rsid w:val="00F22165"/>
    <w:rsid w:val="00F22553"/>
    <w:rsid w:val="00F231A2"/>
    <w:rsid w:val="00F24D2B"/>
    <w:rsid w:val="00F25D2E"/>
    <w:rsid w:val="00F2702C"/>
    <w:rsid w:val="00F272F9"/>
    <w:rsid w:val="00F274C6"/>
    <w:rsid w:val="00F31150"/>
    <w:rsid w:val="00F31DD7"/>
    <w:rsid w:val="00F3242B"/>
    <w:rsid w:val="00F32831"/>
    <w:rsid w:val="00F33036"/>
    <w:rsid w:val="00F331DC"/>
    <w:rsid w:val="00F340DE"/>
    <w:rsid w:val="00F366EB"/>
    <w:rsid w:val="00F37679"/>
    <w:rsid w:val="00F42CCE"/>
    <w:rsid w:val="00F4304F"/>
    <w:rsid w:val="00F43329"/>
    <w:rsid w:val="00F45B86"/>
    <w:rsid w:val="00F500E1"/>
    <w:rsid w:val="00F5078F"/>
    <w:rsid w:val="00F50831"/>
    <w:rsid w:val="00F51B0A"/>
    <w:rsid w:val="00F527C6"/>
    <w:rsid w:val="00F556AF"/>
    <w:rsid w:val="00F55E9D"/>
    <w:rsid w:val="00F56C1C"/>
    <w:rsid w:val="00F56C30"/>
    <w:rsid w:val="00F604C0"/>
    <w:rsid w:val="00F60E19"/>
    <w:rsid w:val="00F62B4B"/>
    <w:rsid w:val="00F649E4"/>
    <w:rsid w:val="00F651C0"/>
    <w:rsid w:val="00F66D4B"/>
    <w:rsid w:val="00F67CFE"/>
    <w:rsid w:val="00F70D42"/>
    <w:rsid w:val="00F70EEB"/>
    <w:rsid w:val="00F721C5"/>
    <w:rsid w:val="00F73F5F"/>
    <w:rsid w:val="00F74917"/>
    <w:rsid w:val="00F74AE8"/>
    <w:rsid w:val="00F75369"/>
    <w:rsid w:val="00F75623"/>
    <w:rsid w:val="00F77345"/>
    <w:rsid w:val="00F803B7"/>
    <w:rsid w:val="00F80CD5"/>
    <w:rsid w:val="00F82B82"/>
    <w:rsid w:val="00F8391E"/>
    <w:rsid w:val="00F85805"/>
    <w:rsid w:val="00F86AFC"/>
    <w:rsid w:val="00F87816"/>
    <w:rsid w:val="00F90C73"/>
    <w:rsid w:val="00F90D92"/>
    <w:rsid w:val="00F90DD4"/>
    <w:rsid w:val="00F90E18"/>
    <w:rsid w:val="00F930AA"/>
    <w:rsid w:val="00F93AC3"/>
    <w:rsid w:val="00F9686A"/>
    <w:rsid w:val="00F96DD6"/>
    <w:rsid w:val="00FA09C4"/>
    <w:rsid w:val="00FA279B"/>
    <w:rsid w:val="00FA3E03"/>
    <w:rsid w:val="00FA49D1"/>
    <w:rsid w:val="00FA7136"/>
    <w:rsid w:val="00FA77C6"/>
    <w:rsid w:val="00FA7AD0"/>
    <w:rsid w:val="00FA7F4C"/>
    <w:rsid w:val="00FB0713"/>
    <w:rsid w:val="00FB1E07"/>
    <w:rsid w:val="00FB3A0E"/>
    <w:rsid w:val="00FB5003"/>
    <w:rsid w:val="00FB603F"/>
    <w:rsid w:val="00FB66A0"/>
    <w:rsid w:val="00FB75D8"/>
    <w:rsid w:val="00FB7C2C"/>
    <w:rsid w:val="00FC1371"/>
    <w:rsid w:val="00FC159C"/>
    <w:rsid w:val="00FC4F40"/>
    <w:rsid w:val="00FC5793"/>
    <w:rsid w:val="00FC5B36"/>
    <w:rsid w:val="00FC5FA2"/>
    <w:rsid w:val="00FC6A69"/>
    <w:rsid w:val="00FD1176"/>
    <w:rsid w:val="00FD16A9"/>
    <w:rsid w:val="00FD16AE"/>
    <w:rsid w:val="00FD1E36"/>
    <w:rsid w:val="00FD226B"/>
    <w:rsid w:val="00FD2876"/>
    <w:rsid w:val="00FD7C41"/>
    <w:rsid w:val="00FE0BA2"/>
    <w:rsid w:val="00FE14A2"/>
    <w:rsid w:val="00FE304D"/>
    <w:rsid w:val="00FE3694"/>
    <w:rsid w:val="00FE45E2"/>
    <w:rsid w:val="00FE4F13"/>
    <w:rsid w:val="00FE5B43"/>
    <w:rsid w:val="00FE5E8D"/>
    <w:rsid w:val="00FE70AA"/>
    <w:rsid w:val="00FE7DAC"/>
    <w:rsid w:val="00FF2676"/>
    <w:rsid w:val="00FF3B96"/>
    <w:rsid w:val="00FF75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9B9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5C4"/>
    <w:rPr>
      <w:rFonts w:ascii="Times New Roman" w:eastAsia="Times New Roman" w:hAnsi="Times New Roman" w:cs="Times New Roman"/>
    </w:rPr>
  </w:style>
  <w:style w:type="paragraph" w:styleId="Heading1">
    <w:name w:val="heading 1"/>
    <w:basedOn w:val="Normal"/>
    <w:next w:val="Normal"/>
    <w:link w:val="Heading1Char"/>
    <w:uiPriority w:val="9"/>
    <w:qFormat/>
    <w:rsid w:val="005555DC"/>
    <w:pPr>
      <w:keepNext/>
      <w:outlineLvl w:val="0"/>
    </w:pPr>
    <w:rPr>
      <w:rFonts w:ascii="Arial" w:hAnsi="Arial"/>
      <w:b/>
      <w:szCs w:val="20"/>
      <w:lang w:val="en-AU"/>
    </w:rPr>
  </w:style>
  <w:style w:type="paragraph" w:styleId="Heading2">
    <w:name w:val="heading 2"/>
    <w:basedOn w:val="Normal"/>
    <w:next w:val="Normal"/>
    <w:link w:val="Heading2Char"/>
    <w:qFormat/>
    <w:rsid w:val="005555D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16620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5555DC"/>
    <w:pPr>
      <w:keepNext/>
      <w:spacing w:before="240" w:after="60"/>
      <w:outlineLvl w:val="3"/>
    </w:pPr>
    <w:rPr>
      <w:b/>
      <w:bCs/>
      <w:sz w:val="28"/>
      <w:szCs w:val="28"/>
    </w:rPr>
  </w:style>
  <w:style w:type="paragraph" w:styleId="Heading9">
    <w:name w:val="heading 9"/>
    <w:basedOn w:val="Normal"/>
    <w:next w:val="Normal"/>
    <w:link w:val="Heading9Char"/>
    <w:uiPriority w:val="9"/>
    <w:semiHidden/>
    <w:unhideWhenUsed/>
    <w:qFormat/>
    <w:rsid w:val="004D20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555DC"/>
    <w:rPr>
      <w:rFonts w:ascii="Tahoma" w:hAnsi="Tahoma"/>
      <w:sz w:val="16"/>
      <w:szCs w:val="16"/>
    </w:rPr>
  </w:style>
  <w:style w:type="character" w:customStyle="1" w:styleId="BalloonTextChar">
    <w:name w:val="Balloon Text Char"/>
    <w:basedOn w:val="DefaultParagraphFont"/>
    <w:uiPriority w:val="99"/>
    <w:semiHidden/>
    <w:rsid w:val="00DF0A18"/>
    <w:rPr>
      <w:rFonts w:ascii="Lucida Grande" w:hAnsi="Lucida Grande" w:cs="Lucida Grande"/>
      <w:sz w:val="18"/>
      <w:szCs w:val="18"/>
    </w:rPr>
  </w:style>
  <w:style w:type="character" w:customStyle="1" w:styleId="BalloonTextChar0">
    <w:name w:val="Balloon Text Char"/>
    <w:basedOn w:val="DefaultParagraphFont"/>
    <w:uiPriority w:val="99"/>
    <w:semiHidden/>
    <w:rsid w:val="0042357E"/>
    <w:rPr>
      <w:rFonts w:ascii="Lucida Grande" w:hAnsi="Lucida Grande"/>
      <w:sz w:val="18"/>
      <w:szCs w:val="18"/>
    </w:rPr>
  </w:style>
  <w:style w:type="character" w:customStyle="1" w:styleId="BalloonTextChar2">
    <w:name w:val="Balloon Text Char"/>
    <w:basedOn w:val="DefaultParagraphFont"/>
    <w:uiPriority w:val="99"/>
    <w:semiHidden/>
    <w:rsid w:val="0042357E"/>
    <w:rPr>
      <w:rFonts w:ascii="Lucida Grande" w:hAnsi="Lucida Grande"/>
      <w:sz w:val="18"/>
      <w:szCs w:val="18"/>
    </w:rPr>
  </w:style>
  <w:style w:type="character" w:customStyle="1" w:styleId="BalloonTextChar3">
    <w:name w:val="Balloon Text Char"/>
    <w:basedOn w:val="DefaultParagraphFont"/>
    <w:uiPriority w:val="99"/>
    <w:semiHidden/>
    <w:rsid w:val="0042357E"/>
    <w:rPr>
      <w:rFonts w:ascii="Lucida Grande" w:hAnsi="Lucida Grande"/>
      <w:sz w:val="18"/>
      <w:szCs w:val="18"/>
    </w:rPr>
  </w:style>
  <w:style w:type="character" w:customStyle="1" w:styleId="BalloonTextChar4">
    <w:name w:val="Balloon Text Char"/>
    <w:basedOn w:val="DefaultParagraphFont"/>
    <w:uiPriority w:val="99"/>
    <w:semiHidden/>
    <w:rsid w:val="0042357E"/>
    <w:rPr>
      <w:rFonts w:ascii="Lucida Grande" w:hAnsi="Lucida Grande"/>
      <w:sz w:val="18"/>
      <w:szCs w:val="18"/>
    </w:rPr>
  </w:style>
  <w:style w:type="character" w:customStyle="1" w:styleId="BalloonTextChar5">
    <w:name w:val="Balloon Text Char"/>
    <w:basedOn w:val="DefaultParagraphFont"/>
    <w:uiPriority w:val="99"/>
    <w:semiHidden/>
    <w:rsid w:val="0042357E"/>
    <w:rPr>
      <w:rFonts w:ascii="Lucida Grande" w:hAnsi="Lucida Grande"/>
      <w:sz w:val="18"/>
      <w:szCs w:val="18"/>
    </w:rPr>
  </w:style>
  <w:style w:type="character" w:customStyle="1" w:styleId="BalloonTextChar6">
    <w:name w:val="Balloon Text Char"/>
    <w:basedOn w:val="DefaultParagraphFont"/>
    <w:uiPriority w:val="99"/>
    <w:semiHidden/>
    <w:rsid w:val="00CA18D8"/>
    <w:rPr>
      <w:rFonts w:ascii="Lucida Grande" w:hAnsi="Lucida Grande"/>
      <w:sz w:val="18"/>
      <w:szCs w:val="18"/>
    </w:rPr>
  </w:style>
  <w:style w:type="character" w:customStyle="1" w:styleId="Heading1Char">
    <w:name w:val="Heading 1 Char"/>
    <w:basedOn w:val="DefaultParagraphFont"/>
    <w:link w:val="Heading1"/>
    <w:uiPriority w:val="9"/>
    <w:rsid w:val="005555DC"/>
    <w:rPr>
      <w:rFonts w:ascii="Arial" w:eastAsia="Times New Roman" w:hAnsi="Arial" w:cs="Times New Roman"/>
      <w:b/>
      <w:szCs w:val="20"/>
      <w:lang w:val="en-AU"/>
    </w:rPr>
  </w:style>
  <w:style w:type="character" w:customStyle="1" w:styleId="Heading2Char">
    <w:name w:val="Heading 2 Char"/>
    <w:basedOn w:val="DefaultParagraphFont"/>
    <w:link w:val="Heading2"/>
    <w:rsid w:val="005555DC"/>
    <w:rPr>
      <w:rFonts w:ascii="Arial" w:eastAsia="Times New Roman" w:hAnsi="Arial" w:cs="Times New Roman"/>
      <w:b/>
      <w:bCs/>
      <w:i/>
      <w:iCs/>
      <w:sz w:val="28"/>
      <w:szCs w:val="28"/>
    </w:rPr>
  </w:style>
  <w:style w:type="character" w:customStyle="1" w:styleId="Heading4Char">
    <w:name w:val="Heading 4 Char"/>
    <w:basedOn w:val="DefaultParagraphFont"/>
    <w:link w:val="Heading4"/>
    <w:rsid w:val="005555DC"/>
    <w:rPr>
      <w:rFonts w:ascii="Times New Roman" w:eastAsia="Times New Roman" w:hAnsi="Times New Roman" w:cs="Times New Roman"/>
      <w:b/>
      <w:bCs/>
      <w:sz w:val="28"/>
      <w:szCs w:val="28"/>
    </w:rPr>
  </w:style>
  <w:style w:type="character" w:styleId="Hyperlink">
    <w:name w:val="Hyperlink"/>
    <w:basedOn w:val="DefaultParagraphFont"/>
    <w:uiPriority w:val="99"/>
    <w:rsid w:val="005555DC"/>
    <w:rPr>
      <w:color w:val="0000FF"/>
      <w:u w:val="single"/>
    </w:rPr>
  </w:style>
  <w:style w:type="character" w:customStyle="1" w:styleId="introtext">
    <w:name w:val="introtext"/>
    <w:basedOn w:val="DefaultParagraphFont"/>
    <w:rsid w:val="005555DC"/>
  </w:style>
  <w:style w:type="paragraph" w:styleId="Header">
    <w:name w:val="header"/>
    <w:basedOn w:val="Normal"/>
    <w:link w:val="HeaderChar"/>
    <w:rsid w:val="005555DC"/>
    <w:pPr>
      <w:tabs>
        <w:tab w:val="center" w:pos="4320"/>
        <w:tab w:val="right" w:pos="8640"/>
      </w:tabs>
    </w:pPr>
  </w:style>
  <w:style w:type="character" w:customStyle="1" w:styleId="HeaderChar">
    <w:name w:val="Header Char"/>
    <w:basedOn w:val="DefaultParagraphFont"/>
    <w:link w:val="Header"/>
    <w:rsid w:val="005555DC"/>
    <w:rPr>
      <w:rFonts w:ascii="Times New Roman" w:eastAsia="Times New Roman" w:hAnsi="Times New Roman" w:cs="Times New Roman"/>
    </w:rPr>
  </w:style>
  <w:style w:type="character" w:styleId="PageNumber">
    <w:name w:val="page number"/>
    <w:basedOn w:val="DefaultParagraphFont"/>
    <w:rsid w:val="005555DC"/>
  </w:style>
  <w:style w:type="character" w:customStyle="1" w:styleId="BalloonTextChar1">
    <w:name w:val="Balloon Text Char1"/>
    <w:basedOn w:val="DefaultParagraphFont"/>
    <w:link w:val="BalloonText"/>
    <w:semiHidden/>
    <w:rsid w:val="005555DC"/>
    <w:rPr>
      <w:rFonts w:ascii="Tahoma" w:eastAsia="Times New Roman" w:hAnsi="Tahoma" w:cs="Times New Roman"/>
      <w:sz w:val="16"/>
      <w:szCs w:val="16"/>
    </w:rPr>
  </w:style>
  <w:style w:type="character" w:styleId="Strong">
    <w:name w:val="Strong"/>
    <w:basedOn w:val="DefaultParagraphFont"/>
    <w:qFormat/>
    <w:rsid w:val="005555DC"/>
    <w:rPr>
      <w:b/>
      <w:bCs/>
    </w:rPr>
  </w:style>
  <w:style w:type="character" w:styleId="Emphasis">
    <w:name w:val="Emphasis"/>
    <w:basedOn w:val="DefaultParagraphFont"/>
    <w:uiPriority w:val="20"/>
    <w:qFormat/>
    <w:rsid w:val="005555DC"/>
    <w:rPr>
      <w:i/>
      <w:iCs/>
    </w:rPr>
  </w:style>
  <w:style w:type="paragraph" w:styleId="FootnoteText">
    <w:name w:val="footnote text"/>
    <w:basedOn w:val="Normal"/>
    <w:link w:val="FootnoteTextChar"/>
    <w:rsid w:val="005555DC"/>
    <w:rPr>
      <w:sz w:val="20"/>
      <w:szCs w:val="20"/>
    </w:rPr>
  </w:style>
  <w:style w:type="character" w:customStyle="1" w:styleId="FootnoteTextChar">
    <w:name w:val="Footnote Text Char"/>
    <w:basedOn w:val="DefaultParagraphFont"/>
    <w:link w:val="FootnoteText"/>
    <w:rsid w:val="005555DC"/>
    <w:rPr>
      <w:rFonts w:ascii="Times New Roman" w:eastAsia="Times New Roman" w:hAnsi="Times New Roman" w:cs="Times New Roman"/>
      <w:sz w:val="20"/>
      <w:szCs w:val="20"/>
    </w:rPr>
  </w:style>
  <w:style w:type="character" w:styleId="FootnoteReference">
    <w:name w:val="footnote reference"/>
    <w:basedOn w:val="DefaultParagraphFont"/>
    <w:rsid w:val="005555DC"/>
    <w:rPr>
      <w:vertAlign w:val="superscript"/>
    </w:rPr>
  </w:style>
  <w:style w:type="paragraph" w:styleId="Footer">
    <w:name w:val="footer"/>
    <w:basedOn w:val="Normal"/>
    <w:link w:val="FooterChar"/>
    <w:uiPriority w:val="99"/>
    <w:unhideWhenUsed/>
    <w:rsid w:val="005555DC"/>
    <w:pPr>
      <w:tabs>
        <w:tab w:val="center" w:pos="4320"/>
        <w:tab w:val="right" w:pos="8640"/>
      </w:tabs>
    </w:pPr>
  </w:style>
  <w:style w:type="character" w:customStyle="1" w:styleId="FooterChar">
    <w:name w:val="Footer Char"/>
    <w:basedOn w:val="DefaultParagraphFont"/>
    <w:link w:val="Footer"/>
    <w:uiPriority w:val="99"/>
    <w:rsid w:val="005555DC"/>
    <w:rPr>
      <w:rFonts w:ascii="Times New Roman" w:eastAsia="Times New Roman" w:hAnsi="Times New Roman" w:cs="Times New Roman"/>
    </w:rPr>
  </w:style>
  <w:style w:type="table" w:styleId="TableGrid">
    <w:name w:val="Table Grid"/>
    <w:basedOn w:val="TableNormal"/>
    <w:uiPriority w:val="59"/>
    <w:rsid w:val="00F90E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25089"/>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107D73"/>
    <w:rPr>
      <w:color w:val="800080" w:themeColor="followedHyperlink"/>
      <w:u w:val="single"/>
    </w:rPr>
  </w:style>
  <w:style w:type="paragraph" w:styleId="ListParagraph">
    <w:name w:val="List Paragraph"/>
    <w:basedOn w:val="Normal"/>
    <w:uiPriority w:val="34"/>
    <w:qFormat/>
    <w:rsid w:val="004E55FA"/>
    <w:pPr>
      <w:ind w:left="720"/>
      <w:contextualSpacing/>
    </w:pPr>
  </w:style>
  <w:style w:type="character" w:customStyle="1" w:styleId="Heading9Char">
    <w:name w:val="Heading 9 Char"/>
    <w:basedOn w:val="DefaultParagraphFont"/>
    <w:link w:val="Heading9"/>
    <w:uiPriority w:val="9"/>
    <w:semiHidden/>
    <w:rsid w:val="004D20E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EF0B1C"/>
  </w:style>
  <w:style w:type="paragraph" w:customStyle="1" w:styleId="APALevel1">
    <w:name w:val="APA Level 1"/>
    <w:basedOn w:val="Normal"/>
    <w:qFormat/>
    <w:rsid w:val="00D830C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480" w:lineRule="auto"/>
      <w:jc w:val="center"/>
    </w:pPr>
    <w:rPr>
      <w:rFonts w:eastAsia="SimSun" w:cstheme="minorBidi"/>
      <w:lang w:eastAsia="zh-CN"/>
    </w:rPr>
  </w:style>
  <w:style w:type="paragraph" w:customStyle="1" w:styleId="APAFigureCaption">
    <w:name w:val="APA Figure Caption"/>
    <w:basedOn w:val="Normal"/>
    <w:qFormat/>
    <w:rsid w:val="009B3A1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480" w:lineRule="auto"/>
    </w:pPr>
    <w:rPr>
      <w:rFonts w:eastAsia="SimSun" w:cstheme="minorBidi"/>
      <w:lang w:eastAsia="zh-CN"/>
    </w:rPr>
  </w:style>
  <w:style w:type="paragraph" w:customStyle="1" w:styleId="Normal1">
    <w:name w:val="Normal1"/>
    <w:rsid w:val="00065BAC"/>
    <w:pPr>
      <w:spacing w:line="276" w:lineRule="auto"/>
    </w:pPr>
    <w:rPr>
      <w:rFonts w:ascii="Arial" w:eastAsia="Arial" w:hAnsi="Arial" w:cs="Arial"/>
      <w:color w:val="000000"/>
      <w:sz w:val="22"/>
      <w:szCs w:val="20"/>
    </w:rPr>
  </w:style>
  <w:style w:type="paragraph" w:customStyle="1" w:styleId="APAText">
    <w:name w:val="APA Text"/>
    <w:basedOn w:val="Normal"/>
    <w:qFormat/>
    <w:rsid w:val="001E1A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480" w:lineRule="auto"/>
      <w:ind w:firstLine="720"/>
    </w:pPr>
    <w:rPr>
      <w:rFonts w:eastAsia="SimSun" w:cstheme="minorBidi"/>
      <w:lang w:eastAsia="zh-CN"/>
    </w:rPr>
  </w:style>
  <w:style w:type="paragraph" w:customStyle="1" w:styleId="BodyA">
    <w:name w:val="Body A"/>
    <w:rsid w:val="00B07E5C"/>
    <w:pPr>
      <w:pBdr>
        <w:top w:val="nil"/>
        <w:left w:val="nil"/>
        <w:bottom w:val="nil"/>
        <w:right w:val="nil"/>
        <w:between w:val="nil"/>
        <w:bar w:val="nil"/>
      </w:pBdr>
      <w:spacing w:line="276" w:lineRule="auto"/>
    </w:pPr>
    <w:rPr>
      <w:rFonts w:ascii="Helvetica" w:eastAsia="Arial Unicode MS" w:hAnsi="Arial Unicode MS" w:cs="Arial Unicode MS"/>
      <w:color w:val="000000"/>
      <w:sz w:val="22"/>
      <w:szCs w:val="22"/>
      <w:u w:color="000000"/>
      <w:bdr w:val="nil"/>
    </w:rPr>
  </w:style>
  <w:style w:type="character" w:styleId="CommentReference">
    <w:name w:val="annotation reference"/>
    <w:basedOn w:val="DefaultParagraphFont"/>
    <w:uiPriority w:val="99"/>
    <w:semiHidden/>
    <w:unhideWhenUsed/>
    <w:rsid w:val="001030B7"/>
    <w:rPr>
      <w:sz w:val="16"/>
      <w:szCs w:val="16"/>
    </w:rPr>
  </w:style>
  <w:style w:type="paragraph" w:styleId="CommentText">
    <w:name w:val="annotation text"/>
    <w:basedOn w:val="Normal"/>
    <w:link w:val="CommentTextChar"/>
    <w:uiPriority w:val="99"/>
    <w:semiHidden/>
    <w:unhideWhenUsed/>
    <w:rsid w:val="001030B7"/>
    <w:rPr>
      <w:sz w:val="20"/>
      <w:szCs w:val="20"/>
    </w:rPr>
  </w:style>
  <w:style w:type="character" w:customStyle="1" w:styleId="CommentTextChar">
    <w:name w:val="Comment Text Char"/>
    <w:basedOn w:val="DefaultParagraphFont"/>
    <w:link w:val="CommentText"/>
    <w:uiPriority w:val="99"/>
    <w:semiHidden/>
    <w:rsid w:val="001030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30B7"/>
    <w:rPr>
      <w:b/>
      <w:bCs/>
    </w:rPr>
  </w:style>
  <w:style w:type="character" w:customStyle="1" w:styleId="CommentSubjectChar">
    <w:name w:val="Comment Subject Char"/>
    <w:basedOn w:val="CommentTextChar"/>
    <w:link w:val="CommentSubject"/>
    <w:uiPriority w:val="99"/>
    <w:semiHidden/>
    <w:rsid w:val="001030B7"/>
    <w:rPr>
      <w:rFonts w:ascii="Times New Roman" w:eastAsia="Times New Roman" w:hAnsi="Times New Roman" w:cs="Times New Roman"/>
      <w:b/>
      <w:bCs/>
      <w:sz w:val="20"/>
      <w:szCs w:val="20"/>
    </w:rPr>
  </w:style>
  <w:style w:type="character" w:customStyle="1" w:styleId="il">
    <w:name w:val="il"/>
    <w:basedOn w:val="DefaultParagraphFont"/>
    <w:rsid w:val="005E01AF"/>
  </w:style>
  <w:style w:type="paragraph" w:styleId="NormalWeb">
    <w:name w:val="Normal (Web)"/>
    <w:basedOn w:val="Normal"/>
    <w:uiPriority w:val="99"/>
    <w:unhideWhenUsed/>
    <w:rsid w:val="002E512B"/>
    <w:pPr>
      <w:spacing w:before="100" w:beforeAutospacing="1" w:after="100" w:afterAutospacing="1"/>
    </w:pPr>
    <w:rPr>
      <w:rFonts w:ascii="Times" w:eastAsiaTheme="minorEastAsia" w:hAnsi="Times"/>
      <w:sz w:val="20"/>
      <w:szCs w:val="20"/>
    </w:rPr>
  </w:style>
  <w:style w:type="paragraph" w:customStyle="1" w:styleId="APATextCentered">
    <w:name w:val="APA Text Centered"/>
    <w:basedOn w:val="APALevel1"/>
    <w:rsid w:val="00F366EB"/>
  </w:style>
  <w:style w:type="paragraph" w:customStyle="1" w:styleId="p1">
    <w:name w:val="p1"/>
    <w:basedOn w:val="Normal"/>
    <w:rsid w:val="00BC3E1F"/>
    <w:pPr>
      <w:spacing w:line="300" w:lineRule="atLeast"/>
      <w:ind w:left="90"/>
    </w:pPr>
    <w:rPr>
      <w:rFonts w:ascii="Helvetica Neue" w:hAnsi="Helvetica Neue"/>
      <w:color w:val="000000"/>
      <w:sz w:val="18"/>
      <w:szCs w:val="18"/>
    </w:rPr>
  </w:style>
  <w:style w:type="character" w:customStyle="1" w:styleId="gmail-m-4678950954234306247gmail-il">
    <w:name w:val="gmail-m_-4678950954234306247gmail-il"/>
    <w:basedOn w:val="DefaultParagraphFont"/>
    <w:rsid w:val="00250AD7"/>
  </w:style>
  <w:style w:type="character" w:customStyle="1" w:styleId="Heading3Char">
    <w:name w:val="Heading 3 Char"/>
    <w:basedOn w:val="DefaultParagraphFont"/>
    <w:link w:val="Heading3"/>
    <w:uiPriority w:val="9"/>
    <w:rsid w:val="00166206"/>
    <w:rPr>
      <w:rFonts w:asciiTheme="majorHAnsi" w:eastAsiaTheme="majorEastAsia" w:hAnsiTheme="majorHAnsi" w:cstheme="majorBidi"/>
      <w:color w:val="243F60" w:themeColor="accent1" w:themeShade="7F"/>
    </w:rPr>
  </w:style>
  <w:style w:type="paragraph" w:customStyle="1" w:styleId="New">
    <w:name w:val="New"/>
    <w:basedOn w:val="Normal"/>
    <w:rsid w:val="000E631D"/>
    <w:pPr>
      <w:ind w:firstLine="360"/>
    </w:pPr>
    <w:rPr>
      <w:rFonts w:ascii="Times" w:hAnsi="Times"/>
      <w:szCs w:val="20"/>
    </w:rPr>
  </w:style>
  <w:style w:type="paragraph" w:customStyle="1" w:styleId="APATextNoIndent">
    <w:name w:val="APA Text No Indent"/>
    <w:basedOn w:val="Normal"/>
    <w:qFormat/>
    <w:rsid w:val="003A420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480" w:lineRule="auto"/>
    </w:pPr>
    <w:rPr>
      <w:rFonts w:eastAsia="SimSun" w:cstheme="minorBidi"/>
      <w:lang w:eastAsia="zh-CN"/>
    </w:rPr>
  </w:style>
  <w:style w:type="paragraph" w:styleId="Title">
    <w:name w:val="Title"/>
    <w:basedOn w:val="Normal"/>
    <w:next w:val="Normal"/>
    <w:link w:val="TitleChar"/>
    <w:uiPriority w:val="10"/>
    <w:qFormat/>
    <w:rsid w:val="009F20F0"/>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9F20F0"/>
    <w:rPr>
      <w:rFonts w:ascii="Times New Roman" w:eastAsiaTheme="majorEastAsia" w:hAnsi="Times New Roman" w:cstheme="majorBidi"/>
      <w:spacing w:val="-10"/>
      <w:kern w:val="28"/>
      <w:sz w:val="32"/>
      <w:szCs w:val="56"/>
    </w:rPr>
  </w:style>
  <w:style w:type="paragraph" w:customStyle="1" w:styleId="Body">
    <w:name w:val="Body"/>
    <w:rsid w:val="00CD059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rsid w:val="00E26708"/>
    <w:rPr>
      <w:color w:val="605E5C"/>
      <w:shd w:val="clear" w:color="auto" w:fill="E1DFDD"/>
    </w:rPr>
  </w:style>
  <w:style w:type="character" w:customStyle="1" w:styleId="caps">
    <w:name w:val="caps"/>
    <w:basedOn w:val="DefaultParagraphFont"/>
    <w:rsid w:val="00253BB3"/>
  </w:style>
  <w:style w:type="paragraph" w:customStyle="1" w:styleId="paragraph">
    <w:name w:val="paragraph"/>
    <w:basedOn w:val="Normal"/>
    <w:rsid w:val="000C1626"/>
    <w:pPr>
      <w:spacing w:before="100" w:beforeAutospacing="1" w:after="100" w:afterAutospacing="1"/>
    </w:pPr>
  </w:style>
  <w:style w:type="character" w:customStyle="1" w:styleId="normaltextrun">
    <w:name w:val="normaltextrun"/>
    <w:basedOn w:val="DefaultParagraphFont"/>
    <w:rsid w:val="000C1626"/>
  </w:style>
  <w:style w:type="character" w:customStyle="1" w:styleId="eop">
    <w:name w:val="eop"/>
    <w:basedOn w:val="DefaultParagraphFont"/>
    <w:rsid w:val="000C1626"/>
  </w:style>
  <w:style w:type="character" w:customStyle="1" w:styleId="anchor-text">
    <w:name w:val="anchor-text"/>
    <w:basedOn w:val="DefaultParagraphFont"/>
    <w:rsid w:val="0016791B"/>
  </w:style>
  <w:style w:type="paragraph" w:customStyle="1" w:styleId="default0">
    <w:name w:val="default"/>
    <w:basedOn w:val="Normal"/>
    <w:rsid w:val="004820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771">
      <w:bodyDiv w:val="1"/>
      <w:marLeft w:val="0"/>
      <w:marRight w:val="0"/>
      <w:marTop w:val="0"/>
      <w:marBottom w:val="0"/>
      <w:divBdr>
        <w:top w:val="none" w:sz="0" w:space="0" w:color="auto"/>
        <w:left w:val="none" w:sz="0" w:space="0" w:color="auto"/>
        <w:bottom w:val="none" w:sz="0" w:space="0" w:color="auto"/>
        <w:right w:val="none" w:sz="0" w:space="0" w:color="auto"/>
      </w:divBdr>
    </w:div>
    <w:div w:id="39209021">
      <w:bodyDiv w:val="1"/>
      <w:marLeft w:val="0"/>
      <w:marRight w:val="0"/>
      <w:marTop w:val="0"/>
      <w:marBottom w:val="0"/>
      <w:divBdr>
        <w:top w:val="none" w:sz="0" w:space="0" w:color="auto"/>
        <w:left w:val="none" w:sz="0" w:space="0" w:color="auto"/>
        <w:bottom w:val="none" w:sz="0" w:space="0" w:color="auto"/>
        <w:right w:val="none" w:sz="0" w:space="0" w:color="auto"/>
      </w:divBdr>
      <w:divsChild>
        <w:div w:id="1669558387">
          <w:marLeft w:val="0"/>
          <w:marRight w:val="0"/>
          <w:marTop w:val="0"/>
          <w:marBottom w:val="0"/>
          <w:divBdr>
            <w:top w:val="none" w:sz="0" w:space="0" w:color="auto"/>
            <w:left w:val="none" w:sz="0" w:space="0" w:color="auto"/>
            <w:bottom w:val="none" w:sz="0" w:space="0" w:color="auto"/>
            <w:right w:val="none" w:sz="0" w:space="0" w:color="auto"/>
          </w:divBdr>
          <w:divsChild>
            <w:div w:id="295960919">
              <w:marLeft w:val="0"/>
              <w:marRight w:val="0"/>
              <w:marTop w:val="0"/>
              <w:marBottom w:val="0"/>
              <w:divBdr>
                <w:top w:val="none" w:sz="0" w:space="0" w:color="auto"/>
                <w:left w:val="none" w:sz="0" w:space="0" w:color="auto"/>
                <w:bottom w:val="none" w:sz="0" w:space="0" w:color="auto"/>
                <w:right w:val="none" w:sz="0" w:space="0" w:color="auto"/>
              </w:divBdr>
              <w:divsChild>
                <w:div w:id="887184080">
                  <w:marLeft w:val="0"/>
                  <w:marRight w:val="0"/>
                  <w:marTop w:val="0"/>
                  <w:marBottom w:val="0"/>
                  <w:divBdr>
                    <w:top w:val="none" w:sz="0" w:space="0" w:color="auto"/>
                    <w:left w:val="none" w:sz="0" w:space="0" w:color="auto"/>
                    <w:bottom w:val="none" w:sz="0" w:space="0" w:color="auto"/>
                    <w:right w:val="none" w:sz="0" w:space="0" w:color="auto"/>
                  </w:divBdr>
                  <w:divsChild>
                    <w:div w:id="1269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7634">
      <w:bodyDiv w:val="1"/>
      <w:marLeft w:val="0"/>
      <w:marRight w:val="0"/>
      <w:marTop w:val="0"/>
      <w:marBottom w:val="0"/>
      <w:divBdr>
        <w:top w:val="none" w:sz="0" w:space="0" w:color="auto"/>
        <w:left w:val="none" w:sz="0" w:space="0" w:color="auto"/>
        <w:bottom w:val="none" w:sz="0" w:space="0" w:color="auto"/>
        <w:right w:val="none" w:sz="0" w:space="0" w:color="auto"/>
      </w:divBdr>
    </w:div>
    <w:div w:id="81462698">
      <w:bodyDiv w:val="1"/>
      <w:marLeft w:val="0"/>
      <w:marRight w:val="0"/>
      <w:marTop w:val="0"/>
      <w:marBottom w:val="0"/>
      <w:divBdr>
        <w:top w:val="none" w:sz="0" w:space="0" w:color="auto"/>
        <w:left w:val="none" w:sz="0" w:space="0" w:color="auto"/>
        <w:bottom w:val="none" w:sz="0" w:space="0" w:color="auto"/>
        <w:right w:val="none" w:sz="0" w:space="0" w:color="auto"/>
      </w:divBdr>
    </w:div>
    <w:div w:id="82340870">
      <w:bodyDiv w:val="1"/>
      <w:marLeft w:val="0"/>
      <w:marRight w:val="0"/>
      <w:marTop w:val="0"/>
      <w:marBottom w:val="0"/>
      <w:divBdr>
        <w:top w:val="none" w:sz="0" w:space="0" w:color="auto"/>
        <w:left w:val="none" w:sz="0" w:space="0" w:color="auto"/>
        <w:bottom w:val="none" w:sz="0" w:space="0" w:color="auto"/>
        <w:right w:val="none" w:sz="0" w:space="0" w:color="auto"/>
      </w:divBdr>
    </w:div>
    <w:div w:id="87120002">
      <w:bodyDiv w:val="1"/>
      <w:marLeft w:val="0"/>
      <w:marRight w:val="0"/>
      <w:marTop w:val="0"/>
      <w:marBottom w:val="0"/>
      <w:divBdr>
        <w:top w:val="none" w:sz="0" w:space="0" w:color="auto"/>
        <w:left w:val="none" w:sz="0" w:space="0" w:color="auto"/>
        <w:bottom w:val="none" w:sz="0" w:space="0" w:color="auto"/>
        <w:right w:val="none" w:sz="0" w:space="0" w:color="auto"/>
      </w:divBdr>
      <w:divsChild>
        <w:div w:id="340860473">
          <w:marLeft w:val="0"/>
          <w:marRight w:val="0"/>
          <w:marTop w:val="0"/>
          <w:marBottom w:val="0"/>
          <w:divBdr>
            <w:top w:val="none" w:sz="0" w:space="0" w:color="auto"/>
            <w:left w:val="none" w:sz="0" w:space="0" w:color="auto"/>
            <w:bottom w:val="none" w:sz="0" w:space="0" w:color="auto"/>
            <w:right w:val="none" w:sz="0" w:space="0" w:color="auto"/>
          </w:divBdr>
        </w:div>
      </w:divsChild>
    </w:div>
    <w:div w:id="102919870">
      <w:bodyDiv w:val="1"/>
      <w:marLeft w:val="0"/>
      <w:marRight w:val="0"/>
      <w:marTop w:val="0"/>
      <w:marBottom w:val="0"/>
      <w:divBdr>
        <w:top w:val="none" w:sz="0" w:space="0" w:color="auto"/>
        <w:left w:val="none" w:sz="0" w:space="0" w:color="auto"/>
        <w:bottom w:val="none" w:sz="0" w:space="0" w:color="auto"/>
        <w:right w:val="none" w:sz="0" w:space="0" w:color="auto"/>
      </w:divBdr>
    </w:div>
    <w:div w:id="117574677">
      <w:bodyDiv w:val="1"/>
      <w:marLeft w:val="0"/>
      <w:marRight w:val="0"/>
      <w:marTop w:val="0"/>
      <w:marBottom w:val="0"/>
      <w:divBdr>
        <w:top w:val="none" w:sz="0" w:space="0" w:color="auto"/>
        <w:left w:val="none" w:sz="0" w:space="0" w:color="auto"/>
        <w:bottom w:val="none" w:sz="0" w:space="0" w:color="auto"/>
        <w:right w:val="none" w:sz="0" w:space="0" w:color="auto"/>
      </w:divBdr>
      <w:divsChild>
        <w:div w:id="155033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597815">
              <w:marLeft w:val="0"/>
              <w:marRight w:val="0"/>
              <w:marTop w:val="0"/>
              <w:marBottom w:val="0"/>
              <w:divBdr>
                <w:top w:val="none" w:sz="0" w:space="0" w:color="auto"/>
                <w:left w:val="none" w:sz="0" w:space="0" w:color="auto"/>
                <w:bottom w:val="none" w:sz="0" w:space="0" w:color="auto"/>
                <w:right w:val="none" w:sz="0" w:space="0" w:color="auto"/>
              </w:divBdr>
              <w:divsChild>
                <w:div w:id="1253658152">
                  <w:marLeft w:val="0"/>
                  <w:marRight w:val="0"/>
                  <w:marTop w:val="0"/>
                  <w:marBottom w:val="0"/>
                  <w:divBdr>
                    <w:top w:val="none" w:sz="0" w:space="0" w:color="auto"/>
                    <w:left w:val="none" w:sz="0" w:space="0" w:color="auto"/>
                    <w:bottom w:val="none" w:sz="0" w:space="0" w:color="auto"/>
                    <w:right w:val="none" w:sz="0" w:space="0" w:color="auto"/>
                  </w:divBdr>
                  <w:divsChild>
                    <w:div w:id="181625471">
                      <w:marLeft w:val="0"/>
                      <w:marRight w:val="0"/>
                      <w:marTop w:val="0"/>
                      <w:marBottom w:val="0"/>
                      <w:divBdr>
                        <w:top w:val="none" w:sz="0" w:space="0" w:color="auto"/>
                        <w:left w:val="none" w:sz="0" w:space="0" w:color="auto"/>
                        <w:bottom w:val="none" w:sz="0" w:space="0" w:color="auto"/>
                        <w:right w:val="none" w:sz="0" w:space="0" w:color="auto"/>
                      </w:divBdr>
                      <w:divsChild>
                        <w:div w:id="1556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83">
      <w:bodyDiv w:val="1"/>
      <w:marLeft w:val="0"/>
      <w:marRight w:val="0"/>
      <w:marTop w:val="0"/>
      <w:marBottom w:val="0"/>
      <w:divBdr>
        <w:top w:val="none" w:sz="0" w:space="0" w:color="auto"/>
        <w:left w:val="none" w:sz="0" w:space="0" w:color="auto"/>
        <w:bottom w:val="none" w:sz="0" w:space="0" w:color="auto"/>
        <w:right w:val="none" w:sz="0" w:space="0" w:color="auto"/>
      </w:divBdr>
    </w:div>
    <w:div w:id="184831283">
      <w:bodyDiv w:val="1"/>
      <w:marLeft w:val="0"/>
      <w:marRight w:val="0"/>
      <w:marTop w:val="0"/>
      <w:marBottom w:val="0"/>
      <w:divBdr>
        <w:top w:val="none" w:sz="0" w:space="0" w:color="auto"/>
        <w:left w:val="none" w:sz="0" w:space="0" w:color="auto"/>
        <w:bottom w:val="none" w:sz="0" w:space="0" w:color="auto"/>
        <w:right w:val="none" w:sz="0" w:space="0" w:color="auto"/>
      </w:divBdr>
    </w:div>
    <w:div w:id="214200040">
      <w:bodyDiv w:val="1"/>
      <w:marLeft w:val="0"/>
      <w:marRight w:val="0"/>
      <w:marTop w:val="0"/>
      <w:marBottom w:val="0"/>
      <w:divBdr>
        <w:top w:val="none" w:sz="0" w:space="0" w:color="auto"/>
        <w:left w:val="none" w:sz="0" w:space="0" w:color="auto"/>
        <w:bottom w:val="none" w:sz="0" w:space="0" w:color="auto"/>
        <w:right w:val="none" w:sz="0" w:space="0" w:color="auto"/>
      </w:divBdr>
    </w:div>
    <w:div w:id="264265415">
      <w:bodyDiv w:val="1"/>
      <w:marLeft w:val="0"/>
      <w:marRight w:val="0"/>
      <w:marTop w:val="0"/>
      <w:marBottom w:val="0"/>
      <w:divBdr>
        <w:top w:val="none" w:sz="0" w:space="0" w:color="auto"/>
        <w:left w:val="none" w:sz="0" w:space="0" w:color="auto"/>
        <w:bottom w:val="none" w:sz="0" w:space="0" w:color="auto"/>
        <w:right w:val="none" w:sz="0" w:space="0" w:color="auto"/>
      </w:divBdr>
    </w:div>
    <w:div w:id="279188490">
      <w:bodyDiv w:val="1"/>
      <w:marLeft w:val="0"/>
      <w:marRight w:val="0"/>
      <w:marTop w:val="0"/>
      <w:marBottom w:val="0"/>
      <w:divBdr>
        <w:top w:val="none" w:sz="0" w:space="0" w:color="auto"/>
        <w:left w:val="none" w:sz="0" w:space="0" w:color="auto"/>
        <w:bottom w:val="none" w:sz="0" w:space="0" w:color="auto"/>
        <w:right w:val="none" w:sz="0" w:space="0" w:color="auto"/>
      </w:divBdr>
    </w:div>
    <w:div w:id="290132488">
      <w:bodyDiv w:val="1"/>
      <w:marLeft w:val="0"/>
      <w:marRight w:val="0"/>
      <w:marTop w:val="0"/>
      <w:marBottom w:val="0"/>
      <w:divBdr>
        <w:top w:val="none" w:sz="0" w:space="0" w:color="auto"/>
        <w:left w:val="none" w:sz="0" w:space="0" w:color="auto"/>
        <w:bottom w:val="none" w:sz="0" w:space="0" w:color="auto"/>
        <w:right w:val="none" w:sz="0" w:space="0" w:color="auto"/>
      </w:divBdr>
    </w:div>
    <w:div w:id="294720446">
      <w:bodyDiv w:val="1"/>
      <w:marLeft w:val="0"/>
      <w:marRight w:val="0"/>
      <w:marTop w:val="0"/>
      <w:marBottom w:val="0"/>
      <w:divBdr>
        <w:top w:val="none" w:sz="0" w:space="0" w:color="auto"/>
        <w:left w:val="none" w:sz="0" w:space="0" w:color="auto"/>
        <w:bottom w:val="none" w:sz="0" w:space="0" w:color="auto"/>
        <w:right w:val="none" w:sz="0" w:space="0" w:color="auto"/>
      </w:divBdr>
    </w:div>
    <w:div w:id="300041032">
      <w:bodyDiv w:val="1"/>
      <w:marLeft w:val="0"/>
      <w:marRight w:val="0"/>
      <w:marTop w:val="0"/>
      <w:marBottom w:val="0"/>
      <w:divBdr>
        <w:top w:val="none" w:sz="0" w:space="0" w:color="auto"/>
        <w:left w:val="none" w:sz="0" w:space="0" w:color="auto"/>
        <w:bottom w:val="none" w:sz="0" w:space="0" w:color="auto"/>
        <w:right w:val="none" w:sz="0" w:space="0" w:color="auto"/>
      </w:divBdr>
    </w:div>
    <w:div w:id="314453276">
      <w:bodyDiv w:val="1"/>
      <w:marLeft w:val="0"/>
      <w:marRight w:val="0"/>
      <w:marTop w:val="0"/>
      <w:marBottom w:val="0"/>
      <w:divBdr>
        <w:top w:val="none" w:sz="0" w:space="0" w:color="auto"/>
        <w:left w:val="none" w:sz="0" w:space="0" w:color="auto"/>
        <w:bottom w:val="none" w:sz="0" w:space="0" w:color="auto"/>
        <w:right w:val="none" w:sz="0" w:space="0" w:color="auto"/>
      </w:divBdr>
    </w:div>
    <w:div w:id="349378113">
      <w:bodyDiv w:val="1"/>
      <w:marLeft w:val="0"/>
      <w:marRight w:val="0"/>
      <w:marTop w:val="0"/>
      <w:marBottom w:val="0"/>
      <w:divBdr>
        <w:top w:val="none" w:sz="0" w:space="0" w:color="auto"/>
        <w:left w:val="none" w:sz="0" w:space="0" w:color="auto"/>
        <w:bottom w:val="none" w:sz="0" w:space="0" w:color="auto"/>
        <w:right w:val="none" w:sz="0" w:space="0" w:color="auto"/>
      </w:divBdr>
    </w:div>
    <w:div w:id="351221340">
      <w:bodyDiv w:val="1"/>
      <w:marLeft w:val="0"/>
      <w:marRight w:val="0"/>
      <w:marTop w:val="0"/>
      <w:marBottom w:val="0"/>
      <w:divBdr>
        <w:top w:val="none" w:sz="0" w:space="0" w:color="auto"/>
        <w:left w:val="none" w:sz="0" w:space="0" w:color="auto"/>
        <w:bottom w:val="none" w:sz="0" w:space="0" w:color="auto"/>
        <w:right w:val="none" w:sz="0" w:space="0" w:color="auto"/>
      </w:divBdr>
    </w:div>
    <w:div w:id="376397138">
      <w:bodyDiv w:val="1"/>
      <w:marLeft w:val="0"/>
      <w:marRight w:val="0"/>
      <w:marTop w:val="0"/>
      <w:marBottom w:val="0"/>
      <w:divBdr>
        <w:top w:val="none" w:sz="0" w:space="0" w:color="auto"/>
        <w:left w:val="none" w:sz="0" w:space="0" w:color="auto"/>
        <w:bottom w:val="none" w:sz="0" w:space="0" w:color="auto"/>
        <w:right w:val="none" w:sz="0" w:space="0" w:color="auto"/>
      </w:divBdr>
      <w:divsChild>
        <w:div w:id="1527056632">
          <w:marLeft w:val="0"/>
          <w:marRight w:val="0"/>
          <w:marTop w:val="0"/>
          <w:marBottom w:val="0"/>
          <w:divBdr>
            <w:top w:val="none" w:sz="0" w:space="0" w:color="auto"/>
            <w:left w:val="none" w:sz="0" w:space="0" w:color="auto"/>
            <w:bottom w:val="none" w:sz="0" w:space="0" w:color="auto"/>
            <w:right w:val="none" w:sz="0" w:space="0" w:color="auto"/>
          </w:divBdr>
          <w:divsChild>
            <w:div w:id="689987116">
              <w:marLeft w:val="0"/>
              <w:marRight w:val="0"/>
              <w:marTop w:val="0"/>
              <w:marBottom w:val="0"/>
              <w:divBdr>
                <w:top w:val="none" w:sz="0" w:space="0" w:color="auto"/>
                <w:left w:val="none" w:sz="0" w:space="0" w:color="auto"/>
                <w:bottom w:val="none" w:sz="0" w:space="0" w:color="auto"/>
                <w:right w:val="none" w:sz="0" w:space="0" w:color="auto"/>
              </w:divBdr>
              <w:divsChild>
                <w:div w:id="57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519">
      <w:bodyDiv w:val="1"/>
      <w:marLeft w:val="0"/>
      <w:marRight w:val="0"/>
      <w:marTop w:val="0"/>
      <w:marBottom w:val="0"/>
      <w:divBdr>
        <w:top w:val="none" w:sz="0" w:space="0" w:color="auto"/>
        <w:left w:val="none" w:sz="0" w:space="0" w:color="auto"/>
        <w:bottom w:val="none" w:sz="0" w:space="0" w:color="auto"/>
        <w:right w:val="none" w:sz="0" w:space="0" w:color="auto"/>
      </w:divBdr>
      <w:divsChild>
        <w:div w:id="15245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64029">
              <w:marLeft w:val="0"/>
              <w:marRight w:val="0"/>
              <w:marTop w:val="0"/>
              <w:marBottom w:val="0"/>
              <w:divBdr>
                <w:top w:val="none" w:sz="0" w:space="0" w:color="auto"/>
                <w:left w:val="none" w:sz="0" w:space="0" w:color="auto"/>
                <w:bottom w:val="none" w:sz="0" w:space="0" w:color="auto"/>
                <w:right w:val="none" w:sz="0" w:space="0" w:color="auto"/>
              </w:divBdr>
              <w:divsChild>
                <w:div w:id="1308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8090">
      <w:bodyDiv w:val="1"/>
      <w:marLeft w:val="0"/>
      <w:marRight w:val="0"/>
      <w:marTop w:val="0"/>
      <w:marBottom w:val="0"/>
      <w:divBdr>
        <w:top w:val="none" w:sz="0" w:space="0" w:color="auto"/>
        <w:left w:val="none" w:sz="0" w:space="0" w:color="auto"/>
        <w:bottom w:val="none" w:sz="0" w:space="0" w:color="auto"/>
        <w:right w:val="none" w:sz="0" w:space="0" w:color="auto"/>
      </w:divBdr>
    </w:div>
    <w:div w:id="442304417">
      <w:bodyDiv w:val="1"/>
      <w:marLeft w:val="0"/>
      <w:marRight w:val="0"/>
      <w:marTop w:val="0"/>
      <w:marBottom w:val="0"/>
      <w:divBdr>
        <w:top w:val="none" w:sz="0" w:space="0" w:color="auto"/>
        <w:left w:val="none" w:sz="0" w:space="0" w:color="auto"/>
        <w:bottom w:val="none" w:sz="0" w:space="0" w:color="auto"/>
        <w:right w:val="none" w:sz="0" w:space="0" w:color="auto"/>
      </w:divBdr>
    </w:div>
    <w:div w:id="458031132">
      <w:bodyDiv w:val="1"/>
      <w:marLeft w:val="0"/>
      <w:marRight w:val="0"/>
      <w:marTop w:val="0"/>
      <w:marBottom w:val="0"/>
      <w:divBdr>
        <w:top w:val="none" w:sz="0" w:space="0" w:color="auto"/>
        <w:left w:val="none" w:sz="0" w:space="0" w:color="auto"/>
        <w:bottom w:val="none" w:sz="0" w:space="0" w:color="auto"/>
        <w:right w:val="none" w:sz="0" w:space="0" w:color="auto"/>
      </w:divBdr>
    </w:div>
    <w:div w:id="470176171">
      <w:bodyDiv w:val="1"/>
      <w:marLeft w:val="0"/>
      <w:marRight w:val="0"/>
      <w:marTop w:val="0"/>
      <w:marBottom w:val="0"/>
      <w:divBdr>
        <w:top w:val="none" w:sz="0" w:space="0" w:color="auto"/>
        <w:left w:val="none" w:sz="0" w:space="0" w:color="auto"/>
        <w:bottom w:val="none" w:sz="0" w:space="0" w:color="auto"/>
        <w:right w:val="none" w:sz="0" w:space="0" w:color="auto"/>
      </w:divBdr>
    </w:div>
    <w:div w:id="477961871">
      <w:bodyDiv w:val="1"/>
      <w:marLeft w:val="0"/>
      <w:marRight w:val="0"/>
      <w:marTop w:val="0"/>
      <w:marBottom w:val="0"/>
      <w:divBdr>
        <w:top w:val="none" w:sz="0" w:space="0" w:color="auto"/>
        <w:left w:val="none" w:sz="0" w:space="0" w:color="auto"/>
        <w:bottom w:val="none" w:sz="0" w:space="0" w:color="auto"/>
        <w:right w:val="none" w:sz="0" w:space="0" w:color="auto"/>
      </w:divBdr>
    </w:div>
    <w:div w:id="485780428">
      <w:bodyDiv w:val="1"/>
      <w:marLeft w:val="0"/>
      <w:marRight w:val="0"/>
      <w:marTop w:val="0"/>
      <w:marBottom w:val="0"/>
      <w:divBdr>
        <w:top w:val="none" w:sz="0" w:space="0" w:color="auto"/>
        <w:left w:val="none" w:sz="0" w:space="0" w:color="auto"/>
        <w:bottom w:val="none" w:sz="0" w:space="0" w:color="auto"/>
        <w:right w:val="none" w:sz="0" w:space="0" w:color="auto"/>
      </w:divBdr>
    </w:div>
    <w:div w:id="570121022">
      <w:bodyDiv w:val="1"/>
      <w:marLeft w:val="0"/>
      <w:marRight w:val="0"/>
      <w:marTop w:val="0"/>
      <w:marBottom w:val="0"/>
      <w:divBdr>
        <w:top w:val="none" w:sz="0" w:space="0" w:color="auto"/>
        <w:left w:val="none" w:sz="0" w:space="0" w:color="auto"/>
        <w:bottom w:val="none" w:sz="0" w:space="0" w:color="auto"/>
        <w:right w:val="none" w:sz="0" w:space="0" w:color="auto"/>
      </w:divBdr>
    </w:div>
    <w:div w:id="572198188">
      <w:bodyDiv w:val="1"/>
      <w:marLeft w:val="0"/>
      <w:marRight w:val="0"/>
      <w:marTop w:val="0"/>
      <w:marBottom w:val="0"/>
      <w:divBdr>
        <w:top w:val="none" w:sz="0" w:space="0" w:color="auto"/>
        <w:left w:val="none" w:sz="0" w:space="0" w:color="auto"/>
        <w:bottom w:val="none" w:sz="0" w:space="0" w:color="auto"/>
        <w:right w:val="none" w:sz="0" w:space="0" w:color="auto"/>
      </w:divBdr>
    </w:div>
    <w:div w:id="574048217">
      <w:bodyDiv w:val="1"/>
      <w:marLeft w:val="0"/>
      <w:marRight w:val="0"/>
      <w:marTop w:val="0"/>
      <w:marBottom w:val="0"/>
      <w:divBdr>
        <w:top w:val="none" w:sz="0" w:space="0" w:color="auto"/>
        <w:left w:val="none" w:sz="0" w:space="0" w:color="auto"/>
        <w:bottom w:val="none" w:sz="0" w:space="0" w:color="auto"/>
        <w:right w:val="none" w:sz="0" w:space="0" w:color="auto"/>
      </w:divBdr>
    </w:div>
    <w:div w:id="595092966">
      <w:bodyDiv w:val="1"/>
      <w:marLeft w:val="0"/>
      <w:marRight w:val="0"/>
      <w:marTop w:val="0"/>
      <w:marBottom w:val="0"/>
      <w:divBdr>
        <w:top w:val="none" w:sz="0" w:space="0" w:color="auto"/>
        <w:left w:val="none" w:sz="0" w:space="0" w:color="auto"/>
        <w:bottom w:val="none" w:sz="0" w:space="0" w:color="auto"/>
        <w:right w:val="none" w:sz="0" w:space="0" w:color="auto"/>
      </w:divBdr>
    </w:div>
    <w:div w:id="600067943">
      <w:bodyDiv w:val="1"/>
      <w:marLeft w:val="0"/>
      <w:marRight w:val="0"/>
      <w:marTop w:val="0"/>
      <w:marBottom w:val="0"/>
      <w:divBdr>
        <w:top w:val="none" w:sz="0" w:space="0" w:color="auto"/>
        <w:left w:val="none" w:sz="0" w:space="0" w:color="auto"/>
        <w:bottom w:val="none" w:sz="0" w:space="0" w:color="auto"/>
        <w:right w:val="none" w:sz="0" w:space="0" w:color="auto"/>
      </w:divBdr>
    </w:div>
    <w:div w:id="602618354">
      <w:bodyDiv w:val="1"/>
      <w:marLeft w:val="0"/>
      <w:marRight w:val="0"/>
      <w:marTop w:val="0"/>
      <w:marBottom w:val="0"/>
      <w:divBdr>
        <w:top w:val="none" w:sz="0" w:space="0" w:color="auto"/>
        <w:left w:val="none" w:sz="0" w:space="0" w:color="auto"/>
        <w:bottom w:val="none" w:sz="0" w:space="0" w:color="auto"/>
        <w:right w:val="none" w:sz="0" w:space="0" w:color="auto"/>
      </w:divBdr>
    </w:div>
    <w:div w:id="611203788">
      <w:bodyDiv w:val="1"/>
      <w:marLeft w:val="0"/>
      <w:marRight w:val="0"/>
      <w:marTop w:val="0"/>
      <w:marBottom w:val="0"/>
      <w:divBdr>
        <w:top w:val="none" w:sz="0" w:space="0" w:color="auto"/>
        <w:left w:val="none" w:sz="0" w:space="0" w:color="auto"/>
        <w:bottom w:val="none" w:sz="0" w:space="0" w:color="auto"/>
        <w:right w:val="none" w:sz="0" w:space="0" w:color="auto"/>
      </w:divBdr>
    </w:div>
    <w:div w:id="650256852">
      <w:bodyDiv w:val="1"/>
      <w:marLeft w:val="0"/>
      <w:marRight w:val="0"/>
      <w:marTop w:val="0"/>
      <w:marBottom w:val="0"/>
      <w:divBdr>
        <w:top w:val="none" w:sz="0" w:space="0" w:color="auto"/>
        <w:left w:val="none" w:sz="0" w:space="0" w:color="auto"/>
        <w:bottom w:val="none" w:sz="0" w:space="0" w:color="auto"/>
        <w:right w:val="none" w:sz="0" w:space="0" w:color="auto"/>
      </w:divBdr>
    </w:div>
    <w:div w:id="677582885">
      <w:bodyDiv w:val="1"/>
      <w:marLeft w:val="0"/>
      <w:marRight w:val="0"/>
      <w:marTop w:val="0"/>
      <w:marBottom w:val="0"/>
      <w:divBdr>
        <w:top w:val="none" w:sz="0" w:space="0" w:color="auto"/>
        <w:left w:val="none" w:sz="0" w:space="0" w:color="auto"/>
        <w:bottom w:val="none" w:sz="0" w:space="0" w:color="auto"/>
        <w:right w:val="none" w:sz="0" w:space="0" w:color="auto"/>
      </w:divBdr>
    </w:div>
    <w:div w:id="690305792">
      <w:bodyDiv w:val="1"/>
      <w:marLeft w:val="0"/>
      <w:marRight w:val="0"/>
      <w:marTop w:val="0"/>
      <w:marBottom w:val="0"/>
      <w:divBdr>
        <w:top w:val="none" w:sz="0" w:space="0" w:color="auto"/>
        <w:left w:val="none" w:sz="0" w:space="0" w:color="auto"/>
        <w:bottom w:val="none" w:sz="0" w:space="0" w:color="auto"/>
        <w:right w:val="none" w:sz="0" w:space="0" w:color="auto"/>
      </w:divBdr>
    </w:div>
    <w:div w:id="727656227">
      <w:bodyDiv w:val="1"/>
      <w:marLeft w:val="0"/>
      <w:marRight w:val="0"/>
      <w:marTop w:val="0"/>
      <w:marBottom w:val="0"/>
      <w:divBdr>
        <w:top w:val="none" w:sz="0" w:space="0" w:color="auto"/>
        <w:left w:val="none" w:sz="0" w:space="0" w:color="auto"/>
        <w:bottom w:val="none" w:sz="0" w:space="0" w:color="auto"/>
        <w:right w:val="none" w:sz="0" w:space="0" w:color="auto"/>
      </w:divBdr>
    </w:div>
    <w:div w:id="737674821">
      <w:bodyDiv w:val="1"/>
      <w:marLeft w:val="0"/>
      <w:marRight w:val="0"/>
      <w:marTop w:val="0"/>
      <w:marBottom w:val="0"/>
      <w:divBdr>
        <w:top w:val="none" w:sz="0" w:space="0" w:color="auto"/>
        <w:left w:val="none" w:sz="0" w:space="0" w:color="auto"/>
        <w:bottom w:val="none" w:sz="0" w:space="0" w:color="auto"/>
        <w:right w:val="none" w:sz="0" w:space="0" w:color="auto"/>
      </w:divBdr>
    </w:div>
    <w:div w:id="746147904">
      <w:bodyDiv w:val="1"/>
      <w:marLeft w:val="0"/>
      <w:marRight w:val="0"/>
      <w:marTop w:val="0"/>
      <w:marBottom w:val="0"/>
      <w:divBdr>
        <w:top w:val="none" w:sz="0" w:space="0" w:color="auto"/>
        <w:left w:val="none" w:sz="0" w:space="0" w:color="auto"/>
        <w:bottom w:val="none" w:sz="0" w:space="0" w:color="auto"/>
        <w:right w:val="none" w:sz="0" w:space="0" w:color="auto"/>
      </w:divBdr>
      <w:divsChild>
        <w:div w:id="258294086">
          <w:marLeft w:val="0"/>
          <w:marRight w:val="0"/>
          <w:marTop w:val="0"/>
          <w:marBottom w:val="0"/>
          <w:divBdr>
            <w:top w:val="none" w:sz="0" w:space="0" w:color="auto"/>
            <w:left w:val="none" w:sz="0" w:space="0" w:color="auto"/>
            <w:bottom w:val="none" w:sz="0" w:space="0" w:color="auto"/>
            <w:right w:val="none" w:sz="0" w:space="0" w:color="auto"/>
          </w:divBdr>
          <w:divsChild>
            <w:div w:id="273287039">
              <w:marLeft w:val="0"/>
              <w:marRight w:val="0"/>
              <w:marTop w:val="0"/>
              <w:marBottom w:val="0"/>
              <w:divBdr>
                <w:top w:val="none" w:sz="0" w:space="0" w:color="auto"/>
                <w:left w:val="none" w:sz="0" w:space="0" w:color="auto"/>
                <w:bottom w:val="none" w:sz="0" w:space="0" w:color="auto"/>
                <w:right w:val="none" w:sz="0" w:space="0" w:color="auto"/>
              </w:divBdr>
              <w:divsChild>
                <w:div w:id="20500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4752">
      <w:bodyDiv w:val="1"/>
      <w:marLeft w:val="0"/>
      <w:marRight w:val="0"/>
      <w:marTop w:val="0"/>
      <w:marBottom w:val="0"/>
      <w:divBdr>
        <w:top w:val="none" w:sz="0" w:space="0" w:color="auto"/>
        <w:left w:val="none" w:sz="0" w:space="0" w:color="auto"/>
        <w:bottom w:val="none" w:sz="0" w:space="0" w:color="auto"/>
        <w:right w:val="none" w:sz="0" w:space="0" w:color="auto"/>
      </w:divBdr>
    </w:div>
    <w:div w:id="808480710">
      <w:bodyDiv w:val="1"/>
      <w:marLeft w:val="0"/>
      <w:marRight w:val="0"/>
      <w:marTop w:val="0"/>
      <w:marBottom w:val="0"/>
      <w:divBdr>
        <w:top w:val="none" w:sz="0" w:space="0" w:color="auto"/>
        <w:left w:val="none" w:sz="0" w:space="0" w:color="auto"/>
        <w:bottom w:val="none" w:sz="0" w:space="0" w:color="auto"/>
        <w:right w:val="none" w:sz="0" w:space="0" w:color="auto"/>
      </w:divBdr>
      <w:divsChild>
        <w:div w:id="687606899">
          <w:marLeft w:val="0"/>
          <w:marRight w:val="0"/>
          <w:marTop w:val="0"/>
          <w:marBottom w:val="0"/>
          <w:divBdr>
            <w:top w:val="none" w:sz="0" w:space="0" w:color="auto"/>
            <w:left w:val="none" w:sz="0" w:space="0" w:color="auto"/>
            <w:bottom w:val="none" w:sz="0" w:space="0" w:color="auto"/>
            <w:right w:val="none" w:sz="0" w:space="0" w:color="auto"/>
          </w:divBdr>
          <w:divsChild>
            <w:div w:id="351692631">
              <w:marLeft w:val="0"/>
              <w:marRight w:val="0"/>
              <w:marTop w:val="0"/>
              <w:marBottom w:val="0"/>
              <w:divBdr>
                <w:top w:val="none" w:sz="0" w:space="0" w:color="auto"/>
                <w:left w:val="none" w:sz="0" w:space="0" w:color="auto"/>
                <w:bottom w:val="none" w:sz="0" w:space="0" w:color="auto"/>
                <w:right w:val="none" w:sz="0" w:space="0" w:color="auto"/>
              </w:divBdr>
              <w:divsChild>
                <w:div w:id="1879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32460">
      <w:bodyDiv w:val="1"/>
      <w:marLeft w:val="0"/>
      <w:marRight w:val="0"/>
      <w:marTop w:val="0"/>
      <w:marBottom w:val="0"/>
      <w:divBdr>
        <w:top w:val="none" w:sz="0" w:space="0" w:color="auto"/>
        <w:left w:val="none" w:sz="0" w:space="0" w:color="auto"/>
        <w:bottom w:val="none" w:sz="0" w:space="0" w:color="auto"/>
        <w:right w:val="none" w:sz="0" w:space="0" w:color="auto"/>
      </w:divBdr>
    </w:div>
    <w:div w:id="831868657">
      <w:bodyDiv w:val="1"/>
      <w:marLeft w:val="0"/>
      <w:marRight w:val="0"/>
      <w:marTop w:val="0"/>
      <w:marBottom w:val="0"/>
      <w:divBdr>
        <w:top w:val="none" w:sz="0" w:space="0" w:color="auto"/>
        <w:left w:val="none" w:sz="0" w:space="0" w:color="auto"/>
        <w:bottom w:val="none" w:sz="0" w:space="0" w:color="auto"/>
        <w:right w:val="none" w:sz="0" w:space="0" w:color="auto"/>
      </w:divBdr>
    </w:div>
    <w:div w:id="835926736">
      <w:bodyDiv w:val="1"/>
      <w:marLeft w:val="0"/>
      <w:marRight w:val="0"/>
      <w:marTop w:val="0"/>
      <w:marBottom w:val="0"/>
      <w:divBdr>
        <w:top w:val="none" w:sz="0" w:space="0" w:color="auto"/>
        <w:left w:val="none" w:sz="0" w:space="0" w:color="auto"/>
        <w:bottom w:val="none" w:sz="0" w:space="0" w:color="auto"/>
        <w:right w:val="none" w:sz="0" w:space="0" w:color="auto"/>
      </w:divBdr>
    </w:div>
    <w:div w:id="841775357">
      <w:bodyDiv w:val="1"/>
      <w:marLeft w:val="0"/>
      <w:marRight w:val="0"/>
      <w:marTop w:val="0"/>
      <w:marBottom w:val="0"/>
      <w:divBdr>
        <w:top w:val="none" w:sz="0" w:space="0" w:color="auto"/>
        <w:left w:val="none" w:sz="0" w:space="0" w:color="auto"/>
        <w:bottom w:val="none" w:sz="0" w:space="0" w:color="auto"/>
        <w:right w:val="none" w:sz="0" w:space="0" w:color="auto"/>
      </w:divBdr>
    </w:div>
    <w:div w:id="853305508">
      <w:bodyDiv w:val="1"/>
      <w:marLeft w:val="0"/>
      <w:marRight w:val="0"/>
      <w:marTop w:val="0"/>
      <w:marBottom w:val="0"/>
      <w:divBdr>
        <w:top w:val="none" w:sz="0" w:space="0" w:color="auto"/>
        <w:left w:val="none" w:sz="0" w:space="0" w:color="auto"/>
        <w:bottom w:val="none" w:sz="0" w:space="0" w:color="auto"/>
        <w:right w:val="none" w:sz="0" w:space="0" w:color="auto"/>
      </w:divBdr>
    </w:div>
    <w:div w:id="872227520">
      <w:bodyDiv w:val="1"/>
      <w:marLeft w:val="0"/>
      <w:marRight w:val="0"/>
      <w:marTop w:val="0"/>
      <w:marBottom w:val="0"/>
      <w:divBdr>
        <w:top w:val="none" w:sz="0" w:space="0" w:color="auto"/>
        <w:left w:val="none" w:sz="0" w:space="0" w:color="auto"/>
        <w:bottom w:val="none" w:sz="0" w:space="0" w:color="auto"/>
        <w:right w:val="none" w:sz="0" w:space="0" w:color="auto"/>
      </w:divBdr>
    </w:div>
    <w:div w:id="877279470">
      <w:bodyDiv w:val="1"/>
      <w:marLeft w:val="0"/>
      <w:marRight w:val="0"/>
      <w:marTop w:val="0"/>
      <w:marBottom w:val="0"/>
      <w:divBdr>
        <w:top w:val="none" w:sz="0" w:space="0" w:color="auto"/>
        <w:left w:val="none" w:sz="0" w:space="0" w:color="auto"/>
        <w:bottom w:val="none" w:sz="0" w:space="0" w:color="auto"/>
        <w:right w:val="none" w:sz="0" w:space="0" w:color="auto"/>
      </w:divBdr>
    </w:div>
    <w:div w:id="909654495">
      <w:bodyDiv w:val="1"/>
      <w:marLeft w:val="0"/>
      <w:marRight w:val="0"/>
      <w:marTop w:val="0"/>
      <w:marBottom w:val="0"/>
      <w:divBdr>
        <w:top w:val="none" w:sz="0" w:space="0" w:color="auto"/>
        <w:left w:val="none" w:sz="0" w:space="0" w:color="auto"/>
        <w:bottom w:val="none" w:sz="0" w:space="0" w:color="auto"/>
        <w:right w:val="none" w:sz="0" w:space="0" w:color="auto"/>
      </w:divBdr>
    </w:div>
    <w:div w:id="918516330">
      <w:bodyDiv w:val="1"/>
      <w:marLeft w:val="0"/>
      <w:marRight w:val="0"/>
      <w:marTop w:val="0"/>
      <w:marBottom w:val="0"/>
      <w:divBdr>
        <w:top w:val="none" w:sz="0" w:space="0" w:color="auto"/>
        <w:left w:val="none" w:sz="0" w:space="0" w:color="auto"/>
        <w:bottom w:val="none" w:sz="0" w:space="0" w:color="auto"/>
        <w:right w:val="none" w:sz="0" w:space="0" w:color="auto"/>
      </w:divBdr>
    </w:div>
    <w:div w:id="920140590">
      <w:bodyDiv w:val="1"/>
      <w:marLeft w:val="0"/>
      <w:marRight w:val="0"/>
      <w:marTop w:val="0"/>
      <w:marBottom w:val="0"/>
      <w:divBdr>
        <w:top w:val="none" w:sz="0" w:space="0" w:color="auto"/>
        <w:left w:val="none" w:sz="0" w:space="0" w:color="auto"/>
        <w:bottom w:val="none" w:sz="0" w:space="0" w:color="auto"/>
        <w:right w:val="none" w:sz="0" w:space="0" w:color="auto"/>
      </w:divBdr>
    </w:div>
    <w:div w:id="921065406">
      <w:bodyDiv w:val="1"/>
      <w:marLeft w:val="0"/>
      <w:marRight w:val="0"/>
      <w:marTop w:val="0"/>
      <w:marBottom w:val="0"/>
      <w:divBdr>
        <w:top w:val="none" w:sz="0" w:space="0" w:color="auto"/>
        <w:left w:val="none" w:sz="0" w:space="0" w:color="auto"/>
        <w:bottom w:val="none" w:sz="0" w:space="0" w:color="auto"/>
        <w:right w:val="none" w:sz="0" w:space="0" w:color="auto"/>
      </w:divBdr>
    </w:div>
    <w:div w:id="962661719">
      <w:bodyDiv w:val="1"/>
      <w:marLeft w:val="0"/>
      <w:marRight w:val="0"/>
      <w:marTop w:val="0"/>
      <w:marBottom w:val="0"/>
      <w:divBdr>
        <w:top w:val="none" w:sz="0" w:space="0" w:color="auto"/>
        <w:left w:val="none" w:sz="0" w:space="0" w:color="auto"/>
        <w:bottom w:val="none" w:sz="0" w:space="0" w:color="auto"/>
        <w:right w:val="none" w:sz="0" w:space="0" w:color="auto"/>
      </w:divBdr>
    </w:div>
    <w:div w:id="970743139">
      <w:bodyDiv w:val="1"/>
      <w:marLeft w:val="0"/>
      <w:marRight w:val="0"/>
      <w:marTop w:val="0"/>
      <w:marBottom w:val="0"/>
      <w:divBdr>
        <w:top w:val="none" w:sz="0" w:space="0" w:color="auto"/>
        <w:left w:val="none" w:sz="0" w:space="0" w:color="auto"/>
        <w:bottom w:val="none" w:sz="0" w:space="0" w:color="auto"/>
        <w:right w:val="none" w:sz="0" w:space="0" w:color="auto"/>
      </w:divBdr>
    </w:div>
    <w:div w:id="990910315">
      <w:bodyDiv w:val="1"/>
      <w:marLeft w:val="0"/>
      <w:marRight w:val="0"/>
      <w:marTop w:val="0"/>
      <w:marBottom w:val="0"/>
      <w:divBdr>
        <w:top w:val="none" w:sz="0" w:space="0" w:color="auto"/>
        <w:left w:val="none" w:sz="0" w:space="0" w:color="auto"/>
        <w:bottom w:val="none" w:sz="0" w:space="0" w:color="auto"/>
        <w:right w:val="none" w:sz="0" w:space="0" w:color="auto"/>
      </w:divBdr>
    </w:div>
    <w:div w:id="1000307000">
      <w:bodyDiv w:val="1"/>
      <w:marLeft w:val="0"/>
      <w:marRight w:val="0"/>
      <w:marTop w:val="0"/>
      <w:marBottom w:val="0"/>
      <w:divBdr>
        <w:top w:val="none" w:sz="0" w:space="0" w:color="auto"/>
        <w:left w:val="none" w:sz="0" w:space="0" w:color="auto"/>
        <w:bottom w:val="none" w:sz="0" w:space="0" w:color="auto"/>
        <w:right w:val="none" w:sz="0" w:space="0" w:color="auto"/>
      </w:divBdr>
    </w:div>
    <w:div w:id="1002582079">
      <w:bodyDiv w:val="1"/>
      <w:marLeft w:val="0"/>
      <w:marRight w:val="0"/>
      <w:marTop w:val="0"/>
      <w:marBottom w:val="0"/>
      <w:divBdr>
        <w:top w:val="none" w:sz="0" w:space="0" w:color="auto"/>
        <w:left w:val="none" w:sz="0" w:space="0" w:color="auto"/>
        <w:bottom w:val="none" w:sz="0" w:space="0" w:color="auto"/>
        <w:right w:val="none" w:sz="0" w:space="0" w:color="auto"/>
      </w:divBdr>
      <w:divsChild>
        <w:div w:id="373969474">
          <w:marLeft w:val="0"/>
          <w:marRight w:val="0"/>
          <w:marTop w:val="0"/>
          <w:marBottom w:val="0"/>
          <w:divBdr>
            <w:top w:val="none" w:sz="0" w:space="0" w:color="auto"/>
            <w:left w:val="none" w:sz="0" w:space="0" w:color="auto"/>
            <w:bottom w:val="none" w:sz="0" w:space="0" w:color="auto"/>
            <w:right w:val="none" w:sz="0" w:space="0" w:color="auto"/>
          </w:divBdr>
          <w:divsChild>
            <w:div w:id="1312752674">
              <w:marLeft w:val="0"/>
              <w:marRight w:val="0"/>
              <w:marTop w:val="0"/>
              <w:marBottom w:val="0"/>
              <w:divBdr>
                <w:top w:val="none" w:sz="0" w:space="0" w:color="auto"/>
                <w:left w:val="none" w:sz="0" w:space="0" w:color="auto"/>
                <w:bottom w:val="none" w:sz="0" w:space="0" w:color="auto"/>
                <w:right w:val="none" w:sz="0" w:space="0" w:color="auto"/>
              </w:divBdr>
              <w:divsChild>
                <w:div w:id="21433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5715">
      <w:bodyDiv w:val="1"/>
      <w:marLeft w:val="0"/>
      <w:marRight w:val="0"/>
      <w:marTop w:val="0"/>
      <w:marBottom w:val="0"/>
      <w:divBdr>
        <w:top w:val="none" w:sz="0" w:space="0" w:color="auto"/>
        <w:left w:val="none" w:sz="0" w:space="0" w:color="auto"/>
        <w:bottom w:val="none" w:sz="0" w:space="0" w:color="auto"/>
        <w:right w:val="none" w:sz="0" w:space="0" w:color="auto"/>
      </w:divBdr>
    </w:div>
    <w:div w:id="1014960418">
      <w:bodyDiv w:val="1"/>
      <w:marLeft w:val="0"/>
      <w:marRight w:val="0"/>
      <w:marTop w:val="0"/>
      <w:marBottom w:val="0"/>
      <w:divBdr>
        <w:top w:val="none" w:sz="0" w:space="0" w:color="auto"/>
        <w:left w:val="none" w:sz="0" w:space="0" w:color="auto"/>
        <w:bottom w:val="none" w:sz="0" w:space="0" w:color="auto"/>
        <w:right w:val="none" w:sz="0" w:space="0" w:color="auto"/>
      </w:divBdr>
      <w:divsChild>
        <w:div w:id="366032157">
          <w:marLeft w:val="0"/>
          <w:marRight w:val="0"/>
          <w:marTop w:val="0"/>
          <w:marBottom w:val="0"/>
          <w:divBdr>
            <w:top w:val="none" w:sz="0" w:space="0" w:color="auto"/>
            <w:left w:val="none" w:sz="0" w:space="0" w:color="auto"/>
            <w:bottom w:val="none" w:sz="0" w:space="0" w:color="auto"/>
            <w:right w:val="none" w:sz="0" w:space="0" w:color="auto"/>
          </w:divBdr>
          <w:divsChild>
            <w:div w:id="687416073">
              <w:marLeft w:val="0"/>
              <w:marRight w:val="0"/>
              <w:marTop w:val="0"/>
              <w:marBottom w:val="0"/>
              <w:divBdr>
                <w:top w:val="none" w:sz="0" w:space="0" w:color="auto"/>
                <w:left w:val="none" w:sz="0" w:space="0" w:color="auto"/>
                <w:bottom w:val="none" w:sz="0" w:space="0" w:color="auto"/>
                <w:right w:val="none" w:sz="0" w:space="0" w:color="auto"/>
              </w:divBdr>
              <w:divsChild>
                <w:div w:id="120997193">
                  <w:marLeft w:val="0"/>
                  <w:marRight w:val="0"/>
                  <w:marTop w:val="0"/>
                  <w:marBottom w:val="0"/>
                  <w:divBdr>
                    <w:top w:val="none" w:sz="0" w:space="0" w:color="auto"/>
                    <w:left w:val="none" w:sz="0" w:space="0" w:color="auto"/>
                    <w:bottom w:val="none" w:sz="0" w:space="0" w:color="auto"/>
                    <w:right w:val="none" w:sz="0" w:space="0" w:color="auto"/>
                  </w:divBdr>
                  <w:divsChild>
                    <w:div w:id="1866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04094">
      <w:bodyDiv w:val="1"/>
      <w:marLeft w:val="0"/>
      <w:marRight w:val="0"/>
      <w:marTop w:val="0"/>
      <w:marBottom w:val="0"/>
      <w:divBdr>
        <w:top w:val="none" w:sz="0" w:space="0" w:color="auto"/>
        <w:left w:val="none" w:sz="0" w:space="0" w:color="auto"/>
        <w:bottom w:val="none" w:sz="0" w:space="0" w:color="auto"/>
        <w:right w:val="none" w:sz="0" w:space="0" w:color="auto"/>
      </w:divBdr>
    </w:div>
    <w:div w:id="1020012714">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140924720">
      <w:bodyDiv w:val="1"/>
      <w:marLeft w:val="0"/>
      <w:marRight w:val="0"/>
      <w:marTop w:val="0"/>
      <w:marBottom w:val="0"/>
      <w:divBdr>
        <w:top w:val="none" w:sz="0" w:space="0" w:color="auto"/>
        <w:left w:val="none" w:sz="0" w:space="0" w:color="auto"/>
        <w:bottom w:val="none" w:sz="0" w:space="0" w:color="auto"/>
        <w:right w:val="none" w:sz="0" w:space="0" w:color="auto"/>
      </w:divBdr>
    </w:div>
    <w:div w:id="1147018551">
      <w:bodyDiv w:val="1"/>
      <w:marLeft w:val="0"/>
      <w:marRight w:val="0"/>
      <w:marTop w:val="0"/>
      <w:marBottom w:val="0"/>
      <w:divBdr>
        <w:top w:val="none" w:sz="0" w:space="0" w:color="auto"/>
        <w:left w:val="none" w:sz="0" w:space="0" w:color="auto"/>
        <w:bottom w:val="none" w:sz="0" w:space="0" w:color="auto"/>
        <w:right w:val="none" w:sz="0" w:space="0" w:color="auto"/>
      </w:divBdr>
    </w:div>
    <w:div w:id="1180856357">
      <w:bodyDiv w:val="1"/>
      <w:marLeft w:val="0"/>
      <w:marRight w:val="0"/>
      <w:marTop w:val="0"/>
      <w:marBottom w:val="0"/>
      <w:divBdr>
        <w:top w:val="none" w:sz="0" w:space="0" w:color="auto"/>
        <w:left w:val="none" w:sz="0" w:space="0" w:color="auto"/>
        <w:bottom w:val="none" w:sz="0" w:space="0" w:color="auto"/>
        <w:right w:val="none" w:sz="0" w:space="0" w:color="auto"/>
      </w:divBdr>
    </w:div>
    <w:div w:id="1182008444">
      <w:bodyDiv w:val="1"/>
      <w:marLeft w:val="0"/>
      <w:marRight w:val="0"/>
      <w:marTop w:val="0"/>
      <w:marBottom w:val="0"/>
      <w:divBdr>
        <w:top w:val="none" w:sz="0" w:space="0" w:color="auto"/>
        <w:left w:val="none" w:sz="0" w:space="0" w:color="auto"/>
        <w:bottom w:val="none" w:sz="0" w:space="0" w:color="auto"/>
        <w:right w:val="none" w:sz="0" w:space="0" w:color="auto"/>
      </w:divBdr>
    </w:div>
    <w:div w:id="1207135164">
      <w:bodyDiv w:val="1"/>
      <w:marLeft w:val="0"/>
      <w:marRight w:val="0"/>
      <w:marTop w:val="0"/>
      <w:marBottom w:val="0"/>
      <w:divBdr>
        <w:top w:val="none" w:sz="0" w:space="0" w:color="auto"/>
        <w:left w:val="none" w:sz="0" w:space="0" w:color="auto"/>
        <w:bottom w:val="none" w:sz="0" w:space="0" w:color="auto"/>
        <w:right w:val="none" w:sz="0" w:space="0" w:color="auto"/>
      </w:divBdr>
    </w:div>
    <w:div w:id="1227566823">
      <w:bodyDiv w:val="1"/>
      <w:marLeft w:val="0"/>
      <w:marRight w:val="0"/>
      <w:marTop w:val="0"/>
      <w:marBottom w:val="0"/>
      <w:divBdr>
        <w:top w:val="none" w:sz="0" w:space="0" w:color="auto"/>
        <w:left w:val="none" w:sz="0" w:space="0" w:color="auto"/>
        <w:bottom w:val="none" w:sz="0" w:space="0" w:color="auto"/>
        <w:right w:val="none" w:sz="0" w:space="0" w:color="auto"/>
      </w:divBdr>
    </w:div>
    <w:div w:id="1239095776">
      <w:bodyDiv w:val="1"/>
      <w:marLeft w:val="0"/>
      <w:marRight w:val="0"/>
      <w:marTop w:val="0"/>
      <w:marBottom w:val="0"/>
      <w:divBdr>
        <w:top w:val="none" w:sz="0" w:space="0" w:color="auto"/>
        <w:left w:val="none" w:sz="0" w:space="0" w:color="auto"/>
        <w:bottom w:val="none" w:sz="0" w:space="0" w:color="auto"/>
        <w:right w:val="none" w:sz="0" w:space="0" w:color="auto"/>
      </w:divBdr>
    </w:div>
    <w:div w:id="1252617725">
      <w:bodyDiv w:val="1"/>
      <w:marLeft w:val="0"/>
      <w:marRight w:val="0"/>
      <w:marTop w:val="0"/>
      <w:marBottom w:val="0"/>
      <w:divBdr>
        <w:top w:val="none" w:sz="0" w:space="0" w:color="auto"/>
        <w:left w:val="none" w:sz="0" w:space="0" w:color="auto"/>
        <w:bottom w:val="none" w:sz="0" w:space="0" w:color="auto"/>
        <w:right w:val="none" w:sz="0" w:space="0" w:color="auto"/>
      </w:divBdr>
    </w:div>
    <w:div w:id="1259369199">
      <w:bodyDiv w:val="1"/>
      <w:marLeft w:val="0"/>
      <w:marRight w:val="0"/>
      <w:marTop w:val="0"/>
      <w:marBottom w:val="0"/>
      <w:divBdr>
        <w:top w:val="none" w:sz="0" w:space="0" w:color="auto"/>
        <w:left w:val="none" w:sz="0" w:space="0" w:color="auto"/>
        <w:bottom w:val="none" w:sz="0" w:space="0" w:color="auto"/>
        <w:right w:val="none" w:sz="0" w:space="0" w:color="auto"/>
      </w:divBdr>
    </w:div>
    <w:div w:id="1302073909">
      <w:bodyDiv w:val="1"/>
      <w:marLeft w:val="0"/>
      <w:marRight w:val="0"/>
      <w:marTop w:val="0"/>
      <w:marBottom w:val="0"/>
      <w:divBdr>
        <w:top w:val="none" w:sz="0" w:space="0" w:color="auto"/>
        <w:left w:val="none" w:sz="0" w:space="0" w:color="auto"/>
        <w:bottom w:val="none" w:sz="0" w:space="0" w:color="auto"/>
        <w:right w:val="none" w:sz="0" w:space="0" w:color="auto"/>
      </w:divBdr>
    </w:div>
    <w:div w:id="1323192162">
      <w:bodyDiv w:val="1"/>
      <w:marLeft w:val="0"/>
      <w:marRight w:val="0"/>
      <w:marTop w:val="0"/>
      <w:marBottom w:val="0"/>
      <w:divBdr>
        <w:top w:val="none" w:sz="0" w:space="0" w:color="auto"/>
        <w:left w:val="none" w:sz="0" w:space="0" w:color="auto"/>
        <w:bottom w:val="none" w:sz="0" w:space="0" w:color="auto"/>
        <w:right w:val="none" w:sz="0" w:space="0" w:color="auto"/>
      </w:divBdr>
    </w:div>
    <w:div w:id="1349790438">
      <w:bodyDiv w:val="1"/>
      <w:marLeft w:val="0"/>
      <w:marRight w:val="0"/>
      <w:marTop w:val="0"/>
      <w:marBottom w:val="0"/>
      <w:divBdr>
        <w:top w:val="none" w:sz="0" w:space="0" w:color="auto"/>
        <w:left w:val="none" w:sz="0" w:space="0" w:color="auto"/>
        <w:bottom w:val="none" w:sz="0" w:space="0" w:color="auto"/>
        <w:right w:val="none" w:sz="0" w:space="0" w:color="auto"/>
      </w:divBdr>
    </w:div>
    <w:div w:id="1360547682">
      <w:bodyDiv w:val="1"/>
      <w:marLeft w:val="0"/>
      <w:marRight w:val="0"/>
      <w:marTop w:val="0"/>
      <w:marBottom w:val="0"/>
      <w:divBdr>
        <w:top w:val="none" w:sz="0" w:space="0" w:color="auto"/>
        <w:left w:val="none" w:sz="0" w:space="0" w:color="auto"/>
        <w:bottom w:val="none" w:sz="0" w:space="0" w:color="auto"/>
        <w:right w:val="none" w:sz="0" w:space="0" w:color="auto"/>
      </w:divBdr>
    </w:div>
    <w:div w:id="1363820208">
      <w:bodyDiv w:val="1"/>
      <w:marLeft w:val="0"/>
      <w:marRight w:val="0"/>
      <w:marTop w:val="0"/>
      <w:marBottom w:val="0"/>
      <w:divBdr>
        <w:top w:val="none" w:sz="0" w:space="0" w:color="auto"/>
        <w:left w:val="none" w:sz="0" w:space="0" w:color="auto"/>
        <w:bottom w:val="none" w:sz="0" w:space="0" w:color="auto"/>
        <w:right w:val="none" w:sz="0" w:space="0" w:color="auto"/>
      </w:divBdr>
    </w:div>
    <w:div w:id="1369648637">
      <w:bodyDiv w:val="1"/>
      <w:marLeft w:val="0"/>
      <w:marRight w:val="0"/>
      <w:marTop w:val="0"/>
      <w:marBottom w:val="0"/>
      <w:divBdr>
        <w:top w:val="none" w:sz="0" w:space="0" w:color="auto"/>
        <w:left w:val="none" w:sz="0" w:space="0" w:color="auto"/>
        <w:bottom w:val="none" w:sz="0" w:space="0" w:color="auto"/>
        <w:right w:val="none" w:sz="0" w:space="0" w:color="auto"/>
      </w:divBdr>
    </w:div>
    <w:div w:id="1370061217">
      <w:bodyDiv w:val="1"/>
      <w:marLeft w:val="0"/>
      <w:marRight w:val="0"/>
      <w:marTop w:val="0"/>
      <w:marBottom w:val="0"/>
      <w:divBdr>
        <w:top w:val="none" w:sz="0" w:space="0" w:color="auto"/>
        <w:left w:val="none" w:sz="0" w:space="0" w:color="auto"/>
        <w:bottom w:val="none" w:sz="0" w:space="0" w:color="auto"/>
        <w:right w:val="none" w:sz="0" w:space="0" w:color="auto"/>
      </w:divBdr>
      <w:divsChild>
        <w:div w:id="267932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0781">
      <w:bodyDiv w:val="1"/>
      <w:marLeft w:val="0"/>
      <w:marRight w:val="0"/>
      <w:marTop w:val="0"/>
      <w:marBottom w:val="0"/>
      <w:divBdr>
        <w:top w:val="none" w:sz="0" w:space="0" w:color="auto"/>
        <w:left w:val="none" w:sz="0" w:space="0" w:color="auto"/>
        <w:bottom w:val="none" w:sz="0" w:space="0" w:color="auto"/>
        <w:right w:val="none" w:sz="0" w:space="0" w:color="auto"/>
      </w:divBdr>
    </w:div>
    <w:div w:id="1386105305">
      <w:bodyDiv w:val="1"/>
      <w:marLeft w:val="0"/>
      <w:marRight w:val="0"/>
      <w:marTop w:val="0"/>
      <w:marBottom w:val="0"/>
      <w:divBdr>
        <w:top w:val="none" w:sz="0" w:space="0" w:color="auto"/>
        <w:left w:val="none" w:sz="0" w:space="0" w:color="auto"/>
        <w:bottom w:val="none" w:sz="0" w:space="0" w:color="auto"/>
        <w:right w:val="none" w:sz="0" w:space="0" w:color="auto"/>
      </w:divBdr>
      <w:divsChild>
        <w:div w:id="584996161">
          <w:marLeft w:val="0"/>
          <w:marRight w:val="0"/>
          <w:marTop w:val="0"/>
          <w:marBottom w:val="0"/>
          <w:divBdr>
            <w:top w:val="none" w:sz="0" w:space="0" w:color="auto"/>
            <w:left w:val="none" w:sz="0" w:space="0" w:color="auto"/>
            <w:bottom w:val="none" w:sz="0" w:space="0" w:color="auto"/>
            <w:right w:val="none" w:sz="0" w:space="0" w:color="auto"/>
          </w:divBdr>
          <w:divsChild>
            <w:div w:id="2046249947">
              <w:marLeft w:val="0"/>
              <w:marRight w:val="0"/>
              <w:marTop w:val="0"/>
              <w:marBottom w:val="0"/>
              <w:divBdr>
                <w:top w:val="none" w:sz="0" w:space="0" w:color="auto"/>
                <w:left w:val="none" w:sz="0" w:space="0" w:color="auto"/>
                <w:bottom w:val="none" w:sz="0" w:space="0" w:color="auto"/>
                <w:right w:val="none" w:sz="0" w:space="0" w:color="auto"/>
              </w:divBdr>
              <w:divsChild>
                <w:div w:id="3647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541">
      <w:bodyDiv w:val="1"/>
      <w:marLeft w:val="0"/>
      <w:marRight w:val="0"/>
      <w:marTop w:val="0"/>
      <w:marBottom w:val="0"/>
      <w:divBdr>
        <w:top w:val="none" w:sz="0" w:space="0" w:color="auto"/>
        <w:left w:val="none" w:sz="0" w:space="0" w:color="auto"/>
        <w:bottom w:val="none" w:sz="0" w:space="0" w:color="auto"/>
        <w:right w:val="none" w:sz="0" w:space="0" w:color="auto"/>
      </w:divBdr>
    </w:div>
    <w:div w:id="1397238618">
      <w:bodyDiv w:val="1"/>
      <w:marLeft w:val="0"/>
      <w:marRight w:val="0"/>
      <w:marTop w:val="0"/>
      <w:marBottom w:val="0"/>
      <w:divBdr>
        <w:top w:val="none" w:sz="0" w:space="0" w:color="auto"/>
        <w:left w:val="none" w:sz="0" w:space="0" w:color="auto"/>
        <w:bottom w:val="none" w:sz="0" w:space="0" w:color="auto"/>
        <w:right w:val="none" w:sz="0" w:space="0" w:color="auto"/>
      </w:divBdr>
    </w:div>
    <w:div w:id="1408722574">
      <w:bodyDiv w:val="1"/>
      <w:marLeft w:val="0"/>
      <w:marRight w:val="0"/>
      <w:marTop w:val="0"/>
      <w:marBottom w:val="0"/>
      <w:divBdr>
        <w:top w:val="none" w:sz="0" w:space="0" w:color="auto"/>
        <w:left w:val="none" w:sz="0" w:space="0" w:color="auto"/>
        <w:bottom w:val="none" w:sz="0" w:space="0" w:color="auto"/>
        <w:right w:val="none" w:sz="0" w:space="0" w:color="auto"/>
      </w:divBdr>
    </w:div>
    <w:div w:id="1430731524">
      <w:bodyDiv w:val="1"/>
      <w:marLeft w:val="0"/>
      <w:marRight w:val="0"/>
      <w:marTop w:val="0"/>
      <w:marBottom w:val="0"/>
      <w:divBdr>
        <w:top w:val="none" w:sz="0" w:space="0" w:color="auto"/>
        <w:left w:val="none" w:sz="0" w:space="0" w:color="auto"/>
        <w:bottom w:val="none" w:sz="0" w:space="0" w:color="auto"/>
        <w:right w:val="none" w:sz="0" w:space="0" w:color="auto"/>
      </w:divBdr>
    </w:div>
    <w:div w:id="1444885227">
      <w:bodyDiv w:val="1"/>
      <w:marLeft w:val="0"/>
      <w:marRight w:val="0"/>
      <w:marTop w:val="0"/>
      <w:marBottom w:val="0"/>
      <w:divBdr>
        <w:top w:val="none" w:sz="0" w:space="0" w:color="auto"/>
        <w:left w:val="none" w:sz="0" w:space="0" w:color="auto"/>
        <w:bottom w:val="none" w:sz="0" w:space="0" w:color="auto"/>
        <w:right w:val="none" w:sz="0" w:space="0" w:color="auto"/>
      </w:divBdr>
    </w:div>
    <w:div w:id="1464545305">
      <w:bodyDiv w:val="1"/>
      <w:marLeft w:val="0"/>
      <w:marRight w:val="0"/>
      <w:marTop w:val="0"/>
      <w:marBottom w:val="0"/>
      <w:divBdr>
        <w:top w:val="none" w:sz="0" w:space="0" w:color="auto"/>
        <w:left w:val="none" w:sz="0" w:space="0" w:color="auto"/>
        <w:bottom w:val="none" w:sz="0" w:space="0" w:color="auto"/>
        <w:right w:val="none" w:sz="0" w:space="0" w:color="auto"/>
      </w:divBdr>
    </w:div>
    <w:div w:id="1472362177">
      <w:bodyDiv w:val="1"/>
      <w:marLeft w:val="0"/>
      <w:marRight w:val="0"/>
      <w:marTop w:val="0"/>
      <w:marBottom w:val="0"/>
      <w:divBdr>
        <w:top w:val="none" w:sz="0" w:space="0" w:color="auto"/>
        <w:left w:val="none" w:sz="0" w:space="0" w:color="auto"/>
        <w:bottom w:val="none" w:sz="0" w:space="0" w:color="auto"/>
        <w:right w:val="none" w:sz="0" w:space="0" w:color="auto"/>
      </w:divBdr>
    </w:div>
    <w:div w:id="1490899192">
      <w:bodyDiv w:val="1"/>
      <w:marLeft w:val="0"/>
      <w:marRight w:val="0"/>
      <w:marTop w:val="0"/>
      <w:marBottom w:val="0"/>
      <w:divBdr>
        <w:top w:val="none" w:sz="0" w:space="0" w:color="auto"/>
        <w:left w:val="none" w:sz="0" w:space="0" w:color="auto"/>
        <w:bottom w:val="none" w:sz="0" w:space="0" w:color="auto"/>
        <w:right w:val="none" w:sz="0" w:space="0" w:color="auto"/>
      </w:divBdr>
    </w:div>
    <w:div w:id="1496533509">
      <w:bodyDiv w:val="1"/>
      <w:marLeft w:val="0"/>
      <w:marRight w:val="0"/>
      <w:marTop w:val="0"/>
      <w:marBottom w:val="0"/>
      <w:divBdr>
        <w:top w:val="none" w:sz="0" w:space="0" w:color="auto"/>
        <w:left w:val="none" w:sz="0" w:space="0" w:color="auto"/>
        <w:bottom w:val="none" w:sz="0" w:space="0" w:color="auto"/>
        <w:right w:val="none" w:sz="0" w:space="0" w:color="auto"/>
      </w:divBdr>
    </w:div>
    <w:div w:id="1520385673">
      <w:bodyDiv w:val="1"/>
      <w:marLeft w:val="0"/>
      <w:marRight w:val="0"/>
      <w:marTop w:val="0"/>
      <w:marBottom w:val="0"/>
      <w:divBdr>
        <w:top w:val="none" w:sz="0" w:space="0" w:color="auto"/>
        <w:left w:val="none" w:sz="0" w:space="0" w:color="auto"/>
        <w:bottom w:val="none" w:sz="0" w:space="0" w:color="auto"/>
        <w:right w:val="none" w:sz="0" w:space="0" w:color="auto"/>
      </w:divBdr>
    </w:div>
    <w:div w:id="1543639874">
      <w:bodyDiv w:val="1"/>
      <w:marLeft w:val="0"/>
      <w:marRight w:val="0"/>
      <w:marTop w:val="0"/>
      <w:marBottom w:val="0"/>
      <w:divBdr>
        <w:top w:val="none" w:sz="0" w:space="0" w:color="auto"/>
        <w:left w:val="none" w:sz="0" w:space="0" w:color="auto"/>
        <w:bottom w:val="none" w:sz="0" w:space="0" w:color="auto"/>
        <w:right w:val="none" w:sz="0" w:space="0" w:color="auto"/>
      </w:divBdr>
    </w:div>
    <w:div w:id="1574587118">
      <w:bodyDiv w:val="1"/>
      <w:marLeft w:val="0"/>
      <w:marRight w:val="0"/>
      <w:marTop w:val="0"/>
      <w:marBottom w:val="0"/>
      <w:divBdr>
        <w:top w:val="none" w:sz="0" w:space="0" w:color="auto"/>
        <w:left w:val="none" w:sz="0" w:space="0" w:color="auto"/>
        <w:bottom w:val="none" w:sz="0" w:space="0" w:color="auto"/>
        <w:right w:val="none" w:sz="0" w:space="0" w:color="auto"/>
      </w:divBdr>
    </w:div>
    <w:div w:id="1590650487">
      <w:bodyDiv w:val="1"/>
      <w:marLeft w:val="0"/>
      <w:marRight w:val="0"/>
      <w:marTop w:val="0"/>
      <w:marBottom w:val="0"/>
      <w:divBdr>
        <w:top w:val="none" w:sz="0" w:space="0" w:color="auto"/>
        <w:left w:val="none" w:sz="0" w:space="0" w:color="auto"/>
        <w:bottom w:val="none" w:sz="0" w:space="0" w:color="auto"/>
        <w:right w:val="none" w:sz="0" w:space="0" w:color="auto"/>
      </w:divBdr>
    </w:div>
    <w:div w:id="1626547787">
      <w:bodyDiv w:val="1"/>
      <w:marLeft w:val="0"/>
      <w:marRight w:val="0"/>
      <w:marTop w:val="0"/>
      <w:marBottom w:val="0"/>
      <w:divBdr>
        <w:top w:val="none" w:sz="0" w:space="0" w:color="auto"/>
        <w:left w:val="none" w:sz="0" w:space="0" w:color="auto"/>
        <w:bottom w:val="none" w:sz="0" w:space="0" w:color="auto"/>
        <w:right w:val="none" w:sz="0" w:space="0" w:color="auto"/>
      </w:divBdr>
    </w:div>
    <w:div w:id="1635066469">
      <w:bodyDiv w:val="1"/>
      <w:marLeft w:val="0"/>
      <w:marRight w:val="0"/>
      <w:marTop w:val="0"/>
      <w:marBottom w:val="0"/>
      <w:divBdr>
        <w:top w:val="none" w:sz="0" w:space="0" w:color="auto"/>
        <w:left w:val="none" w:sz="0" w:space="0" w:color="auto"/>
        <w:bottom w:val="none" w:sz="0" w:space="0" w:color="auto"/>
        <w:right w:val="none" w:sz="0" w:space="0" w:color="auto"/>
      </w:divBdr>
    </w:div>
    <w:div w:id="1642538223">
      <w:bodyDiv w:val="1"/>
      <w:marLeft w:val="0"/>
      <w:marRight w:val="0"/>
      <w:marTop w:val="0"/>
      <w:marBottom w:val="0"/>
      <w:divBdr>
        <w:top w:val="none" w:sz="0" w:space="0" w:color="auto"/>
        <w:left w:val="none" w:sz="0" w:space="0" w:color="auto"/>
        <w:bottom w:val="none" w:sz="0" w:space="0" w:color="auto"/>
        <w:right w:val="none" w:sz="0" w:space="0" w:color="auto"/>
      </w:divBdr>
    </w:div>
    <w:div w:id="1650672544">
      <w:bodyDiv w:val="1"/>
      <w:marLeft w:val="0"/>
      <w:marRight w:val="0"/>
      <w:marTop w:val="0"/>
      <w:marBottom w:val="0"/>
      <w:divBdr>
        <w:top w:val="none" w:sz="0" w:space="0" w:color="auto"/>
        <w:left w:val="none" w:sz="0" w:space="0" w:color="auto"/>
        <w:bottom w:val="none" w:sz="0" w:space="0" w:color="auto"/>
        <w:right w:val="none" w:sz="0" w:space="0" w:color="auto"/>
      </w:divBdr>
    </w:div>
    <w:div w:id="1705133178">
      <w:bodyDiv w:val="1"/>
      <w:marLeft w:val="0"/>
      <w:marRight w:val="0"/>
      <w:marTop w:val="0"/>
      <w:marBottom w:val="0"/>
      <w:divBdr>
        <w:top w:val="none" w:sz="0" w:space="0" w:color="auto"/>
        <w:left w:val="none" w:sz="0" w:space="0" w:color="auto"/>
        <w:bottom w:val="none" w:sz="0" w:space="0" w:color="auto"/>
        <w:right w:val="none" w:sz="0" w:space="0" w:color="auto"/>
      </w:divBdr>
    </w:div>
    <w:div w:id="1713261198">
      <w:bodyDiv w:val="1"/>
      <w:marLeft w:val="0"/>
      <w:marRight w:val="0"/>
      <w:marTop w:val="0"/>
      <w:marBottom w:val="0"/>
      <w:divBdr>
        <w:top w:val="none" w:sz="0" w:space="0" w:color="auto"/>
        <w:left w:val="none" w:sz="0" w:space="0" w:color="auto"/>
        <w:bottom w:val="none" w:sz="0" w:space="0" w:color="auto"/>
        <w:right w:val="none" w:sz="0" w:space="0" w:color="auto"/>
      </w:divBdr>
    </w:div>
    <w:div w:id="1772430803">
      <w:bodyDiv w:val="1"/>
      <w:marLeft w:val="0"/>
      <w:marRight w:val="0"/>
      <w:marTop w:val="0"/>
      <w:marBottom w:val="0"/>
      <w:divBdr>
        <w:top w:val="none" w:sz="0" w:space="0" w:color="auto"/>
        <w:left w:val="none" w:sz="0" w:space="0" w:color="auto"/>
        <w:bottom w:val="none" w:sz="0" w:space="0" w:color="auto"/>
        <w:right w:val="none" w:sz="0" w:space="0" w:color="auto"/>
      </w:divBdr>
    </w:div>
    <w:div w:id="1824812205">
      <w:bodyDiv w:val="1"/>
      <w:marLeft w:val="0"/>
      <w:marRight w:val="0"/>
      <w:marTop w:val="0"/>
      <w:marBottom w:val="0"/>
      <w:divBdr>
        <w:top w:val="none" w:sz="0" w:space="0" w:color="auto"/>
        <w:left w:val="none" w:sz="0" w:space="0" w:color="auto"/>
        <w:bottom w:val="none" w:sz="0" w:space="0" w:color="auto"/>
        <w:right w:val="none" w:sz="0" w:space="0" w:color="auto"/>
      </w:divBdr>
    </w:div>
    <w:div w:id="1865748891">
      <w:bodyDiv w:val="1"/>
      <w:marLeft w:val="0"/>
      <w:marRight w:val="0"/>
      <w:marTop w:val="0"/>
      <w:marBottom w:val="0"/>
      <w:divBdr>
        <w:top w:val="none" w:sz="0" w:space="0" w:color="auto"/>
        <w:left w:val="none" w:sz="0" w:space="0" w:color="auto"/>
        <w:bottom w:val="none" w:sz="0" w:space="0" w:color="auto"/>
        <w:right w:val="none" w:sz="0" w:space="0" w:color="auto"/>
      </w:divBdr>
    </w:div>
    <w:div w:id="1879853860">
      <w:bodyDiv w:val="1"/>
      <w:marLeft w:val="0"/>
      <w:marRight w:val="0"/>
      <w:marTop w:val="0"/>
      <w:marBottom w:val="0"/>
      <w:divBdr>
        <w:top w:val="none" w:sz="0" w:space="0" w:color="auto"/>
        <w:left w:val="none" w:sz="0" w:space="0" w:color="auto"/>
        <w:bottom w:val="none" w:sz="0" w:space="0" w:color="auto"/>
        <w:right w:val="none" w:sz="0" w:space="0" w:color="auto"/>
      </w:divBdr>
    </w:div>
    <w:div w:id="1919754864">
      <w:bodyDiv w:val="1"/>
      <w:marLeft w:val="0"/>
      <w:marRight w:val="0"/>
      <w:marTop w:val="0"/>
      <w:marBottom w:val="0"/>
      <w:divBdr>
        <w:top w:val="none" w:sz="0" w:space="0" w:color="auto"/>
        <w:left w:val="none" w:sz="0" w:space="0" w:color="auto"/>
        <w:bottom w:val="none" w:sz="0" w:space="0" w:color="auto"/>
        <w:right w:val="none" w:sz="0" w:space="0" w:color="auto"/>
      </w:divBdr>
    </w:div>
    <w:div w:id="1922062225">
      <w:bodyDiv w:val="1"/>
      <w:marLeft w:val="0"/>
      <w:marRight w:val="0"/>
      <w:marTop w:val="0"/>
      <w:marBottom w:val="0"/>
      <w:divBdr>
        <w:top w:val="none" w:sz="0" w:space="0" w:color="auto"/>
        <w:left w:val="none" w:sz="0" w:space="0" w:color="auto"/>
        <w:bottom w:val="none" w:sz="0" w:space="0" w:color="auto"/>
        <w:right w:val="none" w:sz="0" w:space="0" w:color="auto"/>
      </w:divBdr>
    </w:div>
    <w:div w:id="1927423953">
      <w:bodyDiv w:val="1"/>
      <w:marLeft w:val="0"/>
      <w:marRight w:val="0"/>
      <w:marTop w:val="0"/>
      <w:marBottom w:val="0"/>
      <w:divBdr>
        <w:top w:val="none" w:sz="0" w:space="0" w:color="auto"/>
        <w:left w:val="none" w:sz="0" w:space="0" w:color="auto"/>
        <w:bottom w:val="none" w:sz="0" w:space="0" w:color="auto"/>
        <w:right w:val="none" w:sz="0" w:space="0" w:color="auto"/>
      </w:divBdr>
      <w:divsChild>
        <w:div w:id="2041084306">
          <w:marLeft w:val="0"/>
          <w:marRight w:val="0"/>
          <w:marTop w:val="0"/>
          <w:marBottom w:val="0"/>
          <w:divBdr>
            <w:top w:val="none" w:sz="0" w:space="0" w:color="auto"/>
            <w:left w:val="none" w:sz="0" w:space="0" w:color="auto"/>
            <w:bottom w:val="none" w:sz="0" w:space="0" w:color="auto"/>
            <w:right w:val="none" w:sz="0" w:space="0" w:color="auto"/>
          </w:divBdr>
          <w:divsChild>
            <w:div w:id="1386610941">
              <w:marLeft w:val="0"/>
              <w:marRight w:val="0"/>
              <w:marTop w:val="0"/>
              <w:marBottom w:val="0"/>
              <w:divBdr>
                <w:top w:val="none" w:sz="0" w:space="0" w:color="auto"/>
                <w:left w:val="none" w:sz="0" w:space="0" w:color="auto"/>
                <w:bottom w:val="none" w:sz="0" w:space="0" w:color="auto"/>
                <w:right w:val="none" w:sz="0" w:space="0" w:color="auto"/>
              </w:divBdr>
              <w:divsChild>
                <w:div w:id="961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1399">
      <w:bodyDiv w:val="1"/>
      <w:marLeft w:val="0"/>
      <w:marRight w:val="0"/>
      <w:marTop w:val="0"/>
      <w:marBottom w:val="0"/>
      <w:divBdr>
        <w:top w:val="none" w:sz="0" w:space="0" w:color="auto"/>
        <w:left w:val="none" w:sz="0" w:space="0" w:color="auto"/>
        <w:bottom w:val="none" w:sz="0" w:space="0" w:color="auto"/>
        <w:right w:val="none" w:sz="0" w:space="0" w:color="auto"/>
      </w:divBdr>
    </w:div>
    <w:div w:id="1969436248">
      <w:bodyDiv w:val="1"/>
      <w:marLeft w:val="0"/>
      <w:marRight w:val="0"/>
      <w:marTop w:val="0"/>
      <w:marBottom w:val="0"/>
      <w:divBdr>
        <w:top w:val="none" w:sz="0" w:space="0" w:color="auto"/>
        <w:left w:val="none" w:sz="0" w:space="0" w:color="auto"/>
        <w:bottom w:val="none" w:sz="0" w:space="0" w:color="auto"/>
        <w:right w:val="none" w:sz="0" w:space="0" w:color="auto"/>
      </w:divBdr>
    </w:div>
    <w:div w:id="2002851324">
      <w:bodyDiv w:val="1"/>
      <w:marLeft w:val="0"/>
      <w:marRight w:val="0"/>
      <w:marTop w:val="0"/>
      <w:marBottom w:val="0"/>
      <w:divBdr>
        <w:top w:val="none" w:sz="0" w:space="0" w:color="auto"/>
        <w:left w:val="none" w:sz="0" w:space="0" w:color="auto"/>
        <w:bottom w:val="none" w:sz="0" w:space="0" w:color="auto"/>
        <w:right w:val="none" w:sz="0" w:space="0" w:color="auto"/>
      </w:divBdr>
    </w:div>
    <w:div w:id="2062052130">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3887550">
      <w:bodyDiv w:val="1"/>
      <w:marLeft w:val="0"/>
      <w:marRight w:val="0"/>
      <w:marTop w:val="0"/>
      <w:marBottom w:val="0"/>
      <w:divBdr>
        <w:top w:val="none" w:sz="0" w:space="0" w:color="auto"/>
        <w:left w:val="none" w:sz="0" w:space="0" w:color="auto"/>
        <w:bottom w:val="none" w:sz="0" w:space="0" w:color="auto"/>
        <w:right w:val="none" w:sz="0" w:space="0" w:color="auto"/>
      </w:divBdr>
    </w:div>
    <w:div w:id="2097434951">
      <w:bodyDiv w:val="1"/>
      <w:marLeft w:val="0"/>
      <w:marRight w:val="0"/>
      <w:marTop w:val="0"/>
      <w:marBottom w:val="0"/>
      <w:divBdr>
        <w:top w:val="none" w:sz="0" w:space="0" w:color="auto"/>
        <w:left w:val="none" w:sz="0" w:space="0" w:color="auto"/>
        <w:bottom w:val="none" w:sz="0" w:space="0" w:color="auto"/>
        <w:right w:val="none" w:sz="0" w:space="0" w:color="auto"/>
      </w:divBdr>
    </w:div>
    <w:div w:id="2104063434">
      <w:bodyDiv w:val="1"/>
      <w:marLeft w:val="0"/>
      <w:marRight w:val="0"/>
      <w:marTop w:val="0"/>
      <w:marBottom w:val="0"/>
      <w:divBdr>
        <w:top w:val="none" w:sz="0" w:space="0" w:color="auto"/>
        <w:left w:val="none" w:sz="0" w:space="0" w:color="auto"/>
        <w:bottom w:val="none" w:sz="0" w:space="0" w:color="auto"/>
        <w:right w:val="none" w:sz="0" w:space="0" w:color="auto"/>
      </w:divBdr>
      <w:divsChild>
        <w:div w:id="111752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71976">
              <w:marLeft w:val="0"/>
              <w:marRight w:val="0"/>
              <w:marTop w:val="0"/>
              <w:marBottom w:val="0"/>
              <w:divBdr>
                <w:top w:val="none" w:sz="0" w:space="0" w:color="auto"/>
                <w:left w:val="none" w:sz="0" w:space="0" w:color="auto"/>
                <w:bottom w:val="none" w:sz="0" w:space="0" w:color="auto"/>
                <w:right w:val="none" w:sz="0" w:space="0" w:color="auto"/>
              </w:divBdr>
              <w:divsChild>
                <w:div w:id="8952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612">
      <w:bodyDiv w:val="1"/>
      <w:marLeft w:val="0"/>
      <w:marRight w:val="0"/>
      <w:marTop w:val="0"/>
      <w:marBottom w:val="0"/>
      <w:divBdr>
        <w:top w:val="none" w:sz="0" w:space="0" w:color="auto"/>
        <w:left w:val="none" w:sz="0" w:space="0" w:color="auto"/>
        <w:bottom w:val="none" w:sz="0" w:space="0" w:color="auto"/>
        <w:right w:val="none" w:sz="0" w:space="0" w:color="auto"/>
      </w:divBdr>
    </w:div>
    <w:div w:id="2129812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Peter_De_Costa" TargetMode="External"/><Relationship Id="rId18" Type="http://schemas.openxmlformats.org/officeDocument/2006/relationships/hyperlink" Target="https://doi.org/10.1016/j.system.2022.102972" TargetMode="External"/><Relationship Id="rId26" Type="http://schemas.openxmlformats.org/officeDocument/2006/relationships/hyperlink" Target="http://newsmanager.commpartners.com/tesolalis/issues/2019-03-04/2.html" TargetMode="External"/><Relationship Id="rId3" Type="http://schemas.openxmlformats.org/officeDocument/2006/relationships/styles" Target="styles.xml"/><Relationship Id="rId21" Type="http://schemas.openxmlformats.org/officeDocument/2006/relationships/hyperlink" Target="https://doi.org/10.1080/15348458.2021.19886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ependent.academia.edu/PeterDeCosta" TargetMode="External"/><Relationship Id="rId17" Type="http://schemas.openxmlformats.org/officeDocument/2006/relationships/hyperlink" Target="https://doi.org/10.1515/applirev-2022-0009" TargetMode="External"/><Relationship Id="rId25" Type="http://schemas.openxmlformats.org/officeDocument/2006/relationships/hyperlink" Target="http://www.universityworldnews.com/article.php?story=201806261034093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515/eduling-2022-0013" TargetMode="External"/><Relationship Id="rId20" Type="http://schemas.openxmlformats.org/officeDocument/2006/relationships/hyperlink" Target="https://doi.org/10.3390/su14031455" TargetMode="External"/><Relationship Id="rId29" Type="http://schemas.openxmlformats.org/officeDocument/2006/relationships/hyperlink" Target="https://naeducation.org/2020-naed-spencer-postdoctoral-fello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msu.edu/search/Formview.aspx?email=pdecosta@msu.edu" TargetMode="External"/><Relationship Id="rId24" Type="http://schemas.openxmlformats.org/officeDocument/2006/relationships/hyperlink" Target="https://www.aaal-gsc.org/blog/meet-james-coda-aaal-gsc-steering-committee-co-chai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77/13621688221143476" TargetMode="External"/><Relationship Id="rId23" Type="http://schemas.openxmlformats.org/officeDocument/2006/relationships/hyperlink" Target="https://lostinthecitations.podbean.com/e/citation-37-de-costa-p-li-w-rawal-h-2020-should-i-stay-or-leave-in-the-emotional-rollercoaster-of-language-teaching-pp-211-227-multilingual-matters/" TargetMode="External"/><Relationship Id="rId28" Type="http://schemas.openxmlformats.org/officeDocument/2006/relationships/hyperlink" Target="https://sla.wisc.edu/peter-de-costa-wins-emerging-scholar-award/" TargetMode="External"/><Relationship Id="rId10" Type="http://schemas.openxmlformats.org/officeDocument/2006/relationships/hyperlink" Target="https://lilac.msu.edu/faculty/" TargetMode="External"/><Relationship Id="rId19" Type="http://schemas.openxmlformats.org/officeDocument/2006/relationships/hyperlink" Target="https://doi.org/10.1177/136216882211301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lac.msu.edu/peter-de-costa/" TargetMode="External"/><Relationship Id="rId14" Type="http://schemas.openxmlformats.org/officeDocument/2006/relationships/hyperlink" Target="http:orcid.org/0000-0003-0389-1163" TargetMode="External"/><Relationship Id="rId22" Type="http://schemas.openxmlformats.org/officeDocument/2006/relationships/hyperlink" Target="https://cal.msu.edu/news/second-language-studies-professor-recognized-for-social-justice-work-and-leadership/" TargetMode="External"/><Relationship Id="rId27" Type="http://schemas.openxmlformats.org/officeDocument/2006/relationships/hyperlink" Target="https://education.msu.edu/news/2022/msu-at-aera-2022-at-a-glance/" TargetMode="External"/><Relationship Id="rId30" Type="http://schemas.openxmlformats.org/officeDocument/2006/relationships/hyperlink" Target="file:///Users/peterdecosta/Desktop/MSU%20official%20materials/FAIS%202021/new%20promotion%20criteria/CV/2020%20NAEd/Spencer%20Postdoctoral%20Fellow" TargetMode="External"/><Relationship Id="rId8" Type="http://schemas.openxmlformats.org/officeDocument/2006/relationships/hyperlink" Target="mailto:pdecost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3B72-4CC6-034A-B1AB-C1F0265F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17852</Words>
  <Characters>101758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119372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Costa</dc:creator>
  <cp:lastModifiedBy>De Costa, Peter</cp:lastModifiedBy>
  <cp:revision>2</cp:revision>
  <cp:lastPrinted>2022-05-10T12:48:00Z</cp:lastPrinted>
  <dcterms:created xsi:type="dcterms:W3CDTF">2023-08-03T12:25:00Z</dcterms:created>
  <dcterms:modified xsi:type="dcterms:W3CDTF">2023-08-03T12:25:00Z</dcterms:modified>
</cp:coreProperties>
</file>